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D0D" w:rsidRDefault="002E6413" w:rsidP="002E64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243840</wp:posOffset>
                </wp:positionV>
                <wp:extent cx="4259580" cy="40386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95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6413" w:rsidRPr="002E6413" w:rsidRDefault="002E641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6413">
                              <w:rPr>
                                <w:b/>
                                <w:sz w:val="44"/>
                                <w:szCs w:val="44"/>
                              </w:rPr>
                              <w:t>Little Bowden Primary</w:t>
                            </w:r>
                            <w:r w:rsidRPr="002E641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6413">
                              <w:rPr>
                                <w:b/>
                                <w:sz w:val="44"/>
                                <w:szCs w:val="44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4pt;margin-top:19.2pt;width:335.4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" fillcolor="white [3201]" stroked="f" strokeweight=".5pt">
                <v:textbox>
                  <w:txbxContent>
                    <w:p w:rsidR="002E6413" w:rsidRPr="002E6413" w:rsidRDefault="002E641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E6413">
                        <w:rPr>
                          <w:b/>
                          <w:sz w:val="44"/>
                          <w:szCs w:val="44"/>
                        </w:rPr>
                        <w:t>Little Bowden Primary</w:t>
                      </w:r>
                      <w:r w:rsidRPr="002E641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E6413">
                        <w:rPr>
                          <w:b/>
                          <w:sz w:val="44"/>
                          <w:szCs w:val="44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815340</wp:posOffset>
                </wp:positionV>
                <wp:extent cx="3253740" cy="48006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6413" w:rsidRPr="002E6413" w:rsidRDefault="002E6413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E6413">
                              <w:rPr>
                                <w:b/>
                                <w:sz w:val="44"/>
                                <w:szCs w:val="44"/>
                              </w:rPr>
                              <w:t>KS2 English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8pt;margin-top:64.2pt;width:256.2pt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" fillcolor="white [3201]" stroked="f" strokeweight=".5pt">
                <v:textbox>
                  <w:txbxContent>
                    <w:p w:rsidR="002E6413" w:rsidRPr="002E6413" w:rsidRDefault="002E6413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2E6413">
                        <w:rPr>
                          <w:b/>
                          <w:sz w:val="44"/>
                          <w:szCs w:val="44"/>
                        </w:rPr>
                        <w:t>KS2 English Curriculum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1AFBD6">
            <wp:extent cx="1569720" cy="1569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413" w:rsidRPr="006E6D0D" w:rsidRDefault="002E6413" w:rsidP="002E6413">
      <w:r w:rsidRPr="006E6D0D">
        <w:rPr>
          <w:b/>
          <w:sz w:val="32"/>
          <w:szCs w:val="32"/>
        </w:rPr>
        <w:t>Intent</w:t>
      </w:r>
    </w:p>
    <w:p w:rsidR="002E6413" w:rsidRPr="002E6413" w:rsidRDefault="002E6413" w:rsidP="002E6413">
      <w:pPr>
        <w:rPr>
          <w:sz w:val="24"/>
          <w:szCs w:val="24"/>
        </w:rPr>
      </w:pPr>
      <w:r w:rsidRPr="002E6413">
        <w:rPr>
          <w:sz w:val="24"/>
          <w:szCs w:val="24"/>
        </w:rPr>
        <w:t>In Key Stage 2, we strive to help our children develop into articulate and imaginative communicators, who are well-equipped with the basic skills they need to become life-long learners; English learning is key in this.</w:t>
      </w:r>
    </w:p>
    <w:p w:rsidR="002E6413" w:rsidRDefault="002E6413" w:rsidP="002E6413">
      <w:pPr>
        <w:rPr>
          <w:sz w:val="24"/>
          <w:szCs w:val="24"/>
        </w:rPr>
      </w:pPr>
      <w:r w:rsidRPr="002E6413">
        <w:rPr>
          <w:sz w:val="24"/>
          <w:szCs w:val="24"/>
        </w:rPr>
        <w:t xml:space="preserve">We aim to ensure all of our children develop a genuine love of language and the written word, through a text-based approach. Careful links are made across the curriculum to ensure that children’s English learning is relevant and meaningful: where possible linking our reading, writing and the topic that we are covering in History, Science, and Geography and beyond. </w:t>
      </w:r>
    </w:p>
    <w:p w:rsidR="006E6D0D" w:rsidRPr="006E6D0D" w:rsidRDefault="006E6D0D" w:rsidP="006E6D0D">
      <w:pPr>
        <w:rPr>
          <w:b/>
          <w:sz w:val="28"/>
          <w:szCs w:val="28"/>
        </w:rPr>
      </w:pPr>
      <w:r w:rsidRPr="006E6D0D">
        <w:rPr>
          <w:b/>
          <w:sz w:val="28"/>
          <w:szCs w:val="28"/>
        </w:rPr>
        <w:t>Our intentions in writing are for children to:</w:t>
      </w:r>
    </w:p>
    <w:p w:rsidR="006E6D0D" w:rsidRPr="006E6D0D" w:rsidRDefault="006E6D0D" w:rsidP="006E6D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6D0D">
        <w:rPr>
          <w:sz w:val="24"/>
          <w:szCs w:val="24"/>
        </w:rPr>
        <w:t>Write for a real purpose</w:t>
      </w:r>
      <w:r w:rsidR="00BE69E3">
        <w:rPr>
          <w:sz w:val="24"/>
          <w:szCs w:val="24"/>
        </w:rPr>
        <w:t>.</w:t>
      </w:r>
    </w:p>
    <w:p w:rsidR="006E6D0D" w:rsidRPr="006E6D0D" w:rsidRDefault="006E6D0D" w:rsidP="006E6D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6D0D">
        <w:rPr>
          <w:sz w:val="24"/>
          <w:szCs w:val="24"/>
        </w:rPr>
        <w:t>See themselves as real writers and aspire to be writers in the future</w:t>
      </w:r>
      <w:r w:rsidR="00BE69E3">
        <w:rPr>
          <w:sz w:val="24"/>
          <w:szCs w:val="24"/>
        </w:rPr>
        <w:t>.</w:t>
      </w:r>
    </w:p>
    <w:p w:rsidR="006E6D0D" w:rsidRPr="006E6D0D" w:rsidRDefault="006E6D0D" w:rsidP="006E6D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6D0D">
        <w:rPr>
          <w:sz w:val="24"/>
          <w:szCs w:val="24"/>
        </w:rPr>
        <w:t>Take ownership of their writing and give feedback to peers</w:t>
      </w:r>
      <w:r w:rsidR="00BE69E3">
        <w:rPr>
          <w:sz w:val="24"/>
          <w:szCs w:val="24"/>
        </w:rPr>
        <w:t>.</w:t>
      </w:r>
    </w:p>
    <w:p w:rsidR="00BE69E3" w:rsidRDefault="006E6D0D" w:rsidP="006E6D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6D0D">
        <w:rPr>
          <w:sz w:val="24"/>
          <w:szCs w:val="24"/>
        </w:rPr>
        <w:t>Acquire the ability to organise and plan their written work</w:t>
      </w:r>
      <w:r w:rsidR="00BE69E3">
        <w:rPr>
          <w:sz w:val="24"/>
          <w:szCs w:val="24"/>
        </w:rPr>
        <w:t>.</w:t>
      </w:r>
    </w:p>
    <w:p w:rsidR="007872B2" w:rsidRPr="006B36A6" w:rsidRDefault="00BE69E3" w:rsidP="007872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Engage the reader by using carefully chosen vocabulary</w:t>
      </w:r>
      <w:r w:rsidR="007872B2">
        <w:rPr>
          <w:sz w:val="24"/>
          <w:szCs w:val="24"/>
        </w:rPr>
        <w:t xml:space="preserve">, correct grammar, punctuation </w:t>
      </w:r>
      <w:r>
        <w:rPr>
          <w:sz w:val="24"/>
          <w:szCs w:val="24"/>
        </w:rPr>
        <w:t xml:space="preserve">and </w:t>
      </w:r>
      <w:r w:rsidR="007872B2">
        <w:rPr>
          <w:sz w:val="24"/>
          <w:szCs w:val="24"/>
        </w:rPr>
        <w:t>the features of different writing styles</w:t>
      </w:r>
      <w:r>
        <w:rPr>
          <w:sz w:val="24"/>
          <w:szCs w:val="24"/>
        </w:rPr>
        <w:t>.</w:t>
      </w:r>
      <w:r w:rsidR="007872B2" w:rsidRPr="007872B2">
        <w:t xml:space="preserve"> </w:t>
      </w:r>
    </w:p>
    <w:p w:rsidR="006B36A6" w:rsidRPr="007872B2" w:rsidRDefault="006B36A6" w:rsidP="007872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apply spelling rules to their writing.</w:t>
      </w:r>
    </w:p>
    <w:p w:rsidR="007872B2" w:rsidRPr="007872B2" w:rsidRDefault="006B36A6" w:rsidP="007872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Present their writing in a </w:t>
      </w:r>
      <w:r w:rsidR="00641616">
        <w:rPr>
          <w:sz w:val="24"/>
          <w:szCs w:val="24"/>
        </w:rPr>
        <w:t>legible,</w:t>
      </w:r>
      <w:r>
        <w:rPr>
          <w:sz w:val="24"/>
          <w:szCs w:val="24"/>
        </w:rPr>
        <w:t xml:space="preserve"> joined handwriting style.</w:t>
      </w:r>
    </w:p>
    <w:p w:rsidR="006E6D0D" w:rsidRPr="006B36A6" w:rsidRDefault="006E6D0D" w:rsidP="006B36A6">
      <w:pPr>
        <w:rPr>
          <w:sz w:val="24"/>
          <w:szCs w:val="24"/>
        </w:rPr>
      </w:pPr>
      <w:r w:rsidRPr="006B36A6">
        <w:rPr>
          <w:b/>
          <w:sz w:val="28"/>
          <w:szCs w:val="28"/>
        </w:rPr>
        <w:t>Our intentions in reading are for children to:</w:t>
      </w:r>
    </w:p>
    <w:p w:rsidR="006E6D0D" w:rsidRPr="006E6D0D" w:rsidRDefault="006E6D0D" w:rsidP="006E6D0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E6D0D">
        <w:rPr>
          <w:sz w:val="24"/>
          <w:szCs w:val="24"/>
        </w:rPr>
        <w:t>Our children will have fluency and accuracy in reading across a wide range of</w:t>
      </w:r>
    </w:p>
    <w:p w:rsidR="006E6D0D" w:rsidRPr="006E6D0D" w:rsidRDefault="006E6D0D" w:rsidP="006E6D0D">
      <w:pPr>
        <w:pStyle w:val="ListParagraph"/>
        <w:rPr>
          <w:sz w:val="24"/>
          <w:szCs w:val="24"/>
        </w:rPr>
      </w:pPr>
      <w:r w:rsidRPr="006E6D0D">
        <w:rPr>
          <w:sz w:val="24"/>
          <w:szCs w:val="24"/>
        </w:rPr>
        <w:t>contexts throughout the curriculum.</w:t>
      </w:r>
    </w:p>
    <w:p w:rsidR="006E6D0D" w:rsidRPr="006E6D0D" w:rsidRDefault="006E6D0D" w:rsidP="006E6D0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E6D0D">
        <w:rPr>
          <w:sz w:val="24"/>
          <w:szCs w:val="24"/>
        </w:rPr>
        <w:t>We promote knowledge of an extensive and rich vocabulary.</w:t>
      </w:r>
    </w:p>
    <w:p w:rsidR="006E6D0D" w:rsidRPr="006E6D0D" w:rsidRDefault="006E6D0D" w:rsidP="006E6D0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E6D0D">
        <w:rPr>
          <w:sz w:val="24"/>
          <w:szCs w:val="24"/>
        </w:rPr>
        <w:t>We encourage our children to have an excellent comprehension of texts that they</w:t>
      </w:r>
    </w:p>
    <w:p w:rsidR="006E6D0D" w:rsidRDefault="006E6D0D" w:rsidP="006E6D0D">
      <w:pPr>
        <w:pStyle w:val="ListParagraph"/>
        <w:rPr>
          <w:sz w:val="24"/>
          <w:szCs w:val="24"/>
        </w:rPr>
      </w:pPr>
      <w:r w:rsidRPr="006E6D0D">
        <w:rPr>
          <w:sz w:val="24"/>
          <w:szCs w:val="24"/>
        </w:rPr>
        <w:t>have read.</w:t>
      </w:r>
    </w:p>
    <w:p w:rsidR="006E6D0D" w:rsidRPr="006E6D0D" w:rsidRDefault="006E6D0D" w:rsidP="006E6D0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E6D0D">
        <w:rPr>
          <w:sz w:val="24"/>
          <w:szCs w:val="24"/>
        </w:rPr>
        <w:t>We motivate our children to read for both study</w:t>
      </w:r>
      <w:r>
        <w:rPr>
          <w:sz w:val="24"/>
          <w:szCs w:val="24"/>
        </w:rPr>
        <w:t>,</w:t>
      </w:r>
      <w:r w:rsidRPr="006E6D0D">
        <w:rPr>
          <w:sz w:val="24"/>
          <w:szCs w:val="24"/>
        </w:rPr>
        <w:t xml:space="preserve"> to find out more about our world</w:t>
      </w:r>
      <w:r>
        <w:rPr>
          <w:sz w:val="24"/>
          <w:szCs w:val="24"/>
        </w:rPr>
        <w:t>,</w:t>
      </w:r>
    </w:p>
    <w:p w:rsidR="006E6D0D" w:rsidRPr="006E6D0D" w:rsidRDefault="006E6D0D" w:rsidP="006E6D0D">
      <w:pPr>
        <w:pStyle w:val="ListParagraph"/>
        <w:rPr>
          <w:sz w:val="24"/>
          <w:szCs w:val="24"/>
        </w:rPr>
      </w:pPr>
      <w:r w:rsidRPr="006E6D0D">
        <w:rPr>
          <w:sz w:val="24"/>
          <w:szCs w:val="24"/>
        </w:rPr>
        <w:t>and for pleasure</w:t>
      </w:r>
      <w:r>
        <w:rPr>
          <w:sz w:val="24"/>
          <w:szCs w:val="24"/>
        </w:rPr>
        <w:t>,</w:t>
      </w:r>
      <w:r w:rsidRPr="006E6D0D">
        <w:rPr>
          <w:sz w:val="24"/>
          <w:szCs w:val="24"/>
        </w:rPr>
        <w:t xml:space="preserve"> where they can talk about books they love.</w:t>
      </w:r>
    </w:p>
    <w:p w:rsidR="006E6D0D" w:rsidRPr="006E6D0D" w:rsidRDefault="006E6D0D" w:rsidP="006E6D0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E6D0D">
        <w:rPr>
          <w:sz w:val="24"/>
          <w:szCs w:val="24"/>
        </w:rPr>
        <w:t>We encourage pupils to have an extensive knowledge through read</w:t>
      </w:r>
      <w:r w:rsidR="00641616">
        <w:rPr>
          <w:sz w:val="24"/>
          <w:szCs w:val="24"/>
        </w:rPr>
        <w:t>ing</w:t>
      </w:r>
      <w:r w:rsidRPr="006E6D0D">
        <w:rPr>
          <w:sz w:val="24"/>
          <w:szCs w:val="24"/>
        </w:rPr>
        <w:t xml:space="preserve"> a rich and</w:t>
      </w:r>
    </w:p>
    <w:p w:rsidR="006E6D0D" w:rsidRDefault="006E6D0D" w:rsidP="006E6D0D">
      <w:pPr>
        <w:pStyle w:val="ListParagraph"/>
        <w:rPr>
          <w:sz w:val="24"/>
          <w:szCs w:val="24"/>
        </w:rPr>
      </w:pPr>
      <w:r w:rsidRPr="006E6D0D">
        <w:rPr>
          <w:sz w:val="24"/>
          <w:szCs w:val="24"/>
        </w:rPr>
        <w:t>varied range of texts.</w:t>
      </w:r>
    </w:p>
    <w:p w:rsidR="006E6D0D" w:rsidRDefault="006E6D0D" w:rsidP="00BE69E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 promote a love of reading through providing a well-stocked, relevant library and classroom reading areas.</w:t>
      </w:r>
    </w:p>
    <w:p w:rsidR="006B36A6" w:rsidRDefault="006B36A6" w:rsidP="006B36A6">
      <w:pPr>
        <w:rPr>
          <w:sz w:val="24"/>
          <w:szCs w:val="24"/>
        </w:rPr>
      </w:pPr>
    </w:p>
    <w:p w:rsidR="006B36A6" w:rsidRDefault="006B36A6" w:rsidP="006B36A6">
      <w:pPr>
        <w:rPr>
          <w:sz w:val="24"/>
          <w:szCs w:val="24"/>
        </w:rPr>
      </w:pPr>
    </w:p>
    <w:p w:rsidR="006B36A6" w:rsidRDefault="006B36A6" w:rsidP="006B36A6">
      <w:pPr>
        <w:rPr>
          <w:sz w:val="24"/>
          <w:szCs w:val="24"/>
        </w:rPr>
      </w:pPr>
    </w:p>
    <w:p w:rsidR="006B36A6" w:rsidRPr="006B36A6" w:rsidRDefault="006B36A6" w:rsidP="006B36A6">
      <w:pPr>
        <w:rPr>
          <w:sz w:val="24"/>
          <w:szCs w:val="24"/>
        </w:rPr>
      </w:pPr>
    </w:p>
    <w:p w:rsidR="006B36A6" w:rsidRPr="006B36A6" w:rsidRDefault="006B36A6" w:rsidP="006B36A6">
      <w:pPr>
        <w:rPr>
          <w:b/>
          <w:sz w:val="28"/>
          <w:szCs w:val="28"/>
        </w:rPr>
      </w:pPr>
      <w:r w:rsidRPr="006B36A6">
        <w:rPr>
          <w:b/>
          <w:sz w:val="28"/>
          <w:szCs w:val="28"/>
        </w:rPr>
        <w:lastRenderedPageBreak/>
        <w:t>English Implementation</w:t>
      </w:r>
    </w:p>
    <w:p w:rsidR="008D5693" w:rsidRDefault="006B36A6" w:rsidP="006B36A6">
      <w:pPr>
        <w:rPr>
          <w:sz w:val="24"/>
          <w:szCs w:val="24"/>
        </w:rPr>
      </w:pPr>
      <w:r w:rsidRPr="003C3A95">
        <w:rPr>
          <w:b/>
          <w:sz w:val="24"/>
          <w:szCs w:val="24"/>
        </w:rPr>
        <w:t>Reading</w:t>
      </w:r>
      <w:r w:rsidRPr="008D5693">
        <w:rPr>
          <w:b/>
          <w:sz w:val="24"/>
          <w:szCs w:val="24"/>
        </w:rPr>
        <w:t xml:space="preserve"> </w:t>
      </w:r>
      <w:r w:rsidR="008D5693" w:rsidRPr="008D5693">
        <w:rPr>
          <w:b/>
          <w:sz w:val="24"/>
          <w:szCs w:val="24"/>
        </w:rPr>
        <w:t>implementation</w:t>
      </w:r>
    </w:p>
    <w:p w:rsidR="006B36A6" w:rsidRPr="006B36A6" w:rsidRDefault="008D5693" w:rsidP="006B36A6">
      <w:pPr>
        <w:rPr>
          <w:sz w:val="24"/>
          <w:szCs w:val="24"/>
        </w:rPr>
      </w:pPr>
      <w:r>
        <w:rPr>
          <w:sz w:val="24"/>
          <w:szCs w:val="24"/>
        </w:rPr>
        <w:t xml:space="preserve">Reading </w:t>
      </w:r>
      <w:r w:rsidR="006B36A6" w:rsidRPr="006B36A6">
        <w:rPr>
          <w:sz w:val="24"/>
          <w:szCs w:val="24"/>
        </w:rPr>
        <w:t xml:space="preserve">is an important part of our curriculum and is an integral part of all of our lessons. </w:t>
      </w:r>
      <w:r w:rsidR="006B36A6">
        <w:rPr>
          <w:sz w:val="24"/>
          <w:szCs w:val="24"/>
        </w:rPr>
        <w:t xml:space="preserve">In KS2, </w:t>
      </w:r>
      <w:r w:rsidR="006B36A6" w:rsidRPr="006B36A6">
        <w:rPr>
          <w:sz w:val="24"/>
          <w:szCs w:val="24"/>
        </w:rPr>
        <w:t>we teach reading through:</w:t>
      </w:r>
    </w:p>
    <w:p w:rsidR="006B36A6" w:rsidRDefault="006B36A6" w:rsidP="006B36A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B36A6">
        <w:rPr>
          <w:sz w:val="24"/>
          <w:szCs w:val="24"/>
        </w:rPr>
        <w:t xml:space="preserve">Group guided reading </w:t>
      </w:r>
      <w:r>
        <w:rPr>
          <w:sz w:val="24"/>
          <w:szCs w:val="24"/>
        </w:rPr>
        <w:t>l</w:t>
      </w:r>
      <w:r w:rsidRPr="006B36A6">
        <w:rPr>
          <w:sz w:val="24"/>
          <w:szCs w:val="24"/>
        </w:rPr>
        <w:t xml:space="preserve">essons:  In these lessons, </w:t>
      </w:r>
      <w:r w:rsidR="008372B3">
        <w:rPr>
          <w:sz w:val="24"/>
          <w:szCs w:val="24"/>
        </w:rPr>
        <w:t xml:space="preserve">pupils work in small groups. They </w:t>
      </w:r>
      <w:r w:rsidRPr="006B36A6">
        <w:rPr>
          <w:sz w:val="24"/>
          <w:szCs w:val="24"/>
        </w:rPr>
        <w:t xml:space="preserve">explore a novel/book, developing their reading skills and their ability to understand the author’s intent, connections and links to their own experiences. </w:t>
      </w:r>
      <w:r>
        <w:rPr>
          <w:sz w:val="24"/>
          <w:szCs w:val="24"/>
        </w:rPr>
        <w:t>Children discuss the book through ‘Book Talk’ when they can express their opinions.</w:t>
      </w:r>
    </w:p>
    <w:p w:rsidR="008372B3" w:rsidRDefault="008372B3" w:rsidP="008372B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Whole class guided reading: In these lessons, the whole class reads the same book. </w:t>
      </w:r>
      <w:r w:rsidRPr="008372B3">
        <w:rPr>
          <w:sz w:val="24"/>
          <w:szCs w:val="24"/>
        </w:rPr>
        <w:t>Pupils explore vocabulary, prediction, sequencing, making</w:t>
      </w:r>
      <w:r>
        <w:rPr>
          <w:sz w:val="24"/>
          <w:szCs w:val="24"/>
        </w:rPr>
        <w:t xml:space="preserve"> </w:t>
      </w:r>
      <w:r w:rsidRPr="008372B3">
        <w:rPr>
          <w:sz w:val="24"/>
          <w:szCs w:val="24"/>
        </w:rPr>
        <w:t>inferences and retrieving information, ensuring that they are able to make justified</w:t>
      </w:r>
      <w:r>
        <w:rPr>
          <w:sz w:val="24"/>
          <w:szCs w:val="24"/>
        </w:rPr>
        <w:t xml:space="preserve"> </w:t>
      </w:r>
      <w:r w:rsidRPr="008372B3">
        <w:rPr>
          <w:sz w:val="24"/>
          <w:szCs w:val="24"/>
        </w:rPr>
        <w:t xml:space="preserve">responses using evidence from the text. </w:t>
      </w:r>
      <w:r w:rsidR="00641616">
        <w:rPr>
          <w:sz w:val="24"/>
          <w:szCs w:val="24"/>
        </w:rPr>
        <w:t>‘</w:t>
      </w:r>
      <w:r>
        <w:rPr>
          <w:sz w:val="24"/>
          <w:szCs w:val="24"/>
        </w:rPr>
        <w:t>Reading detectives</w:t>
      </w:r>
      <w:r w:rsidR="00641616">
        <w:rPr>
          <w:sz w:val="24"/>
          <w:szCs w:val="24"/>
        </w:rPr>
        <w:t>’</w:t>
      </w:r>
      <w:r>
        <w:rPr>
          <w:sz w:val="24"/>
          <w:szCs w:val="24"/>
        </w:rPr>
        <w:t xml:space="preserve"> are used to ensure consistency across Key Stage 2.</w:t>
      </w:r>
    </w:p>
    <w:p w:rsidR="003C3A95" w:rsidRDefault="003C3A95" w:rsidP="008372B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Discreet comprehension skills lessons are taught which explicitly teach, rehearse and apply the different components used by a fluent reader e.g. asking questions, imagining, summarising, making links…</w:t>
      </w:r>
    </w:p>
    <w:p w:rsidR="006B36A6" w:rsidRDefault="008372B3" w:rsidP="006B36A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372B3">
        <w:rPr>
          <w:sz w:val="24"/>
          <w:szCs w:val="24"/>
        </w:rPr>
        <w:t>Pupils explore a wide range of fiction and non</w:t>
      </w:r>
      <w:r w:rsidR="00641616">
        <w:rPr>
          <w:sz w:val="24"/>
          <w:szCs w:val="24"/>
        </w:rPr>
        <w:t>-</w:t>
      </w:r>
      <w:r w:rsidRPr="008372B3">
        <w:rPr>
          <w:sz w:val="24"/>
          <w:szCs w:val="24"/>
        </w:rPr>
        <w:t>fiction texts in their foundation lessons, which are based around age appropriate texts</w:t>
      </w:r>
      <w:r>
        <w:rPr>
          <w:sz w:val="24"/>
          <w:szCs w:val="24"/>
        </w:rPr>
        <w:t xml:space="preserve"> </w:t>
      </w:r>
      <w:r w:rsidRPr="008372B3">
        <w:rPr>
          <w:sz w:val="24"/>
          <w:szCs w:val="24"/>
        </w:rPr>
        <w:t>linked to the topic being studied.</w:t>
      </w:r>
    </w:p>
    <w:p w:rsidR="003C3A95" w:rsidRDefault="003C3A95" w:rsidP="006B36A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Pupils are encouraged to independently read books </w:t>
      </w:r>
      <w:r w:rsidR="00641616">
        <w:rPr>
          <w:sz w:val="24"/>
          <w:szCs w:val="24"/>
        </w:rPr>
        <w:t>for enjoyment which can be chosen</w:t>
      </w:r>
      <w:r>
        <w:rPr>
          <w:sz w:val="24"/>
          <w:szCs w:val="24"/>
        </w:rPr>
        <w:t xml:space="preserve"> from the school library and class reading areas.</w:t>
      </w:r>
    </w:p>
    <w:p w:rsidR="00C5746F" w:rsidRDefault="00C5746F" w:rsidP="006B36A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Class teachers read age appropriate books to their class to promote a love of reading.</w:t>
      </w:r>
    </w:p>
    <w:p w:rsidR="003C3A95" w:rsidRDefault="003C3A95" w:rsidP="003C3A95">
      <w:pPr>
        <w:rPr>
          <w:sz w:val="24"/>
          <w:szCs w:val="24"/>
        </w:rPr>
      </w:pPr>
      <w:r w:rsidRPr="003C3A95">
        <w:rPr>
          <w:sz w:val="24"/>
          <w:szCs w:val="24"/>
        </w:rPr>
        <w:t>For pupils working below their chronological age, targeted intervention and support is put in</w:t>
      </w:r>
      <w:r>
        <w:rPr>
          <w:sz w:val="24"/>
          <w:szCs w:val="24"/>
        </w:rPr>
        <w:t xml:space="preserve"> </w:t>
      </w:r>
      <w:r w:rsidRPr="003C3A95">
        <w:rPr>
          <w:sz w:val="24"/>
          <w:szCs w:val="24"/>
        </w:rPr>
        <w:t>place across the key stage or by the respective class teacher.</w:t>
      </w:r>
      <w:r>
        <w:rPr>
          <w:sz w:val="24"/>
          <w:szCs w:val="24"/>
        </w:rPr>
        <w:t xml:space="preserve"> </w:t>
      </w:r>
    </w:p>
    <w:p w:rsidR="00C5746F" w:rsidRPr="00C5746F" w:rsidRDefault="003C3A95" w:rsidP="00C5746F">
      <w:pPr>
        <w:rPr>
          <w:b/>
        </w:rPr>
      </w:pPr>
      <w:r w:rsidRPr="00C5746F">
        <w:rPr>
          <w:b/>
          <w:sz w:val="24"/>
          <w:szCs w:val="24"/>
        </w:rPr>
        <w:t>Writing</w:t>
      </w:r>
      <w:r w:rsidR="008D5693">
        <w:rPr>
          <w:b/>
          <w:sz w:val="24"/>
          <w:szCs w:val="24"/>
        </w:rPr>
        <w:t xml:space="preserve"> implementation</w:t>
      </w:r>
    </w:p>
    <w:p w:rsidR="00C5746F" w:rsidRPr="00C5746F" w:rsidRDefault="00C5746F" w:rsidP="00030586">
      <w:pPr>
        <w:rPr>
          <w:sz w:val="24"/>
          <w:szCs w:val="24"/>
        </w:rPr>
      </w:pPr>
      <w:r w:rsidRPr="00C5746F">
        <w:rPr>
          <w:sz w:val="24"/>
          <w:szCs w:val="24"/>
        </w:rPr>
        <w:t>Children are given exciting stimuli for writing includ</w:t>
      </w:r>
      <w:r>
        <w:rPr>
          <w:sz w:val="24"/>
          <w:szCs w:val="24"/>
        </w:rPr>
        <w:t>ing</w:t>
      </w:r>
      <w:r w:rsidRPr="00C5746F">
        <w:rPr>
          <w:sz w:val="24"/>
          <w:szCs w:val="24"/>
        </w:rPr>
        <w:t xml:space="preserve"> quality texts </w:t>
      </w:r>
      <w:r>
        <w:rPr>
          <w:sz w:val="24"/>
          <w:szCs w:val="24"/>
        </w:rPr>
        <w:t>which</w:t>
      </w:r>
      <w:r w:rsidRPr="00C5746F">
        <w:rPr>
          <w:sz w:val="24"/>
          <w:szCs w:val="24"/>
        </w:rPr>
        <w:t xml:space="preserve"> are, where appropriate, linked to the foundation subjects.</w:t>
      </w:r>
      <w:r>
        <w:rPr>
          <w:sz w:val="24"/>
          <w:szCs w:val="24"/>
        </w:rPr>
        <w:t xml:space="preserve"> </w:t>
      </w:r>
      <w:r w:rsidR="00030586" w:rsidRPr="00030586">
        <w:rPr>
          <w:sz w:val="24"/>
          <w:szCs w:val="24"/>
        </w:rPr>
        <w:t>We motivate our children to have a love of writing and an appreciation of its</w:t>
      </w:r>
      <w:r w:rsidR="00030586">
        <w:rPr>
          <w:sz w:val="24"/>
          <w:szCs w:val="24"/>
        </w:rPr>
        <w:t xml:space="preserve"> </w:t>
      </w:r>
      <w:r w:rsidR="00030586" w:rsidRPr="00030586">
        <w:rPr>
          <w:sz w:val="24"/>
          <w:szCs w:val="24"/>
        </w:rPr>
        <w:t>educational, cultural and entertainment values.</w:t>
      </w:r>
    </w:p>
    <w:p w:rsidR="008C68FE" w:rsidRDefault="00C5746F" w:rsidP="00C5746F">
      <w:pPr>
        <w:rPr>
          <w:sz w:val="24"/>
          <w:szCs w:val="24"/>
        </w:rPr>
      </w:pPr>
      <w:r w:rsidRPr="00C5746F">
        <w:rPr>
          <w:sz w:val="24"/>
          <w:szCs w:val="24"/>
        </w:rPr>
        <w:t xml:space="preserve">We use the ‘slow writing’ approach to carefully build </w:t>
      </w:r>
      <w:r w:rsidR="0012638F">
        <w:rPr>
          <w:sz w:val="24"/>
          <w:szCs w:val="24"/>
        </w:rPr>
        <w:t xml:space="preserve">up </w:t>
      </w:r>
      <w:r w:rsidRPr="00C5746F">
        <w:rPr>
          <w:sz w:val="24"/>
          <w:szCs w:val="24"/>
        </w:rPr>
        <w:t>the steps the children will</w:t>
      </w:r>
      <w:r>
        <w:rPr>
          <w:sz w:val="24"/>
          <w:szCs w:val="24"/>
        </w:rPr>
        <w:t xml:space="preserve"> </w:t>
      </w:r>
      <w:r w:rsidRPr="00C5746F">
        <w:rPr>
          <w:sz w:val="24"/>
          <w:szCs w:val="24"/>
        </w:rPr>
        <w:t>need having the end goal in mind.</w:t>
      </w:r>
      <w:r>
        <w:rPr>
          <w:sz w:val="24"/>
          <w:szCs w:val="24"/>
        </w:rPr>
        <w:t xml:space="preserve"> </w:t>
      </w:r>
      <w:r w:rsidR="0012638F">
        <w:rPr>
          <w:sz w:val="24"/>
          <w:szCs w:val="24"/>
        </w:rPr>
        <w:t xml:space="preserve">This includes: </w:t>
      </w:r>
      <w:r w:rsidR="008C68FE">
        <w:rPr>
          <w:sz w:val="24"/>
          <w:szCs w:val="24"/>
        </w:rPr>
        <w:t>-teaching the features of a text type,</w:t>
      </w:r>
    </w:p>
    <w:p w:rsidR="0012638F" w:rsidRDefault="008C68FE" w:rsidP="00C57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12638F">
        <w:rPr>
          <w:sz w:val="24"/>
          <w:szCs w:val="24"/>
        </w:rPr>
        <w:t xml:space="preserve"> -teaching relevant grammar,</w:t>
      </w:r>
    </w:p>
    <w:p w:rsidR="0012638F" w:rsidRDefault="0012638F" w:rsidP="00C57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- </w:t>
      </w:r>
      <w:proofErr w:type="gramStart"/>
      <w:r>
        <w:rPr>
          <w:sz w:val="24"/>
          <w:szCs w:val="24"/>
        </w:rPr>
        <w:t>gathering  vocabulary</w:t>
      </w:r>
      <w:proofErr w:type="gramEnd"/>
      <w:r>
        <w:rPr>
          <w:sz w:val="24"/>
          <w:szCs w:val="24"/>
        </w:rPr>
        <w:t xml:space="preserve">, </w:t>
      </w:r>
    </w:p>
    <w:p w:rsidR="0012638F" w:rsidRDefault="0012638F" w:rsidP="00C57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-practising the writing style with teacher support,</w:t>
      </w:r>
    </w:p>
    <w:p w:rsidR="00030586" w:rsidRDefault="0012638F" w:rsidP="00C57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- applying these </w:t>
      </w:r>
      <w:r w:rsidR="00030586">
        <w:rPr>
          <w:sz w:val="24"/>
          <w:szCs w:val="24"/>
        </w:rPr>
        <w:t>skills</w:t>
      </w:r>
      <w:r>
        <w:rPr>
          <w:sz w:val="24"/>
          <w:szCs w:val="24"/>
        </w:rPr>
        <w:t xml:space="preserve"> in an independent write</w:t>
      </w:r>
      <w:r w:rsidR="00030586">
        <w:rPr>
          <w:sz w:val="24"/>
          <w:szCs w:val="24"/>
        </w:rPr>
        <w:t>,</w:t>
      </w:r>
    </w:p>
    <w:p w:rsidR="00030586" w:rsidRDefault="00030586" w:rsidP="00C5746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263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-</w:t>
      </w:r>
      <w:r w:rsidR="0012638F">
        <w:rPr>
          <w:sz w:val="24"/>
          <w:szCs w:val="24"/>
        </w:rPr>
        <w:t xml:space="preserve"> revis</w:t>
      </w:r>
      <w:r>
        <w:rPr>
          <w:sz w:val="24"/>
          <w:szCs w:val="24"/>
        </w:rPr>
        <w:t>ing</w:t>
      </w:r>
      <w:r w:rsidR="0012638F">
        <w:rPr>
          <w:sz w:val="24"/>
          <w:szCs w:val="24"/>
        </w:rPr>
        <w:t xml:space="preserve"> and edit</w:t>
      </w:r>
      <w:r>
        <w:rPr>
          <w:sz w:val="24"/>
          <w:szCs w:val="24"/>
        </w:rPr>
        <w:t>ing</w:t>
      </w:r>
      <w:r w:rsidR="0012638F">
        <w:rPr>
          <w:sz w:val="24"/>
          <w:szCs w:val="24"/>
        </w:rPr>
        <w:t xml:space="preserve"> their writing with peers and by themselves. </w:t>
      </w:r>
    </w:p>
    <w:p w:rsidR="003C3A95" w:rsidRDefault="00030586" w:rsidP="00C57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-D</w:t>
      </w:r>
      <w:r w:rsidR="0012638F">
        <w:rPr>
          <w:sz w:val="24"/>
          <w:szCs w:val="24"/>
        </w:rPr>
        <w:t xml:space="preserve">epending on the purpose and audience of the writing, it may be published as </w:t>
      </w:r>
      <w:r>
        <w:rPr>
          <w:sz w:val="24"/>
          <w:szCs w:val="24"/>
        </w:rPr>
        <w:t xml:space="preserve">                      </w:t>
      </w:r>
    </w:p>
    <w:p w:rsidR="003C3A95" w:rsidRDefault="00030586" w:rsidP="00C57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a final draft.</w:t>
      </w:r>
    </w:p>
    <w:p w:rsidR="00030586" w:rsidRDefault="00030586" w:rsidP="00C5746F">
      <w:pPr>
        <w:rPr>
          <w:b/>
          <w:sz w:val="24"/>
          <w:szCs w:val="24"/>
        </w:rPr>
      </w:pPr>
      <w:r w:rsidRPr="00030586">
        <w:rPr>
          <w:b/>
          <w:sz w:val="24"/>
          <w:szCs w:val="24"/>
        </w:rPr>
        <w:t>Spelling</w:t>
      </w:r>
      <w:r w:rsidR="008D5693">
        <w:rPr>
          <w:b/>
          <w:sz w:val="24"/>
          <w:szCs w:val="24"/>
        </w:rPr>
        <w:t xml:space="preserve"> implementation</w:t>
      </w:r>
    </w:p>
    <w:p w:rsidR="00030586" w:rsidRDefault="000338B2" w:rsidP="00C5746F">
      <w:pPr>
        <w:rPr>
          <w:sz w:val="24"/>
          <w:szCs w:val="24"/>
        </w:rPr>
      </w:pPr>
      <w:r w:rsidRPr="000338B2">
        <w:rPr>
          <w:sz w:val="24"/>
          <w:szCs w:val="24"/>
        </w:rPr>
        <w:t>Spelling is taught through the Read Write Inc Spelling programme.</w:t>
      </w:r>
      <w:r>
        <w:rPr>
          <w:sz w:val="24"/>
          <w:szCs w:val="24"/>
        </w:rPr>
        <w:t xml:space="preserve"> Spelling activities are also set on Spelling Shed to encourage home learning. </w:t>
      </w:r>
      <w:r w:rsidR="008C68FE">
        <w:rPr>
          <w:sz w:val="24"/>
          <w:szCs w:val="24"/>
        </w:rPr>
        <w:t>Spelling is also linked o the teaching of handwriting.</w:t>
      </w:r>
    </w:p>
    <w:p w:rsidR="00192550" w:rsidRDefault="00192550" w:rsidP="00C5746F">
      <w:pPr>
        <w:rPr>
          <w:b/>
          <w:sz w:val="24"/>
          <w:szCs w:val="24"/>
        </w:rPr>
      </w:pPr>
    </w:p>
    <w:p w:rsidR="00192550" w:rsidRDefault="00192550" w:rsidP="00C5746F">
      <w:pPr>
        <w:rPr>
          <w:b/>
          <w:sz w:val="24"/>
          <w:szCs w:val="24"/>
        </w:rPr>
      </w:pPr>
    </w:p>
    <w:p w:rsidR="000338B2" w:rsidRPr="000338B2" w:rsidRDefault="000338B2" w:rsidP="00C5746F">
      <w:pPr>
        <w:rPr>
          <w:b/>
          <w:sz w:val="24"/>
          <w:szCs w:val="24"/>
        </w:rPr>
      </w:pPr>
      <w:r w:rsidRPr="000338B2">
        <w:rPr>
          <w:b/>
          <w:sz w:val="24"/>
          <w:szCs w:val="24"/>
        </w:rPr>
        <w:t>Grammar</w:t>
      </w:r>
      <w:r w:rsidR="008D5693">
        <w:rPr>
          <w:b/>
          <w:sz w:val="24"/>
          <w:szCs w:val="24"/>
        </w:rPr>
        <w:t xml:space="preserve"> implementation</w:t>
      </w:r>
    </w:p>
    <w:p w:rsidR="000338B2" w:rsidRPr="000338B2" w:rsidRDefault="000338B2" w:rsidP="00C5746F">
      <w:pPr>
        <w:rPr>
          <w:sz w:val="24"/>
          <w:szCs w:val="24"/>
        </w:rPr>
      </w:pPr>
      <w:r>
        <w:rPr>
          <w:sz w:val="24"/>
          <w:szCs w:val="24"/>
        </w:rPr>
        <w:t>Grammar is taught in context as part of the building blocks required for a piece of writing. It is also taught discretely in order to teach the grammatical terms and their meanings.</w:t>
      </w:r>
    </w:p>
    <w:p w:rsidR="00030586" w:rsidRPr="00030586" w:rsidRDefault="003C3A95" w:rsidP="00030586">
      <w:pPr>
        <w:rPr>
          <w:b/>
          <w:sz w:val="24"/>
          <w:szCs w:val="24"/>
        </w:rPr>
      </w:pPr>
      <w:r w:rsidRPr="00030586">
        <w:rPr>
          <w:b/>
          <w:sz w:val="24"/>
          <w:szCs w:val="24"/>
        </w:rPr>
        <w:t>Handwriting</w:t>
      </w:r>
      <w:r w:rsidR="008D5693">
        <w:rPr>
          <w:b/>
          <w:sz w:val="24"/>
          <w:szCs w:val="24"/>
        </w:rPr>
        <w:t xml:space="preserve"> implementation</w:t>
      </w:r>
    </w:p>
    <w:p w:rsidR="003C3A95" w:rsidRDefault="00030586" w:rsidP="00030586">
      <w:pPr>
        <w:rPr>
          <w:sz w:val="24"/>
          <w:szCs w:val="24"/>
        </w:rPr>
      </w:pPr>
      <w:r>
        <w:rPr>
          <w:sz w:val="24"/>
          <w:szCs w:val="24"/>
        </w:rPr>
        <w:t>Handwriting is taught through the Letter- join programme leading to a fluent, joined handwriting style. Discreet handwriting lessons take place each week. Children are encouraged to apply a neat, joined style when writing across the curriculum.</w:t>
      </w:r>
    </w:p>
    <w:p w:rsidR="000338B2" w:rsidRDefault="000338B2" w:rsidP="00030586">
      <w:pPr>
        <w:rPr>
          <w:b/>
          <w:sz w:val="24"/>
          <w:szCs w:val="24"/>
        </w:rPr>
      </w:pPr>
      <w:r w:rsidRPr="000338B2">
        <w:rPr>
          <w:b/>
          <w:sz w:val="24"/>
          <w:szCs w:val="24"/>
        </w:rPr>
        <w:t>Speaking and listening</w:t>
      </w:r>
      <w:r w:rsidR="008D5693">
        <w:rPr>
          <w:b/>
          <w:sz w:val="24"/>
          <w:szCs w:val="24"/>
        </w:rPr>
        <w:t xml:space="preserve"> implementation</w:t>
      </w:r>
    </w:p>
    <w:p w:rsidR="000338B2" w:rsidRDefault="000338B2" w:rsidP="00030586">
      <w:pPr>
        <w:rPr>
          <w:sz w:val="24"/>
          <w:szCs w:val="24"/>
        </w:rPr>
      </w:pPr>
      <w:r>
        <w:rPr>
          <w:sz w:val="24"/>
          <w:szCs w:val="24"/>
        </w:rPr>
        <w:t xml:space="preserve">Speaking and listening is integrated into all areas of the curriculum: </w:t>
      </w:r>
      <w:r w:rsidR="00192550">
        <w:rPr>
          <w:sz w:val="24"/>
          <w:szCs w:val="24"/>
        </w:rPr>
        <w:t>‘</w:t>
      </w:r>
      <w:r>
        <w:rPr>
          <w:sz w:val="24"/>
          <w:szCs w:val="24"/>
        </w:rPr>
        <w:t xml:space="preserve">Talk </w:t>
      </w:r>
      <w:r w:rsidR="00192550">
        <w:rPr>
          <w:sz w:val="24"/>
          <w:szCs w:val="24"/>
        </w:rPr>
        <w:t>partners’</w:t>
      </w:r>
      <w:r>
        <w:rPr>
          <w:sz w:val="24"/>
          <w:szCs w:val="24"/>
        </w:rPr>
        <w:t xml:space="preserve"> </w:t>
      </w:r>
      <w:r w:rsidR="008C68FE">
        <w:rPr>
          <w:sz w:val="24"/>
          <w:szCs w:val="24"/>
        </w:rPr>
        <w:t>are</w:t>
      </w:r>
      <w:r>
        <w:rPr>
          <w:sz w:val="24"/>
          <w:szCs w:val="24"/>
        </w:rPr>
        <w:t xml:space="preserve"> used to </w:t>
      </w:r>
      <w:r w:rsidR="008D5693">
        <w:rPr>
          <w:sz w:val="24"/>
          <w:szCs w:val="24"/>
        </w:rPr>
        <w:t xml:space="preserve">build confidence when writing; stem sentences are used to facilitate ‘Book Talk’ </w:t>
      </w:r>
      <w:r w:rsidR="00192550">
        <w:rPr>
          <w:sz w:val="24"/>
          <w:szCs w:val="24"/>
        </w:rPr>
        <w:t xml:space="preserve">in guided reading </w:t>
      </w:r>
      <w:r w:rsidR="008D5693">
        <w:rPr>
          <w:sz w:val="24"/>
          <w:szCs w:val="24"/>
        </w:rPr>
        <w:t>and structured group discussions are used in foundation subjects to explore questions.</w:t>
      </w:r>
    </w:p>
    <w:p w:rsidR="008D5693" w:rsidRDefault="008D5693" w:rsidP="00030586">
      <w:pPr>
        <w:rPr>
          <w:b/>
          <w:sz w:val="28"/>
          <w:szCs w:val="28"/>
        </w:rPr>
      </w:pPr>
      <w:r w:rsidRPr="008D5693">
        <w:rPr>
          <w:b/>
          <w:sz w:val="28"/>
          <w:szCs w:val="28"/>
        </w:rPr>
        <w:t>English impact</w:t>
      </w:r>
    </w:p>
    <w:p w:rsidR="008D5693" w:rsidRDefault="00192550" w:rsidP="00192550">
      <w:pPr>
        <w:rPr>
          <w:sz w:val="24"/>
          <w:szCs w:val="24"/>
        </w:rPr>
      </w:pPr>
      <w:r w:rsidRPr="00192550">
        <w:rPr>
          <w:sz w:val="24"/>
          <w:szCs w:val="24"/>
        </w:rPr>
        <w:t xml:space="preserve">We intend </w:t>
      </w:r>
      <w:r w:rsidR="008C68FE">
        <w:rPr>
          <w:sz w:val="24"/>
          <w:szCs w:val="24"/>
        </w:rPr>
        <w:t xml:space="preserve">that </w:t>
      </w:r>
      <w:r w:rsidRPr="00192550">
        <w:rPr>
          <w:sz w:val="24"/>
          <w:szCs w:val="24"/>
        </w:rPr>
        <w:t>the impact of our English curriculum will ensure pupils are academically prepared</w:t>
      </w:r>
      <w:r>
        <w:rPr>
          <w:sz w:val="24"/>
          <w:szCs w:val="24"/>
        </w:rPr>
        <w:t xml:space="preserve"> </w:t>
      </w:r>
      <w:r w:rsidRPr="00192550">
        <w:rPr>
          <w:sz w:val="24"/>
          <w:szCs w:val="24"/>
        </w:rPr>
        <w:t>for life beyond the primary school and throughout their educational journey.</w:t>
      </w:r>
    </w:p>
    <w:p w:rsidR="00192550" w:rsidRDefault="00192550" w:rsidP="00192550">
      <w:pPr>
        <w:rPr>
          <w:sz w:val="24"/>
          <w:szCs w:val="24"/>
        </w:rPr>
      </w:pPr>
      <w:r>
        <w:rPr>
          <w:sz w:val="24"/>
          <w:szCs w:val="24"/>
        </w:rPr>
        <w:t xml:space="preserve">They will be fluent </w:t>
      </w:r>
      <w:r w:rsidRPr="00192550">
        <w:rPr>
          <w:b/>
          <w:sz w:val="24"/>
          <w:szCs w:val="24"/>
        </w:rPr>
        <w:t xml:space="preserve">readers </w:t>
      </w:r>
      <w:r>
        <w:rPr>
          <w:sz w:val="24"/>
          <w:szCs w:val="24"/>
        </w:rPr>
        <w:t>who actively engage wit</w:t>
      </w:r>
      <w:r w:rsidR="008C68FE">
        <w:rPr>
          <w:sz w:val="24"/>
          <w:szCs w:val="24"/>
        </w:rPr>
        <w:t>h</w:t>
      </w:r>
      <w:bookmarkStart w:id="0" w:name="_GoBack"/>
      <w:bookmarkEnd w:id="0"/>
      <w:r>
        <w:rPr>
          <w:sz w:val="24"/>
          <w:szCs w:val="24"/>
        </w:rPr>
        <w:t xml:space="preserve"> what they are reading. They will want to read for pleasure as well as using reading to access all curriculum subjects and to develop their curiosity for the world.</w:t>
      </w:r>
    </w:p>
    <w:p w:rsidR="00192550" w:rsidRDefault="00192550" w:rsidP="00192550">
      <w:pPr>
        <w:rPr>
          <w:sz w:val="24"/>
          <w:szCs w:val="24"/>
        </w:rPr>
      </w:pPr>
      <w:r>
        <w:rPr>
          <w:sz w:val="24"/>
          <w:szCs w:val="24"/>
        </w:rPr>
        <w:t xml:space="preserve">They will be fluent </w:t>
      </w:r>
      <w:r w:rsidRPr="00192550">
        <w:rPr>
          <w:b/>
          <w:sz w:val="24"/>
          <w:szCs w:val="24"/>
        </w:rPr>
        <w:t>writers</w:t>
      </w:r>
      <w:r>
        <w:rPr>
          <w:sz w:val="24"/>
          <w:szCs w:val="24"/>
        </w:rPr>
        <w:t>, able to adapt their writing depending on the purpose and audience. They will confidently communicate both formally and informally when writing by manipulating vocabulary and grammar.</w:t>
      </w:r>
    </w:p>
    <w:p w:rsidR="00192550" w:rsidRDefault="00192550" w:rsidP="00192550">
      <w:pPr>
        <w:rPr>
          <w:sz w:val="24"/>
          <w:szCs w:val="24"/>
        </w:rPr>
      </w:pPr>
      <w:r>
        <w:rPr>
          <w:sz w:val="24"/>
          <w:szCs w:val="24"/>
        </w:rPr>
        <w:t xml:space="preserve">They will be effective communicators when </w:t>
      </w:r>
      <w:r w:rsidRPr="00192550">
        <w:rPr>
          <w:b/>
          <w:sz w:val="24"/>
          <w:szCs w:val="24"/>
        </w:rPr>
        <w:t>speaking</w:t>
      </w:r>
      <w:r>
        <w:rPr>
          <w:sz w:val="24"/>
          <w:szCs w:val="24"/>
        </w:rPr>
        <w:t xml:space="preserve"> in informal or formal situations. They will be able to </w:t>
      </w:r>
      <w:r w:rsidRPr="00192550">
        <w:rPr>
          <w:b/>
          <w:sz w:val="24"/>
          <w:szCs w:val="24"/>
        </w:rPr>
        <w:t>listen</w:t>
      </w:r>
      <w:r>
        <w:rPr>
          <w:sz w:val="24"/>
          <w:szCs w:val="24"/>
        </w:rPr>
        <w:t xml:space="preserve"> to the ideas and opinions of others and be able to respond appropriately.</w:t>
      </w:r>
    </w:p>
    <w:p w:rsidR="00192550" w:rsidRDefault="00192550" w:rsidP="00192550">
      <w:pPr>
        <w:rPr>
          <w:sz w:val="24"/>
          <w:szCs w:val="24"/>
        </w:rPr>
      </w:pPr>
    </w:p>
    <w:p w:rsidR="00192550" w:rsidRPr="00192550" w:rsidRDefault="00192550" w:rsidP="00192550">
      <w:pPr>
        <w:rPr>
          <w:sz w:val="24"/>
          <w:szCs w:val="24"/>
        </w:rPr>
      </w:pPr>
      <w:r>
        <w:rPr>
          <w:sz w:val="24"/>
          <w:szCs w:val="24"/>
        </w:rPr>
        <w:t>The curriculum will be reviewed in 2024</w:t>
      </w:r>
    </w:p>
    <w:p w:rsidR="008D5693" w:rsidRDefault="008D5693" w:rsidP="00030586">
      <w:pPr>
        <w:rPr>
          <w:sz w:val="24"/>
          <w:szCs w:val="24"/>
        </w:rPr>
      </w:pPr>
    </w:p>
    <w:p w:rsidR="008D5693" w:rsidRPr="000338B2" w:rsidRDefault="008D5693" w:rsidP="00030586">
      <w:pPr>
        <w:rPr>
          <w:sz w:val="24"/>
          <w:szCs w:val="24"/>
        </w:rPr>
      </w:pPr>
    </w:p>
    <w:p w:rsidR="006E6D0D" w:rsidRPr="006E6D0D" w:rsidRDefault="006E6D0D" w:rsidP="006E6D0D">
      <w:pPr>
        <w:rPr>
          <w:sz w:val="24"/>
          <w:szCs w:val="24"/>
        </w:rPr>
      </w:pPr>
    </w:p>
    <w:p w:rsidR="002E6413" w:rsidRDefault="002E6413" w:rsidP="002E6413"/>
    <w:p w:rsidR="002E6413" w:rsidRDefault="002E6413"/>
    <w:p w:rsidR="002E6413" w:rsidRDefault="002E6413"/>
    <w:sectPr w:rsidR="002E6413" w:rsidSect="002E6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F2E"/>
    <w:multiLevelType w:val="hybridMultilevel"/>
    <w:tmpl w:val="7DB6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0549"/>
    <w:multiLevelType w:val="hybridMultilevel"/>
    <w:tmpl w:val="FE3A823A"/>
    <w:lvl w:ilvl="0" w:tplc="7696CCE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63D55"/>
    <w:multiLevelType w:val="hybridMultilevel"/>
    <w:tmpl w:val="376C7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02F2C"/>
    <w:multiLevelType w:val="hybridMultilevel"/>
    <w:tmpl w:val="D152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82052"/>
    <w:multiLevelType w:val="hybridMultilevel"/>
    <w:tmpl w:val="41E09F78"/>
    <w:lvl w:ilvl="0" w:tplc="7696CCE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00AAE"/>
    <w:multiLevelType w:val="hybridMultilevel"/>
    <w:tmpl w:val="BF64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13"/>
    <w:rsid w:val="00030586"/>
    <w:rsid w:val="000338B2"/>
    <w:rsid w:val="0012638F"/>
    <w:rsid w:val="00192550"/>
    <w:rsid w:val="002E6413"/>
    <w:rsid w:val="003C3A95"/>
    <w:rsid w:val="00641616"/>
    <w:rsid w:val="006B36A6"/>
    <w:rsid w:val="006E6D0D"/>
    <w:rsid w:val="007872B2"/>
    <w:rsid w:val="008372B3"/>
    <w:rsid w:val="008C68FE"/>
    <w:rsid w:val="008D5693"/>
    <w:rsid w:val="00A34052"/>
    <w:rsid w:val="00BE69E3"/>
    <w:rsid w:val="00C5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93F66"/>
  <w15:chartTrackingRefBased/>
  <w15:docId w15:val="{EA308205-598F-4544-A7CA-1CC9745F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Smithies</dc:creator>
  <cp:keywords/>
  <dc:description/>
  <cp:lastModifiedBy>B Smithies</cp:lastModifiedBy>
  <cp:revision>3</cp:revision>
  <dcterms:created xsi:type="dcterms:W3CDTF">2022-07-03T13:43:00Z</dcterms:created>
  <dcterms:modified xsi:type="dcterms:W3CDTF">2022-07-03T16:19:00Z</dcterms:modified>
</cp:coreProperties>
</file>