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15DFFBFA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03312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Design and </w:t>
      </w:r>
      <w:proofErr w:type="gramStart"/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="00342307" w:rsidRPr="009C57E3" w14:paraId="0383C203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0EDACC5C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 </w:t>
            </w:r>
            <w:r w:rsidR="00203312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Freestanding Structures</w:t>
            </w:r>
          </w:p>
        </w:tc>
      </w:tr>
      <w:tr w:rsidR="005E4F7B" w:rsidRPr="009C57E3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452EA66" w14:textId="2891677D" w:rsidR="001F5D97" w:rsidRDefault="001F5D97" w:rsidP="00F17B69">
            <w:pPr>
              <w:rPr>
                <w:rFonts w:ascii="Comic Sans MS" w:hAnsi="Comic Sans MS"/>
              </w:rPr>
            </w:pPr>
          </w:p>
          <w:p w14:paraId="5367F328" w14:textId="77777777" w:rsidR="001F5D97" w:rsidRDefault="00203312" w:rsidP="00F17B69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 xml:space="preserve">To </w:t>
            </w:r>
            <w:r w:rsidR="00D14706">
              <w:rPr>
                <w:rFonts w:ascii="Comic Sans MS" w:hAnsi="Comic Sans MS"/>
                <w:b/>
                <w:bCs/>
                <w:u w:val="single"/>
              </w:rPr>
              <w:t>know how to make free standing structure stronger, stiffer and more stable.</w:t>
            </w:r>
          </w:p>
          <w:p w14:paraId="488A9DF6" w14:textId="5F83F357" w:rsidR="00AF5838" w:rsidRDefault="00AF5838" w:rsidP="00F17B69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(Project on a page planning)</w:t>
            </w:r>
          </w:p>
          <w:p w14:paraId="48CE25BB" w14:textId="4340176A" w:rsidR="00367B76" w:rsidRDefault="00E119EE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explore and </w:t>
            </w:r>
            <w:r w:rsidR="00C438B5">
              <w:rPr>
                <w:rFonts w:ascii="Comic Sans MS" w:hAnsi="Comic Sans MS"/>
              </w:rPr>
              <w:t>evaluate arrange</w:t>
            </w:r>
            <w:r>
              <w:rPr>
                <w:rFonts w:ascii="Comic Sans MS" w:hAnsi="Comic Sans MS"/>
              </w:rPr>
              <w:t xml:space="preserve"> of existing pro</w:t>
            </w:r>
            <w:r w:rsidR="00C438B5">
              <w:rPr>
                <w:rFonts w:ascii="Comic Sans MS" w:hAnsi="Comic Sans MS"/>
              </w:rPr>
              <w:t>ducts.</w:t>
            </w:r>
          </w:p>
          <w:p w14:paraId="10DBDAE4" w14:textId="77777777" w:rsidR="00367B76" w:rsidRDefault="005168E5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design purposeful, functional</w:t>
            </w:r>
            <w:r w:rsidR="009E62AC">
              <w:rPr>
                <w:rFonts w:ascii="Comic Sans MS" w:hAnsi="Comic Sans MS"/>
              </w:rPr>
              <w:t>, appealing products for themselves and other users based on design criteria</w:t>
            </w:r>
            <w:r w:rsidR="0047731F">
              <w:rPr>
                <w:rFonts w:ascii="Comic Sans MS" w:hAnsi="Comic Sans MS"/>
              </w:rPr>
              <w:t>.</w:t>
            </w:r>
          </w:p>
          <w:p w14:paraId="08F5544C" w14:textId="6A56DE81" w:rsidR="0047731F" w:rsidRDefault="0047731F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C438B5">
              <w:rPr>
                <w:rFonts w:ascii="Comic Sans MS" w:hAnsi="Comic Sans MS"/>
              </w:rPr>
              <w:t>generate,</w:t>
            </w:r>
            <w:r>
              <w:rPr>
                <w:rFonts w:ascii="Comic Sans MS" w:hAnsi="Comic Sans MS"/>
              </w:rPr>
              <w:t xml:space="preserve"> develop and model and communicate ideas through talking</w:t>
            </w:r>
            <w:r w:rsidR="00186DAA">
              <w:rPr>
                <w:rFonts w:ascii="Comic Sans MS" w:hAnsi="Comic Sans MS"/>
              </w:rPr>
              <w:t>, drawing, template a</w:t>
            </w:r>
            <w:r w:rsidR="0025484B">
              <w:rPr>
                <w:rFonts w:ascii="Comic Sans MS" w:hAnsi="Comic Sans MS"/>
              </w:rPr>
              <w:t xml:space="preserve">nd </w:t>
            </w:r>
            <w:r w:rsidR="00186DAA">
              <w:rPr>
                <w:rFonts w:ascii="Comic Sans MS" w:hAnsi="Comic Sans MS"/>
              </w:rPr>
              <w:t>mock-ups</w:t>
            </w:r>
            <w:r w:rsidR="0025484B">
              <w:rPr>
                <w:rFonts w:ascii="Comic Sans MS" w:hAnsi="Comic Sans MS"/>
              </w:rPr>
              <w:t>.</w:t>
            </w:r>
          </w:p>
          <w:p w14:paraId="3A78DB25" w14:textId="2AA7B2BF" w:rsidR="0025484B" w:rsidRDefault="0025484B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select from a range of </w:t>
            </w:r>
            <w:r w:rsidR="002771E1">
              <w:rPr>
                <w:rFonts w:ascii="Comic Sans MS" w:hAnsi="Comic Sans MS"/>
              </w:rPr>
              <w:t>tools</w:t>
            </w:r>
            <w:r w:rsidR="00015EE1">
              <w:rPr>
                <w:rFonts w:ascii="Comic Sans MS" w:hAnsi="Comic Sans MS"/>
              </w:rPr>
              <w:t xml:space="preserve">, </w:t>
            </w:r>
            <w:r w:rsidR="00C438B5">
              <w:rPr>
                <w:rFonts w:ascii="Comic Sans MS" w:hAnsi="Comic Sans MS"/>
              </w:rPr>
              <w:t>equipment and</w:t>
            </w:r>
            <w:r w:rsidR="00015EE1">
              <w:rPr>
                <w:rFonts w:ascii="Comic Sans MS" w:hAnsi="Comic Sans MS"/>
              </w:rPr>
              <w:t xml:space="preserve"> materials </w:t>
            </w:r>
            <w:r w:rsidR="002771E1">
              <w:rPr>
                <w:rFonts w:ascii="Comic Sans MS" w:hAnsi="Comic Sans MS"/>
              </w:rPr>
              <w:t>to perform practical tasks</w:t>
            </w:r>
            <w:r w:rsidR="00015EE1">
              <w:rPr>
                <w:rFonts w:ascii="Comic Sans MS" w:hAnsi="Comic Sans MS"/>
              </w:rPr>
              <w:t>.</w:t>
            </w:r>
          </w:p>
          <w:p w14:paraId="3696AEC4" w14:textId="7A534DBB" w:rsidR="00C438B5" w:rsidRDefault="00C438B5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evaluate ideas</w:t>
            </w:r>
            <w:r w:rsidR="002A3724">
              <w:rPr>
                <w:rFonts w:ascii="Comic Sans MS" w:hAnsi="Comic Sans MS"/>
              </w:rPr>
              <w:t xml:space="preserve"> and their products against the design criteria.</w:t>
            </w:r>
          </w:p>
          <w:p w14:paraId="528D505A" w14:textId="7B1C3303" w:rsidR="00E119EE" w:rsidRPr="00367B76" w:rsidRDefault="00E119EE" w:rsidP="00F17B6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13D33B6A" w14:textId="1F3AC65B" w:rsidR="00D20D35" w:rsidRDefault="0002119C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  <w:bCs/>
              </w:rPr>
              <w:t xml:space="preserve">Geography- </w:t>
            </w:r>
            <w:r w:rsidR="00553AB4" w:rsidRPr="002749CB">
              <w:rPr>
                <w:rFonts w:ascii="Verdana" w:hAnsi="Verdana" w:cstheme="minorHAnsi"/>
              </w:rPr>
              <w:t>use simple fieldwork and observational skills</w:t>
            </w:r>
            <w:r w:rsidR="00750EB7" w:rsidRPr="002749CB">
              <w:rPr>
                <w:rFonts w:ascii="Verdana" w:hAnsi="Verdana" w:cstheme="minorHAnsi"/>
              </w:rPr>
              <w:t xml:space="preserve"> to study the geography of the school and its grounds and the key physical features.</w:t>
            </w:r>
            <w:r w:rsidR="00D35374">
              <w:rPr>
                <w:rFonts w:ascii="Verdana" w:hAnsi="Verdana" w:cstheme="minorHAnsi"/>
              </w:rPr>
              <w:t xml:space="preserve"> </w:t>
            </w:r>
          </w:p>
          <w:p w14:paraId="3EE0DDC4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7EE3A7B1" w14:textId="335FFDED" w:rsidR="00D35374" w:rsidRDefault="00F00694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  <w:bCs/>
              </w:rPr>
              <w:t>Science</w:t>
            </w:r>
            <w:r w:rsidR="007A2548">
              <w:rPr>
                <w:rFonts w:ascii="Verdana" w:hAnsi="Verdana" w:cstheme="minorHAnsi"/>
                <w:b/>
                <w:bCs/>
              </w:rPr>
              <w:t xml:space="preserve"> – </w:t>
            </w:r>
            <w:r w:rsidR="007A2548" w:rsidRPr="002749CB">
              <w:rPr>
                <w:rFonts w:ascii="Verdana" w:hAnsi="Verdana" w:cstheme="minorHAnsi"/>
              </w:rPr>
              <w:t xml:space="preserve">think about </w:t>
            </w:r>
            <w:r w:rsidR="002749CB" w:rsidRPr="002749CB">
              <w:rPr>
                <w:rFonts w:ascii="Verdana" w:hAnsi="Verdana" w:cstheme="minorHAnsi"/>
              </w:rPr>
              <w:t>t</w:t>
            </w:r>
            <w:r w:rsidR="007A2548" w:rsidRPr="002749CB">
              <w:rPr>
                <w:rFonts w:ascii="Verdana" w:hAnsi="Verdana" w:cstheme="minorHAnsi"/>
              </w:rPr>
              <w:t>he properties</w:t>
            </w:r>
            <w:r w:rsidR="006F14B1" w:rsidRPr="002749CB">
              <w:rPr>
                <w:rFonts w:ascii="Verdana" w:hAnsi="Verdana" w:cstheme="minorHAnsi"/>
              </w:rPr>
              <w:t xml:space="preserve"> of materials that make them suitable or unsuitable</w:t>
            </w:r>
            <w:r w:rsidR="00300885" w:rsidRPr="002749CB">
              <w:rPr>
                <w:rFonts w:ascii="Verdana" w:hAnsi="Verdana" w:cstheme="minorHAnsi"/>
              </w:rPr>
              <w:t xml:space="preserve"> for </w:t>
            </w:r>
            <w:proofErr w:type="gramStart"/>
            <w:r w:rsidR="002749CB">
              <w:rPr>
                <w:rFonts w:ascii="Verdana" w:hAnsi="Verdana" w:cstheme="minorHAnsi"/>
              </w:rPr>
              <w:t xml:space="preserve">particular </w:t>
            </w:r>
            <w:r w:rsidR="002749CB" w:rsidRPr="002749CB">
              <w:rPr>
                <w:rFonts w:ascii="Verdana" w:hAnsi="Verdana" w:cstheme="minorHAnsi"/>
              </w:rPr>
              <w:t>purposes</w:t>
            </w:r>
            <w:proofErr w:type="gramEnd"/>
            <w:r w:rsidR="00300885" w:rsidRPr="002749CB">
              <w:rPr>
                <w:rFonts w:ascii="Verdana" w:hAnsi="Verdana" w:cstheme="minorHAnsi"/>
              </w:rPr>
              <w:t>.</w:t>
            </w:r>
          </w:p>
          <w:p w14:paraId="4E1DF967" w14:textId="2780ACF9" w:rsidR="00CA20BD" w:rsidRDefault="00CA20BD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450C493B" w14:textId="17061C2C" w:rsidR="00CA20BD" w:rsidRDefault="00CA20BD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Art – drawing skills</w:t>
            </w:r>
            <w:r w:rsidR="00BF51C7">
              <w:rPr>
                <w:rFonts w:ascii="Verdana" w:hAnsi="Verdana" w:cstheme="minorHAnsi"/>
              </w:rPr>
              <w:t>.</w:t>
            </w:r>
          </w:p>
          <w:p w14:paraId="21F318FD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1C9D1E3D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Spoken language</w:t>
            </w:r>
            <w:r>
              <w:rPr>
                <w:rFonts w:ascii="Verdana" w:hAnsi="Verdana" w:cstheme="minorHAnsi"/>
              </w:rPr>
              <w:t xml:space="preserve"> – ask relevant questions to build understanding and their vocabulary.</w:t>
            </w:r>
          </w:p>
          <w:p w14:paraId="0A1355C9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3B2EA1B9" w:rsidR="00D35374" w:rsidRPr="00D20D35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Mathematics-</w:t>
            </w:r>
            <w:r>
              <w:rPr>
                <w:rFonts w:ascii="Verdana" w:hAnsi="Verdana" w:cstheme="minorHAnsi"/>
              </w:rPr>
              <w:t xml:space="preserve"> measur</w:t>
            </w:r>
            <w:r w:rsidR="00300885">
              <w:rPr>
                <w:rFonts w:ascii="Verdana" w:hAnsi="Verdana" w:cstheme="minorHAnsi"/>
              </w:rPr>
              <w:t>es</w:t>
            </w:r>
            <w:r w:rsidR="000D7CAC">
              <w:rPr>
                <w:rFonts w:ascii="Verdana" w:hAnsi="Verdana" w:cstheme="minorHAnsi"/>
              </w:rPr>
              <w:t>, Recognise</w:t>
            </w:r>
            <w:r w:rsidR="002749CB">
              <w:rPr>
                <w:rFonts w:ascii="Verdana" w:hAnsi="Verdana" w:cstheme="minorHAnsi"/>
              </w:rPr>
              <w:t xml:space="preserve"> and name</w:t>
            </w:r>
            <w:r w:rsidR="000D7CAC">
              <w:rPr>
                <w:rFonts w:ascii="Verdana" w:hAnsi="Verdana" w:cstheme="minorHAnsi"/>
              </w:rPr>
              <w:t xml:space="preserve"> 2D and 3D shapes.</w:t>
            </w:r>
          </w:p>
        </w:tc>
      </w:tr>
      <w:tr w:rsidR="000B7368" w:rsidRPr="009C57E3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6DC7BD48" w:rsidR="000B7368" w:rsidRPr="00E01B18" w:rsidRDefault="00A773C7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C</w:t>
            </w:r>
            <w:r w:rsidR="00B513A5" w:rsidRPr="00E01B18">
              <w:rPr>
                <w:rFonts w:ascii="Comic Sans MS" w:hAnsi="Comic Sans MS"/>
                <w:bCs/>
                <w:sz w:val="22"/>
                <w:szCs w:val="22"/>
              </w:rPr>
              <w:t>ut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54070FE8" w:rsidR="000B7368" w:rsidRPr="00E01B18" w:rsidRDefault="00D94FC9" w:rsidP="000B7368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>Make an opening or incision.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02E26B6F" w:rsidR="000B7368" w:rsidRPr="00E01B18" w:rsidRDefault="008E1DF4" w:rsidP="00FC7009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F</w:t>
            </w:r>
            <w:r w:rsidR="00FC7009" w:rsidRPr="00E01B18">
              <w:rPr>
                <w:rFonts w:ascii="Comic Sans MS" w:hAnsi="Comic Sans MS"/>
                <w:bCs/>
                <w:sz w:val="22"/>
                <w:szCs w:val="22"/>
              </w:rPr>
              <w:t>rame structure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CFAB892" w14:textId="4BD436A7" w:rsidR="000B7368" w:rsidRPr="00E01B18" w:rsidRDefault="00486261" w:rsidP="000B7368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>A structure made of thin components.</w:t>
            </w:r>
          </w:p>
        </w:tc>
        <w:tc>
          <w:tcPr>
            <w:tcW w:w="2923" w:type="dxa"/>
            <w:vMerge/>
          </w:tcPr>
          <w:p w14:paraId="59878ADC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C57E3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7B76F91D" w:rsidR="000B7368" w:rsidRPr="00E01B18" w:rsidRDefault="00D94FC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F</w:t>
            </w:r>
            <w:r w:rsidR="00B513A5" w:rsidRPr="00E01B18">
              <w:rPr>
                <w:rFonts w:ascii="Comic Sans MS" w:hAnsi="Comic Sans MS"/>
                <w:bCs/>
                <w:sz w:val="22"/>
                <w:szCs w:val="22"/>
              </w:rPr>
              <w:t>old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0F4AE2AF" w:rsidR="000B7368" w:rsidRPr="00E01B18" w:rsidRDefault="00C21FEC" w:rsidP="000B7368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>Bend something over on itself.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11059059" w:rsidR="000B7368" w:rsidRPr="00E01B18" w:rsidRDefault="008E1DF4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S</w:t>
            </w:r>
            <w:r w:rsidR="00FC7009" w:rsidRPr="00E01B18">
              <w:rPr>
                <w:rFonts w:ascii="Comic Sans MS" w:hAnsi="Comic Sans MS"/>
                <w:bCs/>
                <w:sz w:val="22"/>
                <w:szCs w:val="22"/>
              </w:rPr>
              <w:t>tability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3A9FDFB1" w14:textId="225ACFFA" w:rsidR="000B7368" w:rsidRPr="00E01B18" w:rsidRDefault="00D815B8" w:rsidP="000B7368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 xml:space="preserve">The extent to which the structure is likely to fall over </w:t>
            </w:r>
            <w:r w:rsidR="00486261" w:rsidRPr="00E01B18">
              <w:rPr>
                <w:rFonts w:ascii="Comic Sans MS" w:hAnsi="Comic Sans MS"/>
                <w:sz w:val="22"/>
                <w:szCs w:val="22"/>
              </w:rPr>
              <w:t>if a force is applied.</w:t>
            </w:r>
          </w:p>
        </w:tc>
        <w:tc>
          <w:tcPr>
            <w:tcW w:w="2923" w:type="dxa"/>
            <w:vMerge/>
          </w:tcPr>
          <w:p w14:paraId="22556218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29C0FB7B" w:rsidR="00856CEA" w:rsidRPr="00E01B18" w:rsidRDefault="00C21FEC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J</w:t>
            </w:r>
            <w:r w:rsidR="00B513A5" w:rsidRPr="00E01B18">
              <w:rPr>
                <w:rFonts w:ascii="Comic Sans MS" w:hAnsi="Comic Sans MS"/>
                <w:bCs/>
                <w:sz w:val="22"/>
                <w:szCs w:val="22"/>
              </w:rPr>
              <w:t>oin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4532971B" w:rsidR="00856CEA" w:rsidRPr="00E01B18" w:rsidRDefault="00705AD0" w:rsidP="00856CEA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>Connect or fasten things together.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27CE01C8" w:rsidR="00856CEA" w:rsidRPr="00E01B18" w:rsidRDefault="008E1DF4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Mock-up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E311AC5" w14:textId="771EC8AF" w:rsidR="00856CEA" w:rsidRPr="00E01B18" w:rsidRDefault="00A773C7" w:rsidP="00856CEA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>3D representation of a product.</w:t>
            </w:r>
          </w:p>
        </w:tc>
        <w:tc>
          <w:tcPr>
            <w:tcW w:w="2923" w:type="dxa"/>
            <w:vMerge/>
          </w:tcPr>
          <w:p w14:paraId="5CDCB60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4B26BEB5" w:rsidR="00856CEA" w:rsidRPr="00E01B18" w:rsidRDefault="00705AD0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F</w:t>
            </w:r>
            <w:r w:rsidR="00B513A5" w:rsidRPr="00E01B18">
              <w:rPr>
                <w:rFonts w:ascii="Comic Sans MS" w:hAnsi="Comic Sans MS"/>
                <w:bCs/>
                <w:sz w:val="22"/>
                <w:szCs w:val="22"/>
              </w:rPr>
              <w:t>ix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4B1B7330" w:rsidR="00856CEA" w:rsidRPr="00E01B18" w:rsidRDefault="00E01B18" w:rsidP="00856CEA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>To fasten something securely in place or position.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7767ADC4" w:rsidR="00856CEA" w:rsidRPr="00E01B18" w:rsidRDefault="008E1DF4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01B18">
              <w:rPr>
                <w:rFonts w:ascii="Comic Sans MS" w:hAnsi="Comic Sans MS"/>
                <w:bCs/>
                <w:sz w:val="22"/>
                <w:szCs w:val="22"/>
              </w:rPr>
              <w:t>Freestanding structure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55FFC2D7" w14:textId="655DF2B4" w:rsidR="00856CEA" w:rsidRPr="00E01B18" w:rsidRDefault="00DE06F0" w:rsidP="00856CEA">
            <w:pPr>
              <w:rPr>
                <w:rFonts w:ascii="Comic Sans MS" w:hAnsi="Comic Sans MS"/>
                <w:sz w:val="22"/>
                <w:szCs w:val="22"/>
              </w:rPr>
            </w:pPr>
            <w:r w:rsidRPr="00E01B18">
              <w:rPr>
                <w:rFonts w:ascii="Comic Sans MS" w:hAnsi="Comic Sans MS"/>
                <w:sz w:val="22"/>
                <w:szCs w:val="22"/>
              </w:rPr>
              <w:t>A structure that stands on its own base without any attachment</w:t>
            </w:r>
            <w:r w:rsidR="00D815B8" w:rsidRPr="00E01B18">
              <w:rPr>
                <w:rFonts w:ascii="Comic Sans MS" w:hAnsi="Comic Sans MS"/>
                <w:sz w:val="22"/>
                <w:szCs w:val="22"/>
              </w:rPr>
              <w:t xml:space="preserve"> to anything else.</w:t>
            </w:r>
          </w:p>
        </w:tc>
        <w:tc>
          <w:tcPr>
            <w:tcW w:w="2923" w:type="dxa"/>
            <w:vMerge/>
          </w:tcPr>
          <w:p w14:paraId="4FE299A8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6391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E6771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65D8EB6B" w14:textId="43370C42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C57E3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856CEA" w:rsidRPr="006E2864" w:rsidRDefault="00856CEA" w:rsidP="00856CEA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856CEA" w:rsidRPr="009C57E3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0F24491D" w:rsidR="00856CEA" w:rsidRPr="00181433" w:rsidRDefault="007D297B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Experience of using construction kits, </w:t>
            </w:r>
            <w:r w:rsidR="00147156">
              <w:rPr>
                <w:rFonts w:ascii="Comic Sans MS" w:hAnsi="Comic Sans MS" w:cstheme="minorHAnsi"/>
                <w:bCs/>
              </w:rPr>
              <w:t xml:space="preserve">basic tools, and different methods </w:t>
            </w:r>
            <w:r w:rsidR="008D150B">
              <w:rPr>
                <w:rFonts w:ascii="Comic Sans MS" w:hAnsi="Comic Sans MS" w:cstheme="minorHAnsi"/>
                <w:bCs/>
              </w:rPr>
              <w:t xml:space="preserve">of joining card and </w:t>
            </w:r>
            <w:r w:rsidR="0002119C">
              <w:rPr>
                <w:rFonts w:ascii="Comic Sans MS" w:hAnsi="Comic Sans MS" w:cstheme="minorHAnsi"/>
                <w:bCs/>
              </w:rPr>
              <w:t>paper.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vAlign w:val="center"/>
          </w:tcPr>
          <w:p w14:paraId="33CBDA4A" w14:textId="4F8D4DBE" w:rsidR="00856CEA" w:rsidRPr="00181433" w:rsidRDefault="001D793E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Children will use their knowledge to help them design and </w:t>
            </w:r>
            <w:r w:rsidR="00E01B18">
              <w:rPr>
                <w:rFonts w:ascii="Comic Sans MS" w:hAnsi="Comic Sans MS" w:cstheme="minorHAnsi"/>
                <w:bCs/>
              </w:rPr>
              <w:t>make 3</w:t>
            </w:r>
            <w:proofErr w:type="gramStart"/>
            <w:r w:rsidR="00A817F6">
              <w:rPr>
                <w:rFonts w:ascii="Comic Sans MS" w:hAnsi="Comic Sans MS" w:cstheme="minorHAnsi"/>
                <w:bCs/>
              </w:rPr>
              <w:t>D  structures</w:t>
            </w:r>
            <w:proofErr w:type="gramEnd"/>
            <w:r w:rsidR="00A817F6">
              <w:rPr>
                <w:rFonts w:ascii="Comic Sans MS" w:hAnsi="Comic Sans MS" w:cstheme="minorHAnsi"/>
                <w:bCs/>
              </w:rPr>
              <w:t>.</w:t>
            </w:r>
          </w:p>
        </w:tc>
      </w:tr>
      <w:tr w:rsidR="00856CEA" w:rsidRPr="009C57E3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C57E3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6BA8AD7C" w:rsidR="00856CEA" w:rsidRPr="00C96464" w:rsidRDefault="000848A8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investigate a local playground.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1C09A3E" w14:textId="77777777" w:rsidR="00856CEA" w:rsidRDefault="008A5CCA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Different materials are used to make playground equipment.</w:t>
            </w:r>
          </w:p>
          <w:p w14:paraId="34F7EBBA" w14:textId="028BE7E7" w:rsidR="008A5CCA" w:rsidRPr="00197634" w:rsidRDefault="008A5CCA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Playground equipment is stable and strong to be safe.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261AFB57" w14:textId="548B080C" w:rsidR="00856CEA" w:rsidRPr="00DF5164" w:rsidRDefault="001B56DD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DF5164">
              <w:rPr>
                <w:rFonts w:ascii="Comic Sans MS" w:hAnsi="Comic Sans MS" w:cstheme="minorHAnsi"/>
              </w:rPr>
              <w:t>O</w:t>
            </w:r>
            <w:r w:rsidR="00CD2DF5" w:rsidRPr="00DF5164">
              <w:rPr>
                <w:rFonts w:ascii="Comic Sans MS" w:hAnsi="Comic Sans MS" w:cstheme="minorHAnsi"/>
              </w:rPr>
              <w:t>bservational skills</w:t>
            </w:r>
          </w:p>
        </w:tc>
      </w:tr>
      <w:tr w:rsidR="00856CEA" w:rsidRPr="009C57E3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329166DF" w:rsidR="00856CEA" w:rsidRPr="00C96464" w:rsidRDefault="002C3B21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89346C">
              <w:rPr>
                <w:rFonts w:ascii="Comic Sans MS" w:hAnsi="Comic Sans MS" w:cstheme="minorHAnsi"/>
                <w:sz w:val="22"/>
                <w:szCs w:val="18"/>
              </w:rPr>
              <w:t xml:space="preserve">investigate </w:t>
            </w:r>
            <w:r>
              <w:rPr>
                <w:rFonts w:ascii="Comic Sans MS" w:hAnsi="Comic Sans MS" w:cstheme="minorHAnsi"/>
                <w:sz w:val="22"/>
                <w:szCs w:val="18"/>
              </w:rPr>
              <w:t>how structures can be made more stable</w:t>
            </w:r>
            <w:r w:rsidR="00CF1592">
              <w:rPr>
                <w:rFonts w:ascii="Comic Sans MS" w:hAnsi="Comic Sans MS" w:cstheme="minorHAnsi"/>
                <w:sz w:val="22"/>
                <w:szCs w:val="18"/>
              </w:rPr>
              <w:t>, stronger and stiffer</w:t>
            </w:r>
            <w:r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36AB6E" w14:textId="77777777" w:rsidR="00856CEA" w:rsidRDefault="00E02773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The base of the equipment must be stable.</w:t>
            </w:r>
          </w:p>
          <w:p w14:paraId="228EBA6F" w14:textId="3EC601F1" w:rsidR="00984B84" w:rsidRPr="00197634" w:rsidRDefault="00984B84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The joins must be strong so the structure i</w:t>
            </w:r>
            <w:r w:rsidR="007E11BF">
              <w:rPr>
                <w:rFonts w:ascii="Comic Sans MS" w:hAnsi="Comic Sans MS" w:cstheme="minorHAnsi"/>
                <w:sz w:val="22"/>
                <w:szCs w:val="22"/>
              </w:rPr>
              <w:t>s strong and can withhold weight.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5892E866" w14:textId="79046A34" w:rsidR="00856CEA" w:rsidRPr="00DF5164" w:rsidRDefault="007D5967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DF5164">
              <w:rPr>
                <w:rFonts w:ascii="Comic Sans MS" w:hAnsi="Comic Sans MS" w:cstheme="minorHAnsi"/>
              </w:rPr>
              <w:t>Investigative skills</w:t>
            </w:r>
            <w:r w:rsidR="00CC4924" w:rsidRPr="00DF5164">
              <w:rPr>
                <w:rFonts w:ascii="Comic Sans MS" w:hAnsi="Comic Sans MS" w:cstheme="minorHAnsi"/>
              </w:rPr>
              <w:t>. What makes the structure stronger/stiffer?</w:t>
            </w:r>
          </w:p>
        </w:tc>
      </w:tr>
      <w:tr w:rsidR="00856CEA" w:rsidRPr="009C57E3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16C16572" w:rsidR="00856CEA" w:rsidRPr="00D35374" w:rsidRDefault="00CF1592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design</w:t>
            </w:r>
            <w:r w:rsidR="00BF51C7">
              <w:rPr>
                <w:rFonts w:ascii="Comic Sans MS" w:hAnsi="Comic Sans MS" w:cstheme="minorHAnsi"/>
                <w:sz w:val="22"/>
                <w:szCs w:val="18"/>
              </w:rPr>
              <w:t xml:space="preserve"> a playground for a Lego character.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68575552" w14:textId="77777777" w:rsidR="00856CEA" w:rsidRDefault="00B91C62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Drawings and labels represent </w:t>
            </w:r>
            <w:r w:rsidR="00EB509E">
              <w:rPr>
                <w:rFonts w:ascii="Comic Sans MS" w:hAnsi="Comic Sans MS" w:cstheme="minorHAnsi"/>
                <w:sz w:val="22"/>
                <w:szCs w:val="18"/>
              </w:rPr>
              <w:t xml:space="preserve">the design. </w:t>
            </w:r>
          </w:p>
          <w:p w14:paraId="51E78D5C" w14:textId="5F33B2C9" w:rsidR="00EB509E" w:rsidRPr="00D35374" w:rsidRDefault="00EB509E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The materials selected need to be strong and stiff.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5A46909" w14:textId="77777777" w:rsidR="00856CEA" w:rsidRPr="00DF5164" w:rsidRDefault="0021647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DF5164">
              <w:rPr>
                <w:rFonts w:ascii="Comic Sans MS" w:hAnsi="Comic Sans MS" w:cstheme="minorHAnsi"/>
              </w:rPr>
              <w:t>Creative thinking</w:t>
            </w:r>
          </w:p>
          <w:p w14:paraId="3B26F2E4" w14:textId="093CB8FA" w:rsidR="00216474" w:rsidRPr="00DF5164" w:rsidRDefault="0021647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DF5164">
              <w:rPr>
                <w:rFonts w:ascii="Comic Sans MS" w:hAnsi="Comic Sans MS" w:cstheme="minorHAnsi"/>
              </w:rPr>
              <w:t>Drawing and labelling skills.</w:t>
            </w:r>
          </w:p>
        </w:tc>
      </w:tr>
      <w:tr w:rsidR="00856CEA" w:rsidRPr="009C57E3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1C1E6BD7" w:rsidR="00856CEA" w:rsidRPr="00D35374" w:rsidRDefault="00CF1592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lastRenderedPageBreak/>
              <w:t>To make</w:t>
            </w:r>
            <w:r w:rsidR="00E60AAF">
              <w:rPr>
                <w:rFonts w:ascii="Comic Sans MS" w:hAnsi="Comic Sans MS" w:cstheme="minorHAnsi"/>
                <w:sz w:val="22"/>
                <w:szCs w:val="18"/>
              </w:rPr>
              <w:t xml:space="preserve"> a playground for a Lego character.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18955FA4" w:rsidR="001C7526" w:rsidRPr="00C13A05" w:rsidRDefault="004414DE" w:rsidP="00C13A05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Structures can be strengthened and made more stable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0E9C2C1" w14:textId="1768788D" w:rsidR="00C22C8F" w:rsidRPr="00D35374" w:rsidRDefault="00075B3B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Cutting, joining, shaping and finishing skills</w:t>
            </w:r>
          </w:p>
        </w:tc>
      </w:tr>
      <w:tr w:rsidR="00856CEA" w:rsidRPr="009C57E3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40D0F1AD" w:rsidR="00856CEA" w:rsidRPr="00D35374" w:rsidRDefault="00CF1592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216474">
              <w:rPr>
                <w:rFonts w:ascii="Comic Sans MS" w:hAnsi="Comic Sans MS" w:cstheme="minorHAnsi"/>
                <w:sz w:val="22"/>
                <w:szCs w:val="18"/>
              </w:rPr>
              <w:t>e</w:t>
            </w:r>
            <w:r>
              <w:rPr>
                <w:rFonts w:ascii="Comic Sans MS" w:hAnsi="Comic Sans MS" w:cstheme="minorHAnsi"/>
                <w:sz w:val="22"/>
                <w:szCs w:val="18"/>
              </w:rPr>
              <w:t>valuate</w:t>
            </w:r>
            <w:r w:rsidR="00E60AAF">
              <w:rPr>
                <w:rFonts w:ascii="Comic Sans MS" w:hAnsi="Comic Sans MS" w:cstheme="minorHAnsi"/>
                <w:sz w:val="22"/>
                <w:szCs w:val="18"/>
              </w:rPr>
              <w:t xml:space="preserve"> the playground.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1F4EA662" w:rsidR="00856CEA" w:rsidRPr="00D35374" w:rsidRDefault="00EA23C2" w:rsidP="00C22C8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Structures </w:t>
            </w:r>
            <w:r w:rsidR="00EA0FB7">
              <w:rPr>
                <w:rFonts w:ascii="Comic Sans MS" w:hAnsi="Comic Sans MS" w:cstheme="minorHAnsi"/>
                <w:sz w:val="22"/>
              </w:rPr>
              <w:t>need to be strong, stiff and stable to withhold weight</w:t>
            </w:r>
            <w:r w:rsidR="00DF5164">
              <w:rPr>
                <w:rFonts w:ascii="Comic Sans MS" w:hAnsi="Comic Sans MS" w:cstheme="minorHAnsi"/>
                <w:sz w:val="22"/>
              </w:rPr>
              <w:t>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715645CD" w14:textId="77777777" w:rsidR="00C22C8F" w:rsidRDefault="00222706" w:rsidP="00550703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Evaluation skills. What went well…</w:t>
            </w:r>
          </w:p>
          <w:p w14:paraId="077EEAF7" w14:textId="333DB9EA" w:rsidR="00222706" w:rsidRPr="00D35374" w:rsidRDefault="00222706" w:rsidP="00550703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Even better if…</w:t>
            </w:r>
          </w:p>
        </w:tc>
      </w:tr>
      <w:tr w:rsidR="00856CEA" w:rsidRPr="009C57E3" w14:paraId="56E6303D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181433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856CEA" w:rsidRPr="009C57E3" w14:paraId="775441FC" w14:textId="77777777" w:rsidTr="58C803E6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Default="00F17B69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56CEA" w:rsidRPr="009C57E3" w:rsidRDefault="00F17B69" w:rsidP="00F17B69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="00856CEA"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vAlign w:val="center"/>
          </w:tcPr>
          <w:p w14:paraId="310C71A2" w14:textId="1ADE8EC8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vAlign w:val="center"/>
          </w:tcPr>
          <w:p w14:paraId="4570114B" w14:textId="36F23E2C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Links across the</w:t>
            </w:r>
            <w:r w:rsidR="00930733">
              <w:rPr>
                <w:rFonts w:ascii="Comic Sans MS" w:hAnsi="Comic Sans MS" w:cstheme="minorHAnsi"/>
                <w:b/>
              </w:rPr>
              <w:t xml:space="preserve"> D and T</w:t>
            </w:r>
            <w:r w:rsidRPr="00181433">
              <w:rPr>
                <w:rFonts w:ascii="Comic Sans MS" w:hAnsi="Comic Sans MS" w:cstheme="minorHAnsi"/>
                <w:b/>
              </w:rPr>
              <w:t xml:space="preserve"> curriculum</w:t>
            </w:r>
          </w:p>
        </w:tc>
      </w:tr>
      <w:tr w:rsidR="00856CEA" w:rsidRPr="009C57E3" w14:paraId="419C1B9A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Investigate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7F8AB5B" w14:textId="37414198" w:rsidR="00856CEA" w:rsidRPr="00181433" w:rsidRDefault="00972799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1 and 2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="00856CEA" w:rsidRPr="0018143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14:paraId="49579FD9" w14:textId="77777777" w:rsidR="00856CEA" w:rsidRPr="00181433" w:rsidRDefault="00856CEA" w:rsidP="00856CEA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="00856CEA" w:rsidRPr="009C57E3" w14:paraId="14F3DB3C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Design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355377C7" w14:textId="1ADC7018" w:rsidR="00856CEA" w:rsidRPr="00A3283F" w:rsidRDefault="00972799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A3283F">
              <w:rPr>
                <w:rFonts w:ascii="Comic Sans MS" w:hAnsi="Comic Sans MS" w:cstheme="minorHAnsi"/>
                <w:sz w:val="22"/>
                <w:szCs w:val="18"/>
              </w:rPr>
              <w:t>Lesson 3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5E26E389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410C5BF9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 xml:space="preserve">Make 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0C394589" w14:textId="3CF4F5CF" w:rsidR="00856CEA" w:rsidRPr="00A3283F" w:rsidRDefault="00A3283F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A3283F">
              <w:rPr>
                <w:rFonts w:ascii="Comic Sans MS" w:hAnsi="Comic Sans MS" w:cstheme="minorHAnsi"/>
                <w:sz w:val="22"/>
                <w:szCs w:val="18"/>
              </w:rPr>
              <w:t>Lesson 4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0C2D4DBF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67E86209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856CEA" w:rsidRPr="00910CEE" w:rsidRDefault="00F17B69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Evaluate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1190975" w14:textId="10457AF6" w:rsidR="00856CEA" w:rsidRPr="00A3283F" w:rsidRDefault="00A3283F" w:rsidP="00F17B6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A3283F">
              <w:rPr>
                <w:rFonts w:ascii="Comic Sans MS" w:hAnsi="Comic Sans MS" w:cstheme="minorHAnsi"/>
                <w:sz w:val="22"/>
                <w:szCs w:val="22"/>
              </w:rPr>
              <w:t>Lesson 5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188CAD7D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1383" w14:textId="77777777" w:rsidR="00D36503" w:rsidRDefault="00D36503" w:rsidP="006312C2">
      <w:r>
        <w:separator/>
      </w:r>
    </w:p>
  </w:endnote>
  <w:endnote w:type="continuationSeparator" w:id="0">
    <w:p w14:paraId="4556323D" w14:textId="77777777" w:rsidR="00D36503" w:rsidRDefault="00D36503" w:rsidP="006312C2">
      <w:r>
        <w:continuationSeparator/>
      </w:r>
    </w:p>
  </w:endnote>
  <w:endnote w:type="continuationNotice" w:id="1">
    <w:p w14:paraId="162A6720" w14:textId="77777777" w:rsidR="00D36503" w:rsidRDefault="00D36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54E1" w14:textId="77777777" w:rsidR="00D36503" w:rsidRDefault="00D36503" w:rsidP="006312C2">
      <w:r>
        <w:separator/>
      </w:r>
    </w:p>
  </w:footnote>
  <w:footnote w:type="continuationSeparator" w:id="0">
    <w:p w14:paraId="2A4AA6A6" w14:textId="77777777" w:rsidR="00D36503" w:rsidRDefault="00D36503" w:rsidP="006312C2">
      <w:r>
        <w:continuationSeparator/>
      </w:r>
    </w:p>
  </w:footnote>
  <w:footnote w:type="continuationNotice" w:id="1">
    <w:p w14:paraId="37A23DC2" w14:textId="77777777" w:rsidR="00D36503" w:rsidRDefault="00D36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A25"/>
    <w:multiLevelType w:val="hybridMultilevel"/>
    <w:tmpl w:val="02664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D0168"/>
    <w:multiLevelType w:val="hybridMultilevel"/>
    <w:tmpl w:val="25E4E6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82312"/>
    <w:multiLevelType w:val="hybridMultilevel"/>
    <w:tmpl w:val="4A9E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42064"/>
    <w:multiLevelType w:val="hybridMultilevel"/>
    <w:tmpl w:val="CE04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7"/>
  </w:num>
  <w:num w:numId="2" w16cid:durableId="204342426">
    <w:abstractNumId w:val="23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6"/>
  </w:num>
  <w:num w:numId="6" w16cid:durableId="86732394">
    <w:abstractNumId w:val="9"/>
  </w:num>
  <w:num w:numId="7" w16cid:durableId="1456874659">
    <w:abstractNumId w:val="6"/>
  </w:num>
  <w:num w:numId="8" w16cid:durableId="1548029895">
    <w:abstractNumId w:val="8"/>
  </w:num>
  <w:num w:numId="9" w16cid:durableId="1426463644">
    <w:abstractNumId w:val="22"/>
  </w:num>
  <w:num w:numId="10" w16cid:durableId="464547468">
    <w:abstractNumId w:val="21"/>
  </w:num>
  <w:num w:numId="11" w16cid:durableId="1026828645">
    <w:abstractNumId w:val="19"/>
  </w:num>
  <w:num w:numId="12" w16cid:durableId="329990707">
    <w:abstractNumId w:val="15"/>
  </w:num>
  <w:num w:numId="13" w16cid:durableId="43794501">
    <w:abstractNumId w:val="3"/>
  </w:num>
  <w:num w:numId="14" w16cid:durableId="53506491">
    <w:abstractNumId w:val="25"/>
  </w:num>
  <w:num w:numId="15" w16cid:durableId="648751892">
    <w:abstractNumId w:val="20"/>
  </w:num>
  <w:num w:numId="16" w16cid:durableId="968784275">
    <w:abstractNumId w:val="1"/>
  </w:num>
  <w:num w:numId="17" w16cid:durableId="1985160547">
    <w:abstractNumId w:val="11"/>
  </w:num>
  <w:num w:numId="18" w16cid:durableId="1574663116">
    <w:abstractNumId w:val="5"/>
  </w:num>
  <w:num w:numId="19" w16cid:durableId="550850431">
    <w:abstractNumId w:val="28"/>
  </w:num>
  <w:num w:numId="20" w16cid:durableId="2015181197">
    <w:abstractNumId w:val="10"/>
  </w:num>
  <w:num w:numId="21" w16cid:durableId="154876855">
    <w:abstractNumId w:val="29"/>
  </w:num>
  <w:num w:numId="22" w16cid:durableId="1595671713">
    <w:abstractNumId w:val="17"/>
  </w:num>
  <w:num w:numId="23" w16cid:durableId="198665481">
    <w:abstractNumId w:val="12"/>
  </w:num>
  <w:num w:numId="24" w16cid:durableId="258833819">
    <w:abstractNumId w:val="27"/>
  </w:num>
  <w:num w:numId="25" w16cid:durableId="1305158730">
    <w:abstractNumId w:val="13"/>
  </w:num>
  <w:num w:numId="26" w16cid:durableId="1748457621">
    <w:abstractNumId w:val="2"/>
  </w:num>
  <w:num w:numId="27" w16cid:durableId="909580945">
    <w:abstractNumId w:val="18"/>
  </w:num>
  <w:num w:numId="28" w16cid:durableId="450513920">
    <w:abstractNumId w:val="24"/>
  </w:num>
  <w:num w:numId="29" w16cid:durableId="1432581195">
    <w:abstractNumId w:val="4"/>
  </w:num>
  <w:num w:numId="30" w16cid:durableId="17719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1A7B"/>
    <w:rsid w:val="00015EE1"/>
    <w:rsid w:val="0002119C"/>
    <w:rsid w:val="00021F38"/>
    <w:rsid w:val="00023D2B"/>
    <w:rsid w:val="000256B9"/>
    <w:rsid w:val="00033E98"/>
    <w:rsid w:val="00064C19"/>
    <w:rsid w:val="00066ECB"/>
    <w:rsid w:val="0007099A"/>
    <w:rsid w:val="00073FD3"/>
    <w:rsid w:val="0007561D"/>
    <w:rsid w:val="00075B3B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86DAA"/>
    <w:rsid w:val="00197634"/>
    <w:rsid w:val="001A3DA9"/>
    <w:rsid w:val="001A5AA3"/>
    <w:rsid w:val="001A6241"/>
    <w:rsid w:val="001B033B"/>
    <w:rsid w:val="001B56DD"/>
    <w:rsid w:val="001C0B75"/>
    <w:rsid w:val="001C19BC"/>
    <w:rsid w:val="001C4D32"/>
    <w:rsid w:val="001C7526"/>
    <w:rsid w:val="001D5C37"/>
    <w:rsid w:val="001D793E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22706"/>
    <w:rsid w:val="00234542"/>
    <w:rsid w:val="00247F9A"/>
    <w:rsid w:val="0025484B"/>
    <w:rsid w:val="00257F17"/>
    <w:rsid w:val="002622FF"/>
    <w:rsid w:val="00267298"/>
    <w:rsid w:val="00270D2B"/>
    <w:rsid w:val="002749CB"/>
    <w:rsid w:val="002771E1"/>
    <w:rsid w:val="00286174"/>
    <w:rsid w:val="002935AB"/>
    <w:rsid w:val="00296816"/>
    <w:rsid w:val="002A3724"/>
    <w:rsid w:val="002B0E22"/>
    <w:rsid w:val="002C1F10"/>
    <w:rsid w:val="002C36F4"/>
    <w:rsid w:val="002C3B21"/>
    <w:rsid w:val="002C6733"/>
    <w:rsid w:val="002C72CC"/>
    <w:rsid w:val="002D0CB8"/>
    <w:rsid w:val="002D10FB"/>
    <w:rsid w:val="002D204C"/>
    <w:rsid w:val="002D35F9"/>
    <w:rsid w:val="002E5788"/>
    <w:rsid w:val="002F1DFC"/>
    <w:rsid w:val="00300085"/>
    <w:rsid w:val="003008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B76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414DE"/>
    <w:rsid w:val="00454E94"/>
    <w:rsid w:val="00461521"/>
    <w:rsid w:val="00463617"/>
    <w:rsid w:val="00470CE7"/>
    <w:rsid w:val="0047160A"/>
    <w:rsid w:val="00472F89"/>
    <w:rsid w:val="0047731F"/>
    <w:rsid w:val="004820E0"/>
    <w:rsid w:val="00486261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8E5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0703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05AD0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D5967"/>
    <w:rsid w:val="007E11BF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46C"/>
    <w:rsid w:val="00893D69"/>
    <w:rsid w:val="00895ECD"/>
    <w:rsid w:val="008A5CCA"/>
    <w:rsid w:val="008C1BDB"/>
    <w:rsid w:val="008C27FA"/>
    <w:rsid w:val="008C3958"/>
    <w:rsid w:val="008D150B"/>
    <w:rsid w:val="008D5346"/>
    <w:rsid w:val="008D60CD"/>
    <w:rsid w:val="008E1DF4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0733"/>
    <w:rsid w:val="00933986"/>
    <w:rsid w:val="00934AFB"/>
    <w:rsid w:val="009553BD"/>
    <w:rsid w:val="009573D1"/>
    <w:rsid w:val="00963910"/>
    <w:rsid w:val="0096677D"/>
    <w:rsid w:val="00972799"/>
    <w:rsid w:val="00976482"/>
    <w:rsid w:val="00984B84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9E62AC"/>
    <w:rsid w:val="00A16AF5"/>
    <w:rsid w:val="00A2714F"/>
    <w:rsid w:val="00A276CF"/>
    <w:rsid w:val="00A32089"/>
    <w:rsid w:val="00A3283F"/>
    <w:rsid w:val="00A33C96"/>
    <w:rsid w:val="00A40B49"/>
    <w:rsid w:val="00A44E36"/>
    <w:rsid w:val="00A60596"/>
    <w:rsid w:val="00A60A26"/>
    <w:rsid w:val="00A61414"/>
    <w:rsid w:val="00A6677B"/>
    <w:rsid w:val="00A7645D"/>
    <w:rsid w:val="00A773C7"/>
    <w:rsid w:val="00A817F6"/>
    <w:rsid w:val="00A85222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F030B"/>
    <w:rsid w:val="00AF40D8"/>
    <w:rsid w:val="00AF5838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513A5"/>
    <w:rsid w:val="00B636C7"/>
    <w:rsid w:val="00B65FC4"/>
    <w:rsid w:val="00B70B29"/>
    <w:rsid w:val="00B854BE"/>
    <w:rsid w:val="00B91C62"/>
    <w:rsid w:val="00B93696"/>
    <w:rsid w:val="00B951F9"/>
    <w:rsid w:val="00B9787D"/>
    <w:rsid w:val="00BA3359"/>
    <w:rsid w:val="00BC2EFB"/>
    <w:rsid w:val="00BF0FF9"/>
    <w:rsid w:val="00BF3124"/>
    <w:rsid w:val="00BF51C7"/>
    <w:rsid w:val="00C02205"/>
    <w:rsid w:val="00C053CD"/>
    <w:rsid w:val="00C056DA"/>
    <w:rsid w:val="00C07107"/>
    <w:rsid w:val="00C11800"/>
    <w:rsid w:val="00C13A05"/>
    <w:rsid w:val="00C21FEC"/>
    <w:rsid w:val="00C22C8F"/>
    <w:rsid w:val="00C25A72"/>
    <w:rsid w:val="00C2724F"/>
    <w:rsid w:val="00C27D92"/>
    <w:rsid w:val="00C438B5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4924"/>
    <w:rsid w:val="00CC5C49"/>
    <w:rsid w:val="00CD2DF5"/>
    <w:rsid w:val="00CF1592"/>
    <w:rsid w:val="00D04ADF"/>
    <w:rsid w:val="00D05143"/>
    <w:rsid w:val="00D104C9"/>
    <w:rsid w:val="00D12BC8"/>
    <w:rsid w:val="00D14706"/>
    <w:rsid w:val="00D17652"/>
    <w:rsid w:val="00D17653"/>
    <w:rsid w:val="00D20D35"/>
    <w:rsid w:val="00D329DE"/>
    <w:rsid w:val="00D35374"/>
    <w:rsid w:val="00D36503"/>
    <w:rsid w:val="00D4271E"/>
    <w:rsid w:val="00D45403"/>
    <w:rsid w:val="00D51453"/>
    <w:rsid w:val="00D54500"/>
    <w:rsid w:val="00D6484B"/>
    <w:rsid w:val="00D81059"/>
    <w:rsid w:val="00D815B8"/>
    <w:rsid w:val="00D82681"/>
    <w:rsid w:val="00D86C7B"/>
    <w:rsid w:val="00D905C9"/>
    <w:rsid w:val="00D94B9A"/>
    <w:rsid w:val="00D94FC9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06F0"/>
    <w:rsid w:val="00DE3A7E"/>
    <w:rsid w:val="00DE5D6B"/>
    <w:rsid w:val="00DF0C86"/>
    <w:rsid w:val="00DF3A0B"/>
    <w:rsid w:val="00DF5164"/>
    <w:rsid w:val="00DF7E8A"/>
    <w:rsid w:val="00E01B18"/>
    <w:rsid w:val="00E02773"/>
    <w:rsid w:val="00E02A9B"/>
    <w:rsid w:val="00E10543"/>
    <w:rsid w:val="00E119EE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0FB7"/>
    <w:rsid w:val="00EA23C2"/>
    <w:rsid w:val="00EA40C4"/>
    <w:rsid w:val="00EB08F4"/>
    <w:rsid w:val="00EB509E"/>
    <w:rsid w:val="00EB662F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C7009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Kawagoe1</cp:lastModifiedBy>
  <cp:revision>2</cp:revision>
  <cp:lastPrinted>2023-11-13T09:53:00Z</cp:lastPrinted>
  <dcterms:created xsi:type="dcterms:W3CDTF">2023-12-20T14:11:00Z</dcterms:created>
  <dcterms:modified xsi:type="dcterms:W3CDTF">2023-12-20T14:11:00Z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