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377E88C3" w:rsidR="00342307" w:rsidRPr="00CC1457" w:rsidRDefault="00DF3A0B" w:rsidP="00342307">
      <w:pPr>
        <w:jc w:val="center"/>
        <w:rPr>
          <w:rFonts w:ascii="Verdana" w:hAnsi="Verdana" w:cs="Arial"/>
          <w:b/>
          <w:sz w:val="22"/>
          <w:szCs w:val="22"/>
          <w:u w:val="single"/>
        </w:rPr>
      </w:pPr>
      <w:r w:rsidRPr="00CC1457">
        <w:rPr>
          <w:rFonts w:ascii="Verdana" w:hAnsi="Verdana" w:cs="Arial"/>
          <w:b/>
          <w:sz w:val="22"/>
          <w:szCs w:val="22"/>
          <w:u w:val="single"/>
        </w:rPr>
        <w:t xml:space="preserve">Year </w:t>
      </w:r>
      <w:r w:rsidR="00DD16BF" w:rsidRPr="00CC1457">
        <w:rPr>
          <w:rFonts w:ascii="Verdana" w:hAnsi="Verdana" w:cs="Arial"/>
          <w:b/>
          <w:sz w:val="22"/>
          <w:szCs w:val="22"/>
          <w:u w:val="single"/>
        </w:rPr>
        <w:t>3 Science Curriculum –</w:t>
      </w:r>
      <w:r w:rsidR="005E4F7B" w:rsidRPr="00CC1457">
        <w:rPr>
          <w:rFonts w:ascii="Verdana" w:hAnsi="Verdana" w:cs="Arial"/>
          <w:b/>
          <w:sz w:val="22"/>
          <w:szCs w:val="22"/>
          <w:u w:val="single"/>
        </w:rPr>
        <w:t xml:space="preserve"> </w:t>
      </w:r>
      <w:r w:rsidR="002A5A14" w:rsidRPr="00CC1457">
        <w:rPr>
          <w:rFonts w:ascii="Verdana" w:hAnsi="Verdana" w:cs="Arial"/>
          <w:b/>
          <w:sz w:val="22"/>
          <w:szCs w:val="22"/>
          <w:u w:val="single"/>
        </w:rPr>
        <w:t>Autumn 1</w:t>
      </w:r>
    </w:p>
    <w:p w14:paraId="41F76AA2" w14:textId="77777777" w:rsidR="00342307" w:rsidRPr="00CC1457" w:rsidRDefault="00342307" w:rsidP="00342307">
      <w:pPr>
        <w:rPr>
          <w:rFonts w:ascii="Verdana" w:hAnsi="Verdana" w:cs="Arial"/>
          <w:color w:val="FFFFFF" w:themeColor="background1"/>
          <w:sz w:val="22"/>
          <w:szCs w:val="22"/>
        </w:rPr>
      </w:pPr>
    </w:p>
    <w:tbl>
      <w:tblPr>
        <w:tblStyle w:val="TableGrid"/>
        <w:tblW w:w="22016" w:type="dxa"/>
        <w:tblLook w:val="04A0" w:firstRow="1" w:lastRow="0" w:firstColumn="1" w:lastColumn="0" w:noHBand="0" w:noVBand="1"/>
      </w:tblPr>
      <w:tblGrid>
        <w:gridCol w:w="2003"/>
        <w:gridCol w:w="944"/>
        <w:gridCol w:w="2123"/>
        <w:gridCol w:w="1809"/>
        <w:gridCol w:w="2639"/>
        <w:gridCol w:w="332"/>
        <w:gridCol w:w="3634"/>
        <w:gridCol w:w="1698"/>
        <w:gridCol w:w="2368"/>
        <w:gridCol w:w="4466"/>
      </w:tblGrid>
      <w:tr w:rsidR="00342307" w:rsidRPr="00CC1457" w14:paraId="0383C203" w14:textId="77777777" w:rsidTr="02812DAC">
        <w:trPr>
          <w:trHeight w:val="454"/>
        </w:trPr>
        <w:tc>
          <w:tcPr>
            <w:tcW w:w="22016" w:type="dxa"/>
            <w:gridSpan w:val="10"/>
            <w:shd w:val="clear" w:color="auto" w:fill="2E74B5" w:themeFill="accent5" w:themeFillShade="BF"/>
            <w:vAlign w:val="center"/>
          </w:tcPr>
          <w:p w14:paraId="4BC29966" w14:textId="52C98CA1" w:rsidR="00342307" w:rsidRPr="00CC1457" w:rsidRDefault="00DF3A0B">
            <w:pPr>
              <w:jc w:val="center"/>
              <w:rPr>
                <w:rFonts w:ascii="Verdana" w:hAnsi="Verdana" w:cs="Arial"/>
                <w:b/>
                <w:color w:val="FFFFFF" w:themeColor="background1"/>
                <w:sz w:val="22"/>
                <w:szCs w:val="22"/>
                <w:u w:val="single"/>
              </w:rPr>
            </w:pPr>
            <w:r w:rsidRPr="00CC1457">
              <w:rPr>
                <w:rFonts w:ascii="Verdana" w:hAnsi="Verdana" w:cs="Arial"/>
                <w:b/>
                <w:color w:val="FFFFFF" w:themeColor="background1"/>
                <w:sz w:val="22"/>
                <w:szCs w:val="22"/>
                <w:u w:val="single"/>
              </w:rPr>
              <w:t>Theme</w:t>
            </w:r>
            <w:r w:rsidR="00D17653" w:rsidRPr="00CC1457">
              <w:rPr>
                <w:rFonts w:ascii="Verdana" w:hAnsi="Verdana" w:cs="Arial"/>
                <w:b/>
                <w:color w:val="FFFFFF" w:themeColor="background1"/>
                <w:sz w:val="22"/>
                <w:szCs w:val="22"/>
                <w:u w:val="single"/>
              </w:rPr>
              <w:t xml:space="preserve">: </w:t>
            </w:r>
            <w:r w:rsidR="002A5A14" w:rsidRPr="00CC1457">
              <w:rPr>
                <w:rFonts w:ascii="Verdana" w:hAnsi="Verdana" w:cs="Arial"/>
                <w:b/>
                <w:color w:val="FFFFFF" w:themeColor="background1"/>
                <w:sz w:val="22"/>
                <w:szCs w:val="22"/>
                <w:u w:val="single"/>
              </w:rPr>
              <w:t>Rocks, fossils and soils</w:t>
            </w:r>
          </w:p>
        </w:tc>
      </w:tr>
      <w:tr w:rsidR="004A6511" w:rsidRPr="00CC1457" w14:paraId="63CC2678" w14:textId="77777777" w:rsidTr="02812DAC">
        <w:trPr>
          <w:trHeight w:val="454"/>
        </w:trPr>
        <w:tc>
          <w:tcPr>
            <w:tcW w:w="5070" w:type="dxa"/>
            <w:gridSpan w:val="3"/>
            <w:shd w:val="clear" w:color="auto" w:fill="9CC2E5" w:themeFill="accent5" w:themeFillTint="99"/>
            <w:vAlign w:val="center"/>
          </w:tcPr>
          <w:p w14:paraId="70B6AC67" w14:textId="77777777" w:rsidR="00102049" w:rsidRPr="00CC1457" w:rsidRDefault="00102049" w:rsidP="00102049">
            <w:pPr>
              <w:jc w:val="center"/>
              <w:rPr>
                <w:rFonts w:ascii="Verdana" w:hAnsi="Verdana" w:cs="Arial"/>
                <w:color w:val="FFFFFF" w:themeColor="background1"/>
                <w:sz w:val="22"/>
                <w:szCs w:val="22"/>
                <w:u w:val="single"/>
              </w:rPr>
            </w:pPr>
            <w:r w:rsidRPr="00CC1457">
              <w:rPr>
                <w:rFonts w:ascii="Verdana" w:hAnsi="Verdana" w:cs="Arial"/>
                <w:b/>
                <w:sz w:val="22"/>
                <w:szCs w:val="22"/>
              </w:rPr>
              <w:t>Curriculum objectives</w:t>
            </w:r>
          </w:p>
        </w:tc>
        <w:tc>
          <w:tcPr>
            <w:tcW w:w="12480" w:type="dxa"/>
            <w:gridSpan w:val="6"/>
            <w:shd w:val="clear" w:color="auto" w:fill="9CC2E5" w:themeFill="accent5" w:themeFillTint="99"/>
            <w:vAlign w:val="center"/>
          </w:tcPr>
          <w:p w14:paraId="2B00D7EA" w14:textId="77777777" w:rsidR="00102049" w:rsidRPr="00CC1457" w:rsidRDefault="00102049" w:rsidP="00102049">
            <w:pPr>
              <w:jc w:val="center"/>
              <w:rPr>
                <w:rFonts w:ascii="Verdana" w:hAnsi="Verdana" w:cs="Arial"/>
                <w:b/>
                <w:sz w:val="22"/>
                <w:szCs w:val="22"/>
              </w:rPr>
            </w:pPr>
            <w:r w:rsidRPr="00CC1457">
              <w:rPr>
                <w:rFonts w:ascii="Verdana" w:hAnsi="Verdana" w:cs="Arial"/>
                <w:b/>
                <w:sz w:val="22"/>
                <w:szCs w:val="22"/>
              </w:rPr>
              <w:t>Vocabulary</w:t>
            </w:r>
          </w:p>
        </w:tc>
        <w:tc>
          <w:tcPr>
            <w:tcW w:w="4466" w:type="dxa"/>
            <w:shd w:val="clear" w:color="auto" w:fill="9CC2E5" w:themeFill="accent5" w:themeFillTint="99"/>
            <w:vAlign w:val="center"/>
          </w:tcPr>
          <w:p w14:paraId="5A680672" w14:textId="77777777" w:rsidR="00102049" w:rsidRPr="00CC1457" w:rsidRDefault="00102049" w:rsidP="00102049">
            <w:pPr>
              <w:jc w:val="center"/>
              <w:rPr>
                <w:rFonts w:ascii="Verdana" w:hAnsi="Verdana" w:cs="Arial"/>
                <w:b/>
                <w:sz w:val="22"/>
                <w:szCs w:val="22"/>
                <w:u w:val="single"/>
              </w:rPr>
            </w:pPr>
            <w:r w:rsidRPr="00CC1457">
              <w:rPr>
                <w:rFonts w:ascii="Verdana" w:hAnsi="Verdana" w:cs="Arial"/>
                <w:b/>
                <w:sz w:val="22"/>
                <w:szCs w:val="22"/>
              </w:rPr>
              <w:t>Links across the curriculum</w:t>
            </w:r>
          </w:p>
        </w:tc>
      </w:tr>
      <w:tr w:rsidR="002E68F5" w:rsidRPr="00CC1457" w14:paraId="577A1841" w14:textId="77777777" w:rsidTr="02812DAC">
        <w:trPr>
          <w:trHeight w:val="567"/>
        </w:trPr>
        <w:tc>
          <w:tcPr>
            <w:tcW w:w="5070" w:type="dxa"/>
            <w:gridSpan w:val="3"/>
            <w:vMerge w:val="restart"/>
            <w:shd w:val="clear" w:color="auto" w:fill="DEEAF6" w:themeFill="accent5" w:themeFillTint="33"/>
          </w:tcPr>
          <w:p w14:paraId="68B11F3E" w14:textId="5A3F3F04" w:rsidR="002E68F5" w:rsidRPr="00CC1457" w:rsidRDefault="00970688" w:rsidP="00565241">
            <w:pPr>
              <w:pStyle w:val="NormalWeb"/>
              <w:rPr>
                <w:rFonts w:ascii="Verdana" w:hAnsi="Verdana" w:cs="Arial"/>
                <w:color w:val="000000"/>
                <w:sz w:val="22"/>
                <w:szCs w:val="22"/>
              </w:rPr>
            </w:pPr>
            <w:r w:rsidRPr="00CC1457">
              <w:rPr>
                <w:rFonts w:ascii="Verdana" w:hAnsi="Verdana" w:cs="Arial"/>
                <w:color w:val="000000"/>
                <w:sz w:val="22"/>
                <w:szCs w:val="22"/>
              </w:rPr>
              <w:t>C</w:t>
            </w:r>
            <w:r w:rsidR="006C1518" w:rsidRPr="00CC1457">
              <w:rPr>
                <w:rFonts w:ascii="Verdana" w:hAnsi="Verdana" w:cs="Arial"/>
                <w:color w:val="000000"/>
                <w:sz w:val="22"/>
                <w:szCs w:val="22"/>
              </w:rPr>
              <w:t>ompare and group together different kinds of rocks on the basis of their appearance and</w:t>
            </w:r>
            <w:r w:rsidRPr="00CC1457">
              <w:rPr>
                <w:rFonts w:ascii="Verdana" w:hAnsi="Verdana" w:cs="Arial"/>
                <w:color w:val="000000"/>
                <w:sz w:val="22"/>
                <w:szCs w:val="22"/>
              </w:rPr>
              <w:t xml:space="preserve"> s</w:t>
            </w:r>
            <w:r w:rsidR="006C1518" w:rsidRPr="00CC1457">
              <w:rPr>
                <w:rFonts w:ascii="Verdana" w:hAnsi="Verdana" w:cs="Arial"/>
                <w:color w:val="000000"/>
                <w:sz w:val="22"/>
                <w:szCs w:val="22"/>
              </w:rPr>
              <w:t>imple physical properties</w:t>
            </w:r>
            <w:r w:rsidRPr="00CC1457">
              <w:rPr>
                <w:rFonts w:ascii="Verdana" w:hAnsi="Verdana" w:cs="Arial"/>
                <w:color w:val="000000"/>
                <w:sz w:val="22"/>
                <w:szCs w:val="22"/>
              </w:rPr>
              <w:t>.</w:t>
            </w:r>
          </w:p>
          <w:p w14:paraId="3159CD0B" w14:textId="0E338973" w:rsidR="00565241" w:rsidRPr="00CC1457" w:rsidRDefault="00970688" w:rsidP="00565241">
            <w:pPr>
              <w:pStyle w:val="NormalWeb"/>
              <w:rPr>
                <w:rFonts w:ascii="Verdana" w:hAnsi="Verdana" w:cs="Arial"/>
                <w:color w:val="000000"/>
                <w:sz w:val="22"/>
                <w:szCs w:val="22"/>
              </w:rPr>
            </w:pPr>
            <w:r w:rsidRPr="00CC1457">
              <w:rPr>
                <w:rFonts w:ascii="Verdana" w:hAnsi="Verdana" w:cs="Arial"/>
                <w:color w:val="000000"/>
                <w:sz w:val="22"/>
                <w:szCs w:val="22"/>
              </w:rPr>
              <w:t>R</w:t>
            </w:r>
            <w:r w:rsidR="00565241" w:rsidRPr="00CC1457">
              <w:rPr>
                <w:rFonts w:ascii="Verdana" w:hAnsi="Verdana" w:cs="Arial"/>
                <w:color w:val="000000"/>
                <w:sz w:val="22"/>
                <w:szCs w:val="22"/>
              </w:rPr>
              <w:t>ecognise that soils are made from rocks and organic matter</w:t>
            </w:r>
            <w:r w:rsidRPr="00CC1457">
              <w:rPr>
                <w:rFonts w:ascii="Verdana" w:hAnsi="Verdana" w:cs="Arial"/>
                <w:color w:val="000000"/>
                <w:sz w:val="22"/>
                <w:szCs w:val="22"/>
              </w:rPr>
              <w:t>.</w:t>
            </w:r>
          </w:p>
          <w:p w14:paraId="21210084" w14:textId="1AFE7B1D" w:rsidR="00565241" w:rsidRPr="00CC1457" w:rsidRDefault="00970688" w:rsidP="00565241">
            <w:pPr>
              <w:pStyle w:val="NormalWeb"/>
              <w:rPr>
                <w:rFonts w:ascii="Verdana" w:hAnsi="Verdana" w:cs="Arial"/>
                <w:color w:val="000000"/>
                <w:sz w:val="22"/>
                <w:szCs w:val="22"/>
              </w:rPr>
            </w:pPr>
            <w:r w:rsidRPr="00CC1457">
              <w:rPr>
                <w:rFonts w:ascii="Verdana" w:hAnsi="Verdana" w:cs="Arial"/>
                <w:color w:val="000000"/>
                <w:sz w:val="22"/>
                <w:szCs w:val="22"/>
              </w:rPr>
              <w:t>D</w:t>
            </w:r>
            <w:r w:rsidR="00565241" w:rsidRPr="00CC1457">
              <w:rPr>
                <w:rFonts w:ascii="Verdana" w:hAnsi="Verdana" w:cs="Arial"/>
                <w:color w:val="000000"/>
                <w:sz w:val="22"/>
                <w:szCs w:val="22"/>
              </w:rPr>
              <w:t>escribe in simple terms how fossils are formed when things that have lived are trapped</w:t>
            </w:r>
            <w:r w:rsidRPr="00CC1457">
              <w:rPr>
                <w:rFonts w:ascii="Verdana" w:hAnsi="Verdana" w:cs="Arial"/>
                <w:color w:val="000000"/>
                <w:sz w:val="22"/>
                <w:szCs w:val="22"/>
              </w:rPr>
              <w:t xml:space="preserve"> </w:t>
            </w:r>
            <w:r w:rsidR="00565241" w:rsidRPr="00CC1457">
              <w:rPr>
                <w:rFonts w:ascii="Verdana" w:hAnsi="Verdana" w:cs="Arial"/>
                <w:color w:val="000000"/>
                <w:sz w:val="22"/>
                <w:szCs w:val="22"/>
              </w:rPr>
              <w:t>within rock</w:t>
            </w:r>
            <w:r w:rsidRPr="00CC1457">
              <w:rPr>
                <w:rFonts w:ascii="Verdana" w:hAnsi="Verdana" w:cs="Arial"/>
                <w:color w:val="000000"/>
                <w:sz w:val="22"/>
                <w:szCs w:val="22"/>
              </w:rPr>
              <w:t>.</w:t>
            </w:r>
          </w:p>
          <w:p w14:paraId="4A731D54" w14:textId="77777777" w:rsidR="00565241" w:rsidRPr="00CC1457" w:rsidRDefault="00565241" w:rsidP="00565241">
            <w:pPr>
              <w:pStyle w:val="NormalWeb"/>
              <w:rPr>
                <w:rFonts w:ascii="Verdana" w:hAnsi="Verdana" w:cs="Arial"/>
                <w:color w:val="000000"/>
                <w:sz w:val="22"/>
                <w:szCs w:val="22"/>
              </w:rPr>
            </w:pPr>
          </w:p>
          <w:p w14:paraId="4BFCBE2A" w14:textId="77777777" w:rsidR="00565241" w:rsidRPr="00CC1457" w:rsidRDefault="00565241" w:rsidP="00565241">
            <w:pPr>
              <w:pStyle w:val="NormalWeb"/>
              <w:rPr>
                <w:rFonts w:ascii="Verdana" w:hAnsi="Verdana" w:cs="Arial"/>
                <w:color w:val="000000"/>
                <w:sz w:val="22"/>
                <w:szCs w:val="22"/>
              </w:rPr>
            </w:pPr>
          </w:p>
          <w:p w14:paraId="528D505A" w14:textId="3FAC44F3" w:rsidR="00565241" w:rsidRPr="00CC1457" w:rsidRDefault="00565241" w:rsidP="00565241">
            <w:pPr>
              <w:pStyle w:val="NormalWeb"/>
              <w:rPr>
                <w:rFonts w:ascii="Verdana" w:hAnsi="Verdana" w:cs="Arial"/>
                <w:color w:val="000000"/>
                <w:sz w:val="22"/>
                <w:szCs w:val="22"/>
              </w:rPr>
            </w:pPr>
          </w:p>
        </w:tc>
        <w:tc>
          <w:tcPr>
            <w:tcW w:w="1809" w:type="dxa"/>
            <w:shd w:val="clear" w:color="auto" w:fill="DEEAF6" w:themeFill="accent5" w:themeFillTint="33"/>
            <w:vAlign w:val="center"/>
          </w:tcPr>
          <w:p w14:paraId="12507260" w14:textId="1BC5B8CE" w:rsidR="002E68F5" w:rsidRPr="00CC1457" w:rsidRDefault="002E68F5" w:rsidP="002E5788">
            <w:pPr>
              <w:jc w:val="center"/>
              <w:rPr>
                <w:rFonts w:ascii="Verdana" w:hAnsi="Verdana" w:cs="Arial"/>
                <w:b/>
                <w:bCs/>
                <w:sz w:val="22"/>
                <w:szCs w:val="22"/>
              </w:rPr>
            </w:pPr>
            <w:r w:rsidRPr="00CC1457">
              <w:rPr>
                <w:rFonts w:ascii="Verdana" w:hAnsi="Verdana" w:cs="Arial"/>
                <w:b/>
                <w:bCs/>
                <w:sz w:val="22"/>
                <w:szCs w:val="22"/>
              </w:rPr>
              <w:t>Appearance</w:t>
            </w:r>
          </w:p>
        </w:tc>
        <w:tc>
          <w:tcPr>
            <w:tcW w:w="2639" w:type="dxa"/>
            <w:shd w:val="clear" w:color="auto" w:fill="DEEAF6" w:themeFill="accent5" w:themeFillTint="33"/>
            <w:vAlign w:val="center"/>
          </w:tcPr>
          <w:p w14:paraId="33409302" w14:textId="6DB0876C" w:rsidR="002E68F5" w:rsidRPr="00CC1457" w:rsidRDefault="00426B7A" w:rsidP="002E5788">
            <w:pPr>
              <w:rPr>
                <w:rFonts w:ascii="Verdana" w:hAnsi="Verdana" w:cs="Arial"/>
                <w:sz w:val="22"/>
                <w:szCs w:val="22"/>
              </w:rPr>
            </w:pPr>
            <w:r w:rsidRPr="00CC1457">
              <w:rPr>
                <w:rFonts w:ascii="Verdana" w:hAnsi="Verdana" w:cs="Arial"/>
                <w:sz w:val="22"/>
                <w:szCs w:val="22"/>
              </w:rPr>
              <w:t>H</w:t>
            </w:r>
            <w:r w:rsidR="002E68F5" w:rsidRPr="00CC1457">
              <w:rPr>
                <w:rFonts w:ascii="Verdana" w:hAnsi="Verdana" w:cs="Arial"/>
                <w:sz w:val="22"/>
                <w:szCs w:val="22"/>
              </w:rPr>
              <w:t>ow something looks</w:t>
            </w:r>
          </w:p>
        </w:tc>
        <w:tc>
          <w:tcPr>
            <w:tcW w:w="3966" w:type="dxa"/>
            <w:gridSpan w:val="2"/>
            <w:shd w:val="clear" w:color="auto" w:fill="DEEAF6" w:themeFill="accent5" w:themeFillTint="33"/>
            <w:vAlign w:val="center"/>
          </w:tcPr>
          <w:p w14:paraId="581A17FE" w14:textId="1BD15886" w:rsidR="002E68F5" w:rsidRPr="00CC1457" w:rsidRDefault="00426B7A" w:rsidP="00970688">
            <w:pPr>
              <w:jc w:val="center"/>
              <w:rPr>
                <w:rFonts w:ascii="Verdana" w:hAnsi="Verdana" w:cs="Arial"/>
                <w:b/>
                <w:bCs/>
                <w:sz w:val="22"/>
                <w:szCs w:val="22"/>
              </w:rPr>
            </w:pPr>
            <w:r w:rsidRPr="00CC1457">
              <w:rPr>
                <w:rFonts w:ascii="Verdana" w:hAnsi="Verdana" w:cs="Arial"/>
                <w:b/>
                <w:bCs/>
                <w:sz w:val="22"/>
                <w:szCs w:val="22"/>
              </w:rPr>
              <w:t>S</w:t>
            </w:r>
            <w:r w:rsidR="002E68F5" w:rsidRPr="00CC1457">
              <w:rPr>
                <w:rFonts w:ascii="Verdana" w:hAnsi="Verdana" w:cs="Arial"/>
                <w:b/>
                <w:bCs/>
                <w:sz w:val="22"/>
                <w:szCs w:val="22"/>
              </w:rPr>
              <w:t>imilar</w:t>
            </w:r>
          </w:p>
        </w:tc>
        <w:tc>
          <w:tcPr>
            <w:tcW w:w="4066" w:type="dxa"/>
            <w:gridSpan w:val="2"/>
            <w:shd w:val="clear" w:color="auto" w:fill="DEEAF6" w:themeFill="accent5" w:themeFillTint="33"/>
            <w:vAlign w:val="center"/>
          </w:tcPr>
          <w:p w14:paraId="4F548E2A" w14:textId="61D873C9" w:rsidR="002E68F5" w:rsidRPr="00CC1457" w:rsidRDefault="00426B7A" w:rsidP="1210602D">
            <w:pPr>
              <w:rPr>
                <w:rFonts w:ascii="Verdana" w:hAnsi="Verdana" w:cs="Arial"/>
                <w:b/>
                <w:bCs/>
                <w:sz w:val="22"/>
                <w:szCs w:val="22"/>
              </w:rPr>
            </w:pPr>
            <w:r w:rsidRPr="00CC1457">
              <w:rPr>
                <w:rFonts w:ascii="Verdana" w:hAnsi="Verdana" w:cs="Arial"/>
                <w:color w:val="000000"/>
                <w:sz w:val="22"/>
                <w:szCs w:val="22"/>
              </w:rPr>
              <w:t>N</w:t>
            </w:r>
            <w:r w:rsidR="002E68F5" w:rsidRPr="00CC1457">
              <w:rPr>
                <w:rFonts w:ascii="Verdana" w:hAnsi="Verdana" w:cs="Arial"/>
                <w:color w:val="000000"/>
                <w:sz w:val="22"/>
                <w:szCs w:val="22"/>
              </w:rPr>
              <w:t>ot identical but very alike</w:t>
            </w:r>
          </w:p>
        </w:tc>
        <w:tc>
          <w:tcPr>
            <w:tcW w:w="4466" w:type="dxa"/>
            <w:vMerge w:val="restart"/>
            <w:shd w:val="clear" w:color="auto" w:fill="DEEAF6" w:themeFill="accent5" w:themeFillTint="33"/>
          </w:tcPr>
          <w:p w14:paraId="160EEB81" w14:textId="418FFB60" w:rsidR="002E68F5" w:rsidRPr="00CC1457" w:rsidRDefault="6F0B86DC" w:rsidP="121CF8E3">
            <w:pPr>
              <w:spacing w:before="60"/>
              <w:rPr>
                <w:rFonts w:ascii="Verdana" w:hAnsi="Verdana" w:cs="Arial"/>
                <w:sz w:val="22"/>
                <w:szCs w:val="22"/>
              </w:rPr>
            </w:pPr>
            <w:r w:rsidRPr="00CC1457">
              <w:rPr>
                <w:rFonts w:ascii="Verdana" w:hAnsi="Verdana" w:cs="Arial"/>
                <w:sz w:val="22"/>
                <w:szCs w:val="22"/>
              </w:rPr>
              <w:t>English:</w:t>
            </w:r>
          </w:p>
          <w:p w14:paraId="6A197D05" w14:textId="34095940" w:rsidR="6F0B86DC" w:rsidRPr="00CC1457" w:rsidRDefault="6F0B86DC" w:rsidP="426484B7">
            <w:pPr>
              <w:pStyle w:val="ListParagraph"/>
              <w:numPr>
                <w:ilvl w:val="0"/>
                <w:numId w:val="2"/>
              </w:numPr>
              <w:spacing w:before="60"/>
              <w:rPr>
                <w:rFonts w:ascii="Verdana" w:hAnsi="Verdana" w:cs="Arial"/>
                <w:sz w:val="22"/>
                <w:szCs w:val="22"/>
              </w:rPr>
            </w:pPr>
            <w:r w:rsidRPr="00CC1457">
              <w:rPr>
                <w:rFonts w:ascii="Verdana" w:hAnsi="Verdana" w:cs="Arial"/>
                <w:sz w:val="22"/>
                <w:szCs w:val="22"/>
              </w:rPr>
              <w:t>Writing about the life and history of Mary Anning culminating in a diary entr</w:t>
            </w:r>
            <w:r w:rsidR="099129AA" w:rsidRPr="00CC1457">
              <w:rPr>
                <w:rFonts w:ascii="Verdana" w:hAnsi="Verdana" w:cs="Arial"/>
                <w:sz w:val="22"/>
                <w:szCs w:val="22"/>
              </w:rPr>
              <w:t>y</w:t>
            </w:r>
          </w:p>
          <w:p w14:paraId="1A5F7A56" w14:textId="39AACE93" w:rsidR="099129AA" w:rsidRPr="00CC1457" w:rsidRDefault="099129AA" w:rsidP="426484B7">
            <w:pPr>
              <w:pStyle w:val="ListParagraph"/>
              <w:numPr>
                <w:ilvl w:val="0"/>
                <w:numId w:val="2"/>
              </w:numPr>
              <w:rPr>
                <w:rFonts w:ascii="Verdana" w:hAnsi="Verdana"/>
                <w:sz w:val="22"/>
                <w:szCs w:val="22"/>
              </w:rPr>
            </w:pPr>
            <w:r w:rsidRPr="00CC1457">
              <w:rPr>
                <w:rFonts w:ascii="Verdana" w:eastAsia="Verdana" w:hAnsi="Verdana" w:cs="Verdana"/>
                <w:sz w:val="22"/>
                <w:szCs w:val="22"/>
              </w:rPr>
              <w:t>Oracy for presentation and debate</w:t>
            </w:r>
          </w:p>
          <w:p w14:paraId="2D8F261A" w14:textId="4A269034" w:rsidR="426484B7" w:rsidRPr="00CC1457" w:rsidRDefault="426484B7" w:rsidP="426484B7">
            <w:pPr>
              <w:rPr>
                <w:rFonts w:ascii="Verdana" w:hAnsi="Verdana"/>
                <w:sz w:val="22"/>
                <w:szCs w:val="22"/>
              </w:rPr>
            </w:pPr>
          </w:p>
          <w:p w14:paraId="490171DD" w14:textId="16713887" w:rsidR="099129AA" w:rsidRPr="00CC1457" w:rsidRDefault="099129AA" w:rsidP="426484B7">
            <w:pPr>
              <w:rPr>
                <w:rFonts w:ascii="Verdana" w:hAnsi="Verdana"/>
                <w:sz w:val="22"/>
                <w:szCs w:val="22"/>
              </w:rPr>
            </w:pPr>
            <w:r w:rsidRPr="00CC1457">
              <w:rPr>
                <w:rFonts w:ascii="Verdana" w:eastAsia="Verdana" w:hAnsi="Verdana" w:cs="Verdana"/>
                <w:sz w:val="22"/>
                <w:szCs w:val="22"/>
              </w:rPr>
              <w:t>ICT:</w:t>
            </w:r>
          </w:p>
          <w:p w14:paraId="64169C04" w14:textId="54B31D78" w:rsidR="099129AA" w:rsidRPr="00CC1457" w:rsidRDefault="099129AA" w:rsidP="426484B7">
            <w:pPr>
              <w:pStyle w:val="ListParagraph"/>
              <w:numPr>
                <w:ilvl w:val="0"/>
                <w:numId w:val="1"/>
              </w:numPr>
              <w:rPr>
                <w:rFonts w:ascii="Verdana" w:eastAsia="Verdana" w:hAnsi="Verdana" w:cs="Verdana"/>
                <w:sz w:val="22"/>
                <w:szCs w:val="22"/>
              </w:rPr>
            </w:pPr>
            <w:r w:rsidRPr="00CC1457">
              <w:rPr>
                <w:rFonts w:ascii="Verdana" w:eastAsia="Verdana" w:hAnsi="Verdana" w:cs="Verdana"/>
                <w:sz w:val="22"/>
                <w:szCs w:val="22"/>
              </w:rPr>
              <w:t>Using technology for secondary research</w:t>
            </w:r>
          </w:p>
          <w:p w14:paraId="56853700" w14:textId="31863B2A" w:rsidR="002E68F5" w:rsidRPr="00CC1457" w:rsidRDefault="002E68F5" w:rsidP="121CF8E3">
            <w:pPr>
              <w:spacing w:before="60"/>
              <w:rPr>
                <w:rFonts w:ascii="Verdana" w:hAnsi="Verdana" w:cs="Arial"/>
                <w:sz w:val="22"/>
                <w:szCs w:val="22"/>
              </w:rPr>
            </w:pPr>
          </w:p>
          <w:p w14:paraId="00A866BD" w14:textId="73D8B7A2" w:rsidR="002E68F5" w:rsidRPr="00CC1457" w:rsidRDefault="002E68F5" w:rsidP="121CF8E3">
            <w:pPr>
              <w:spacing w:before="60"/>
              <w:rPr>
                <w:rFonts w:ascii="Verdana" w:hAnsi="Verdana" w:cs="Arial"/>
                <w:sz w:val="22"/>
                <w:szCs w:val="22"/>
              </w:rPr>
            </w:pPr>
          </w:p>
        </w:tc>
      </w:tr>
      <w:tr w:rsidR="002E68F5" w:rsidRPr="00CC1457" w14:paraId="3FE70140" w14:textId="77777777" w:rsidTr="02812DAC">
        <w:trPr>
          <w:trHeight w:val="567"/>
        </w:trPr>
        <w:tc>
          <w:tcPr>
            <w:tcW w:w="5070" w:type="dxa"/>
            <w:gridSpan w:val="3"/>
            <w:vMerge/>
          </w:tcPr>
          <w:p w14:paraId="02016D47" w14:textId="77777777" w:rsidR="002E68F5" w:rsidRPr="00CC1457" w:rsidRDefault="002E68F5" w:rsidP="002E5788">
            <w:pPr>
              <w:pStyle w:val="ListParagraph"/>
              <w:numPr>
                <w:ilvl w:val="0"/>
                <w:numId w:val="8"/>
              </w:numPr>
              <w:rPr>
                <w:rFonts w:ascii="Verdana" w:hAnsi="Verdana" w:cs="Arial"/>
                <w:sz w:val="22"/>
                <w:szCs w:val="22"/>
              </w:rPr>
            </w:pPr>
          </w:p>
        </w:tc>
        <w:tc>
          <w:tcPr>
            <w:tcW w:w="1809" w:type="dxa"/>
            <w:shd w:val="clear" w:color="auto" w:fill="DEEAF6" w:themeFill="accent5" w:themeFillTint="33"/>
            <w:vAlign w:val="center"/>
          </w:tcPr>
          <w:p w14:paraId="0BC9FECF" w14:textId="1F31CA27" w:rsidR="002E68F5" w:rsidRPr="00CC1457" w:rsidRDefault="00426B7A" w:rsidP="002E5788">
            <w:pPr>
              <w:jc w:val="center"/>
              <w:rPr>
                <w:rFonts w:ascii="Verdana" w:hAnsi="Verdana" w:cs="Arial"/>
                <w:b/>
                <w:sz w:val="22"/>
                <w:szCs w:val="22"/>
              </w:rPr>
            </w:pPr>
            <w:r w:rsidRPr="00CC1457">
              <w:rPr>
                <w:rFonts w:ascii="Verdana" w:hAnsi="Verdana" w:cs="Arial"/>
                <w:b/>
                <w:sz w:val="22"/>
                <w:szCs w:val="22"/>
              </w:rPr>
              <w:t>C</w:t>
            </w:r>
            <w:r w:rsidR="002E68F5" w:rsidRPr="00CC1457">
              <w:rPr>
                <w:rFonts w:ascii="Verdana" w:hAnsi="Verdana" w:cs="Arial"/>
                <w:b/>
                <w:sz w:val="22"/>
                <w:szCs w:val="22"/>
              </w:rPr>
              <w:t>ompare</w:t>
            </w:r>
          </w:p>
        </w:tc>
        <w:tc>
          <w:tcPr>
            <w:tcW w:w="2639" w:type="dxa"/>
            <w:shd w:val="clear" w:color="auto" w:fill="DEEAF6" w:themeFill="accent5" w:themeFillTint="33"/>
            <w:vAlign w:val="center"/>
          </w:tcPr>
          <w:p w14:paraId="5F40FFA6" w14:textId="74501F5E" w:rsidR="002E68F5" w:rsidRPr="00CC1457" w:rsidRDefault="00426B7A" w:rsidP="00927E96">
            <w:pPr>
              <w:rPr>
                <w:rFonts w:ascii="Verdana" w:hAnsi="Verdana" w:cs="Arial"/>
                <w:sz w:val="22"/>
                <w:szCs w:val="22"/>
              </w:rPr>
            </w:pPr>
            <w:r w:rsidRPr="00CC1457">
              <w:rPr>
                <w:rFonts w:ascii="Verdana" w:hAnsi="Verdana" w:cs="Arial"/>
                <w:color w:val="000000"/>
                <w:sz w:val="22"/>
                <w:szCs w:val="22"/>
              </w:rPr>
              <w:t>T</w:t>
            </w:r>
            <w:r w:rsidR="002E68F5" w:rsidRPr="00CC1457">
              <w:rPr>
                <w:rFonts w:ascii="Verdana" w:hAnsi="Verdana" w:cs="Arial"/>
                <w:color w:val="000000"/>
                <w:sz w:val="22"/>
                <w:szCs w:val="22"/>
              </w:rPr>
              <w:t>o estimate, measure or note the similarity or difference between items</w:t>
            </w:r>
          </w:p>
        </w:tc>
        <w:tc>
          <w:tcPr>
            <w:tcW w:w="3966" w:type="dxa"/>
            <w:gridSpan w:val="2"/>
            <w:shd w:val="clear" w:color="auto" w:fill="DEEAF6" w:themeFill="accent5" w:themeFillTint="33"/>
            <w:vAlign w:val="center"/>
          </w:tcPr>
          <w:p w14:paraId="0F45ABA3" w14:textId="53D7A359" w:rsidR="002E68F5" w:rsidRPr="00CC1457" w:rsidRDefault="002E68F5" w:rsidP="002E5788">
            <w:pPr>
              <w:jc w:val="center"/>
              <w:rPr>
                <w:rFonts w:ascii="Verdana" w:hAnsi="Verdana" w:cs="Arial"/>
                <w:b/>
                <w:sz w:val="22"/>
                <w:szCs w:val="22"/>
              </w:rPr>
            </w:pPr>
            <w:r w:rsidRPr="00CC1457">
              <w:rPr>
                <w:rFonts w:ascii="Verdana" w:hAnsi="Verdana" w:cs="Arial"/>
                <w:b/>
                <w:sz w:val="22"/>
                <w:szCs w:val="22"/>
              </w:rPr>
              <w:t>Structure</w:t>
            </w:r>
          </w:p>
        </w:tc>
        <w:tc>
          <w:tcPr>
            <w:tcW w:w="4066" w:type="dxa"/>
            <w:gridSpan w:val="2"/>
            <w:shd w:val="clear" w:color="auto" w:fill="DEEAF6" w:themeFill="accent5" w:themeFillTint="33"/>
            <w:vAlign w:val="center"/>
          </w:tcPr>
          <w:p w14:paraId="5B9C79D5" w14:textId="49F9EF7F" w:rsidR="002E68F5" w:rsidRPr="00CC1457" w:rsidRDefault="00426B7A" w:rsidP="00834CB6">
            <w:pPr>
              <w:rPr>
                <w:rFonts w:ascii="Verdana" w:hAnsi="Verdana" w:cs="Arial"/>
                <w:b/>
                <w:sz w:val="22"/>
                <w:szCs w:val="22"/>
              </w:rPr>
            </w:pPr>
            <w:r w:rsidRPr="00CC1457">
              <w:rPr>
                <w:rFonts w:ascii="Verdana" w:hAnsi="Verdana" w:cs="Arial"/>
                <w:color w:val="000000"/>
                <w:sz w:val="22"/>
                <w:szCs w:val="22"/>
              </w:rPr>
              <w:t>T</w:t>
            </w:r>
            <w:r w:rsidR="002E68F5" w:rsidRPr="00CC1457">
              <w:rPr>
                <w:rFonts w:ascii="Verdana" w:hAnsi="Verdana" w:cs="Arial"/>
                <w:color w:val="000000"/>
                <w:sz w:val="22"/>
                <w:szCs w:val="22"/>
              </w:rPr>
              <w:t>he way that the parts of something are joined together</w:t>
            </w:r>
          </w:p>
        </w:tc>
        <w:tc>
          <w:tcPr>
            <w:tcW w:w="4466" w:type="dxa"/>
            <w:vMerge/>
          </w:tcPr>
          <w:p w14:paraId="59878ADC" w14:textId="77777777" w:rsidR="002E68F5" w:rsidRPr="00CC1457" w:rsidRDefault="002E68F5" w:rsidP="002E5788">
            <w:pPr>
              <w:pStyle w:val="ListParagraph"/>
              <w:numPr>
                <w:ilvl w:val="0"/>
                <w:numId w:val="7"/>
              </w:numPr>
              <w:rPr>
                <w:rFonts w:ascii="Verdana" w:hAnsi="Verdana" w:cs="Arial"/>
                <w:sz w:val="22"/>
                <w:szCs w:val="22"/>
              </w:rPr>
            </w:pPr>
          </w:p>
        </w:tc>
      </w:tr>
      <w:tr w:rsidR="002E68F5" w:rsidRPr="00CC1457" w14:paraId="40A10690" w14:textId="77777777" w:rsidTr="02812DAC">
        <w:trPr>
          <w:trHeight w:val="567"/>
        </w:trPr>
        <w:tc>
          <w:tcPr>
            <w:tcW w:w="5070" w:type="dxa"/>
            <w:gridSpan w:val="3"/>
            <w:vMerge/>
          </w:tcPr>
          <w:p w14:paraId="1C27BA3C" w14:textId="77777777" w:rsidR="002E68F5" w:rsidRPr="00CC1457" w:rsidRDefault="002E68F5" w:rsidP="002E5788">
            <w:pPr>
              <w:pStyle w:val="ListParagraph"/>
              <w:numPr>
                <w:ilvl w:val="0"/>
                <w:numId w:val="8"/>
              </w:numPr>
              <w:rPr>
                <w:rFonts w:ascii="Verdana" w:hAnsi="Verdana" w:cs="Arial"/>
                <w:sz w:val="22"/>
                <w:szCs w:val="22"/>
              </w:rPr>
            </w:pPr>
          </w:p>
        </w:tc>
        <w:tc>
          <w:tcPr>
            <w:tcW w:w="1809" w:type="dxa"/>
            <w:shd w:val="clear" w:color="auto" w:fill="DEEAF6" w:themeFill="accent5" w:themeFillTint="33"/>
            <w:vAlign w:val="center"/>
          </w:tcPr>
          <w:p w14:paraId="3B205C4D" w14:textId="348E6C30" w:rsidR="002E68F5" w:rsidRPr="00CC1457" w:rsidRDefault="002E68F5" w:rsidP="002E5788">
            <w:pPr>
              <w:jc w:val="center"/>
              <w:rPr>
                <w:rFonts w:ascii="Verdana" w:hAnsi="Verdana" w:cs="Arial"/>
                <w:b/>
                <w:sz w:val="22"/>
                <w:szCs w:val="22"/>
              </w:rPr>
            </w:pPr>
            <w:r w:rsidRPr="00CC1457">
              <w:rPr>
                <w:rFonts w:ascii="Verdana" w:hAnsi="Verdana" w:cs="Arial"/>
                <w:b/>
                <w:sz w:val="22"/>
                <w:szCs w:val="22"/>
              </w:rPr>
              <w:t>Drain</w:t>
            </w:r>
          </w:p>
        </w:tc>
        <w:tc>
          <w:tcPr>
            <w:tcW w:w="2639" w:type="dxa"/>
            <w:shd w:val="clear" w:color="auto" w:fill="DEEAF6" w:themeFill="accent5" w:themeFillTint="33"/>
            <w:vAlign w:val="center"/>
          </w:tcPr>
          <w:p w14:paraId="6381BAE8" w14:textId="12BBD222" w:rsidR="002E68F5" w:rsidRPr="00CC1457" w:rsidRDefault="00426B7A" w:rsidP="002E5788">
            <w:pPr>
              <w:rPr>
                <w:rFonts w:ascii="Verdana" w:hAnsi="Verdana" w:cs="Arial"/>
                <w:sz w:val="22"/>
                <w:szCs w:val="22"/>
              </w:rPr>
            </w:pPr>
            <w:r w:rsidRPr="00CC1457">
              <w:rPr>
                <w:rFonts w:ascii="Verdana" w:hAnsi="Verdana" w:cs="Arial"/>
                <w:color w:val="000000"/>
                <w:sz w:val="22"/>
                <w:szCs w:val="22"/>
              </w:rPr>
              <w:t>T</w:t>
            </w:r>
            <w:r w:rsidR="002E68F5" w:rsidRPr="00CC1457">
              <w:rPr>
                <w:rFonts w:ascii="Verdana" w:hAnsi="Verdana" w:cs="Arial"/>
                <w:color w:val="000000"/>
                <w:sz w:val="22"/>
                <w:szCs w:val="22"/>
              </w:rPr>
              <w:t>o remove water or other liquid from a container or area</w:t>
            </w:r>
          </w:p>
        </w:tc>
        <w:tc>
          <w:tcPr>
            <w:tcW w:w="3966" w:type="dxa"/>
            <w:gridSpan w:val="2"/>
            <w:shd w:val="clear" w:color="auto" w:fill="DEEAF6" w:themeFill="accent5" w:themeFillTint="33"/>
            <w:vAlign w:val="center"/>
          </w:tcPr>
          <w:p w14:paraId="582BC8A7" w14:textId="643518CF" w:rsidR="002E68F5" w:rsidRPr="00CC1457" w:rsidRDefault="002E68F5" w:rsidP="002E5788">
            <w:pPr>
              <w:jc w:val="center"/>
              <w:rPr>
                <w:rFonts w:ascii="Verdana" w:hAnsi="Verdana" w:cs="Arial"/>
                <w:b/>
                <w:sz w:val="22"/>
                <w:szCs w:val="22"/>
              </w:rPr>
            </w:pPr>
            <w:r w:rsidRPr="00CC1457">
              <w:rPr>
                <w:rFonts w:ascii="Verdana" w:hAnsi="Verdana" w:cs="Arial"/>
                <w:b/>
                <w:sz w:val="22"/>
                <w:szCs w:val="22"/>
              </w:rPr>
              <w:t>Texture</w:t>
            </w:r>
          </w:p>
        </w:tc>
        <w:tc>
          <w:tcPr>
            <w:tcW w:w="4066" w:type="dxa"/>
            <w:gridSpan w:val="2"/>
            <w:shd w:val="clear" w:color="auto" w:fill="DEEAF6" w:themeFill="accent5" w:themeFillTint="33"/>
            <w:vAlign w:val="center"/>
          </w:tcPr>
          <w:p w14:paraId="02EC3452" w14:textId="5CF2D2A4" w:rsidR="002E68F5" w:rsidRPr="00CC1457" w:rsidRDefault="00426B7A" w:rsidP="002E5788">
            <w:pPr>
              <w:jc w:val="center"/>
              <w:rPr>
                <w:rFonts w:ascii="Verdana" w:hAnsi="Verdana" w:cs="Arial"/>
                <w:b/>
                <w:sz w:val="22"/>
                <w:szCs w:val="22"/>
              </w:rPr>
            </w:pPr>
            <w:r w:rsidRPr="00CC1457">
              <w:rPr>
                <w:rFonts w:ascii="Verdana" w:hAnsi="Verdana" w:cs="Arial"/>
                <w:color w:val="000000"/>
                <w:sz w:val="22"/>
                <w:szCs w:val="22"/>
              </w:rPr>
              <w:t>H</w:t>
            </w:r>
            <w:r w:rsidR="007211AC" w:rsidRPr="00CC1457">
              <w:rPr>
                <w:rFonts w:ascii="Verdana" w:hAnsi="Verdana" w:cs="Arial"/>
                <w:color w:val="000000"/>
                <w:sz w:val="22"/>
                <w:szCs w:val="22"/>
              </w:rPr>
              <w:t>ow a surface or material feels</w:t>
            </w:r>
          </w:p>
        </w:tc>
        <w:tc>
          <w:tcPr>
            <w:tcW w:w="4466" w:type="dxa"/>
            <w:vMerge/>
          </w:tcPr>
          <w:p w14:paraId="22556218" w14:textId="77777777" w:rsidR="002E68F5" w:rsidRPr="00CC1457" w:rsidRDefault="002E68F5" w:rsidP="002E5788">
            <w:pPr>
              <w:pStyle w:val="ListParagraph"/>
              <w:numPr>
                <w:ilvl w:val="0"/>
                <w:numId w:val="7"/>
              </w:numPr>
              <w:rPr>
                <w:rFonts w:ascii="Verdana" w:hAnsi="Verdana" w:cs="Arial"/>
                <w:sz w:val="22"/>
                <w:szCs w:val="22"/>
              </w:rPr>
            </w:pPr>
          </w:p>
        </w:tc>
      </w:tr>
      <w:tr w:rsidR="002E68F5" w:rsidRPr="00CC1457" w14:paraId="1A4123A9" w14:textId="77777777" w:rsidTr="02812DAC">
        <w:trPr>
          <w:trHeight w:val="70"/>
        </w:trPr>
        <w:tc>
          <w:tcPr>
            <w:tcW w:w="5070" w:type="dxa"/>
            <w:gridSpan w:val="3"/>
            <w:vMerge/>
          </w:tcPr>
          <w:p w14:paraId="7C85A5F7" w14:textId="77777777" w:rsidR="002E68F5" w:rsidRPr="00CC1457" w:rsidRDefault="002E68F5" w:rsidP="002E5788">
            <w:pPr>
              <w:pStyle w:val="ListParagraph"/>
              <w:numPr>
                <w:ilvl w:val="0"/>
                <w:numId w:val="8"/>
              </w:numPr>
              <w:rPr>
                <w:rFonts w:ascii="Verdana" w:hAnsi="Verdana" w:cs="Arial"/>
                <w:sz w:val="22"/>
                <w:szCs w:val="22"/>
              </w:rPr>
            </w:pPr>
          </w:p>
        </w:tc>
        <w:tc>
          <w:tcPr>
            <w:tcW w:w="1809" w:type="dxa"/>
            <w:shd w:val="clear" w:color="auto" w:fill="DEEAF6" w:themeFill="accent5" w:themeFillTint="33"/>
            <w:vAlign w:val="center"/>
          </w:tcPr>
          <w:p w14:paraId="2E3CE4E6" w14:textId="59719967" w:rsidR="002E68F5" w:rsidRPr="00CC1457" w:rsidRDefault="002E68F5" w:rsidP="002E5788">
            <w:pPr>
              <w:jc w:val="center"/>
              <w:rPr>
                <w:rFonts w:ascii="Verdana" w:hAnsi="Verdana" w:cs="Arial"/>
                <w:b/>
                <w:sz w:val="22"/>
                <w:szCs w:val="22"/>
              </w:rPr>
            </w:pPr>
            <w:r w:rsidRPr="00CC1457">
              <w:rPr>
                <w:rFonts w:ascii="Verdana" w:hAnsi="Verdana" w:cs="Arial"/>
                <w:b/>
                <w:sz w:val="22"/>
                <w:szCs w:val="22"/>
              </w:rPr>
              <w:t>Flood</w:t>
            </w:r>
          </w:p>
        </w:tc>
        <w:tc>
          <w:tcPr>
            <w:tcW w:w="2639" w:type="dxa"/>
            <w:shd w:val="clear" w:color="auto" w:fill="DEEAF6" w:themeFill="accent5" w:themeFillTint="33"/>
            <w:vAlign w:val="center"/>
          </w:tcPr>
          <w:p w14:paraId="7126223E" w14:textId="2518B73B" w:rsidR="002E68F5" w:rsidRPr="00CC1457" w:rsidRDefault="00426B7A" w:rsidP="005E6D14">
            <w:pPr>
              <w:rPr>
                <w:rFonts w:ascii="Verdana" w:hAnsi="Verdana" w:cs="Arial"/>
                <w:sz w:val="22"/>
                <w:szCs w:val="22"/>
              </w:rPr>
            </w:pPr>
            <w:r w:rsidRPr="00CC1457">
              <w:rPr>
                <w:rFonts w:ascii="Verdana" w:hAnsi="Verdana" w:cs="Arial"/>
                <w:color w:val="000000"/>
                <w:sz w:val="22"/>
                <w:szCs w:val="22"/>
              </w:rPr>
              <w:t>T</w:t>
            </w:r>
            <w:r w:rsidR="002E68F5" w:rsidRPr="00CC1457">
              <w:rPr>
                <w:rFonts w:ascii="Verdana" w:hAnsi="Verdana" w:cs="Arial"/>
                <w:color w:val="000000"/>
                <w:sz w:val="22"/>
                <w:szCs w:val="22"/>
              </w:rPr>
              <w:t>o cover or fill with a flow of water</w:t>
            </w:r>
          </w:p>
        </w:tc>
        <w:tc>
          <w:tcPr>
            <w:tcW w:w="3966" w:type="dxa"/>
            <w:gridSpan w:val="2"/>
            <w:shd w:val="clear" w:color="auto" w:fill="DEEAF6" w:themeFill="accent5" w:themeFillTint="33"/>
            <w:vAlign w:val="center"/>
          </w:tcPr>
          <w:p w14:paraId="29436CB1" w14:textId="77777777" w:rsidR="002E68F5" w:rsidRPr="00CC1457" w:rsidRDefault="002E68F5" w:rsidP="002E5788">
            <w:pPr>
              <w:jc w:val="center"/>
              <w:rPr>
                <w:rFonts w:ascii="Verdana" w:hAnsi="Verdana" w:cs="Arial"/>
                <w:b/>
                <w:sz w:val="22"/>
                <w:szCs w:val="22"/>
              </w:rPr>
            </w:pPr>
          </w:p>
        </w:tc>
        <w:tc>
          <w:tcPr>
            <w:tcW w:w="4066" w:type="dxa"/>
            <w:gridSpan w:val="2"/>
            <w:shd w:val="clear" w:color="auto" w:fill="DEEAF6" w:themeFill="accent5" w:themeFillTint="33"/>
            <w:vAlign w:val="center"/>
          </w:tcPr>
          <w:p w14:paraId="5EFCAACB" w14:textId="27F62703" w:rsidR="002E68F5" w:rsidRPr="00CC1457" w:rsidRDefault="002E68F5" w:rsidP="002E5788">
            <w:pPr>
              <w:jc w:val="center"/>
              <w:rPr>
                <w:rFonts w:ascii="Verdana" w:hAnsi="Verdana" w:cs="Arial"/>
                <w:b/>
                <w:sz w:val="22"/>
                <w:szCs w:val="22"/>
              </w:rPr>
            </w:pPr>
          </w:p>
        </w:tc>
        <w:tc>
          <w:tcPr>
            <w:tcW w:w="4466" w:type="dxa"/>
            <w:vMerge/>
          </w:tcPr>
          <w:p w14:paraId="5CDCB60E" w14:textId="77777777" w:rsidR="002E68F5" w:rsidRPr="00CC1457" w:rsidRDefault="002E68F5" w:rsidP="002E5788">
            <w:pPr>
              <w:pStyle w:val="ListParagraph"/>
              <w:numPr>
                <w:ilvl w:val="0"/>
                <w:numId w:val="7"/>
              </w:numPr>
              <w:rPr>
                <w:rFonts w:ascii="Verdana" w:hAnsi="Verdana" w:cs="Arial"/>
                <w:sz w:val="22"/>
                <w:szCs w:val="22"/>
              </w:rPr>
            </w:pPr>
          </w:p>
        </w:tc>
      </w:tr>
      <w:tr w:rsidR="002E68F5" w:rsidRPr="00CC1457" w14:paraId="432DB3EC" w14:textId="77777777" w:rsidTr="02812DAC">
        <w:trPr>
          <w:trHeight w:val="567"/>
        </w:trPr>
        <w:tc>
          <w:tcPr>
            <w:tcW w:w="5070" w:type="dxa"/>
            <w:gridSpan w:val="3"/>
            <w:vMerge/>
          </w:tcPr>
          <w:p w14:paraId="5001C570" w14:textId="77777777" w:rsidR="002E68F5" w:rsidRPr="00CC1457" w:rsidRDefault="002E68F5" w:rsidP="002E5788">
            <w:pPr>
              <w:pStyle w:val="ListParagraph"/>
              <w:numPr>
                <w:ilvl w:val="0"/>
                <w:numId w:val="8"/>
              </w:numPr>
              <w:rPr>
                <w:rFonts w:ascii="Verdana" w:hAnsi="Verdana" w:cs="Arial"/>
                <w:sz w:val="22"/>
                <w:szCs w:val="22"/>
              </w:rPr>
            </w:pPr>
          </w:p>
        </w:tc>
        <w:tc>
          <w:tcPr>
            <w:tcW w:w="1809" w:type="dxa"/>
            <w:shd w:val="clear" w:color="auto" w:fill="DEEAF6" w:themeFill="accent5" w:themeFillTint="33"/>
            <w:vAlign w:val="center"/>
          </w:tcPr>
          <w:p w14:paraId="6F00389E" w14:textId="2B6F5A11" w:rsidR="002E68F5" w:rsidRPr="00CC1457" w:rsidRDefault="00426B7A" w:rsidP="002E5788">
            <w:pPr>
              <w:jc w:val="center"/>
              <w:rPr>
                <w:rFonts w:ascii="Verdana" w:hAnsi="Verdana" w:cs="Arial"/>
                <w:b/>
                <w:sz w:val="22"/>
                <w:szCs w:val="22"/>
              </w:rPr>
            </w:pPr>
            <w:r w:rsidRPr="00CC1457">
              <w:rPr>
                <w:rFonts w:ascii="Verdana" w:hAnsi="Verdana" w:cs="Arial"/>
                <w:b/>
                <w:sz w:val="22"/>
                <w:szCs w:val="22"/>
              </w:rPr>
              <w:t>L</w:t>
            </w:r>
            <w:r w:rsidR="002E68F5" w:rsidRPr="00CC1457">
              <w:rPr>
                <w:rFonts w:ascii="Verdana" w:hAnsi="Verdana" w:cs="Arial"/>
                <w:b/>
                <w:sz w:val="22"/>
                <w:szCs w:val="22"/>
              </w:rPr>
              <w:t>ayer</w:t>
            </w:r>
          </w:p>
        </w:tc>
        <w:tc>
          <w:tcPr>
            <w:tcW w:w="2639" w:type="dxa"/>
            <w:shd w:val="clear" w:color="auto" w:fill="DEEAF6" w:themeFill="accent5" w:themeFillTint="33"/>
            <w:vAlign w:val="center"/>
          </w:tcPr>
          <w:p w14:paraId="76890AEB" w14:textId="0D26EBA3" w:rsidR="002E68F5" w:rsidRPr="00CC1457" w:rsidRDefault="00426B7A" w:rsidP="002E5788">
            <w:pPr>
              <w:rPr>
                <w:rFonts w:ascii="Verdana" w:hAnsi="Verdana" w:cs="Arial"/>
                <w:sz w:val="22"/>
                <w:szCs w:val="22"/>
              </w:rPr>
            </w:pPr>
            <w:r w:rsidRPr="00CC1457">
              <w:rPr>
                <w:rFonts w:ascii="Verdana" w:hAnsi="Verdana" w:cs="Arial"/>
                <w:color w:val="000000"/>
                <w:sz w:val="22"/>
                <w:szCs w:val="22"/>
              </w:rPr>
              <w:t>A</w:t>
            </w:r>
            <w:r w:rsidR="002E68F5" w:rsidRPr="00CC1457">
              <w:rPr>
                <w:rFonts w:ascii="Verdana" w:hAnsi="Verdana" w:cs="Arial"/>
                <w:color w:val="000000"/>
                <w:sz w:val="22"/>
                <w:szCs w:val="22"/>
              </w:rPr>
              <w:t xml:space="preserve"> band of material which is different to the ones above and below it</w:t>
            </w:r>
          </w:p>
        </w:tc>
        <w:tc>
          <w:tcPr>
            <w:tcW w:w="3966" w:type="dxa"/>
            <w:gridSpan w:val="2"/>
            <w:shd w:val="clear" w:color="auto" w:fill="DEEAF6" w:themeFill="accent5" w:themeFillTint="33"/>
            <w:vAlign w:val="center"/>
          </w:tcPr>
          <w:p w14:paraId="0522C8B1" w14:textId="77777777" w:rsidR="002E68F5" w:rsidRPr="00CC1457" w:rsidRDefault="002E68F5" w:rsidP="002E5788">
            <w:pPr>
              <w:jc w:val="center"/>
              <w:rPr>
                <w:rFonts w:ascii="Verdana" w:hAnsi="Verdana" w:cs="Arial"/>
                <w:b/>
                <w:sz w:val="22"/>
                <w:szCs w:val="22"/>
              </w:rPr>
            </w:pPr>
          </w:p>
        </w:tc>
        <w:tc>
          <w:tcPr>
            <w:tcW w:w="4066" w:type="dxa"/>
            <w:gridSpan w:val="2"/>
            <w:shd w:val="clear" w:color="auto" w:fill="DEEAF6" w:themeFill="accent5" w:themeFillTint="33"/>
            <w:vAlign w:val="center"/>
          </w:tcPr>
          <w:p w14:paraId="0274CD97" w14:textId="59ED715C" w:rsidR="002E68F5" w:rsidRPr="00CC1457" w:rsidRDefault="002E68F5" w:rsidP="002E5788">
            <w:pPr>
              <w:jc w:val="center"/>
              <w:rPr>
                <w:rFonts w:ascii="Verdana" w:hAnsi="Verdana" w:cs="Arial"/>
                <w:b/>
                <w:sz w:val="22"/>
                <w:szCs w:val="22"/>
              </w:rPr>
            </w:pPr>
          </w:p>
        </w:tc>
        <w:tc>
          <w:tcPr>
            <w:tcW w:w="4466" w:type="dxa"/>
            <w:vMerge/>
          </w:tcPr>
          <w:p w14:paraId="4FE299A8" w14:textId="77777777" w:rsidR="002E68F5" w:rsidRPr="00CC1457" w:rsidRDefault="002E68F5" w:rsidP="002E5788">
            <w:pPr>
              <w:pStyle w:val="ListParagraph"/>
              <w:numPr>
                <w:ilvl w:val="0"/>
                <w:numId w:val="7"/>
              </w:numPr>
              <w:rPr>
                <w:rFonts w:ascii="Verdana" w:hAnsi="Verdana" w:cs="Arial"/>
                <w:sz w:val="22"/>
                <w:szCs w:val="22"/>
              </w:rPr>
            </w:pPr>
          </w:p>
        </w:tc>
      </w:tr>
      <w:tr w:rsidR="004A6511" w:rsidRPr="00CC1457" w14:paraId="34F27BE3" w14:textId="77777777" w:rsidTr="02812DAC">
        <w:trPr>
          <w:trHeight w:val="567"/>
        </w:trPr>
        <w:tc>
          <w:tcPr>
            <w:tcW w:w="5070" w:type="dxa"/>
            <w:gridSpan w:val="3"/>
            <w:vMerge/>
          </w:tcPr>
          <w:p w14:paraId="4B5C422B" w14:textId="77777777" w:rsidR="002C6733" w:rsidRPr="00CC1457" w:rsidRDefault="002C6733" w:rsidP="002C6733">
            <w:pPr>
              <w:pStyle w:val="ListParagraph"/>
              <w:numPr>
                <w:ilvl w:val="0"/>
                <w:numId w:val="8"/>
              </w:numPr>
              <w:rPr>
                <w:rFonts w:ascii="Verdana" w:hAnsi="Verdana" w:cs="Arial"/>
                <w:sz w:val="22"/>
                <w:szCs w:val="22"/>
              </w:rPr>
            </w:pPr>
          </w:p>
        </w:tc>
        <w:tc>
          <w:tcPr>
            <w:tcW w:w="12480" w:type="dxa"/>
            <w:gridSpan w:val="6"/>
            <w:shd w:val="clear" w:color="auto" w:fill="DEEAF6" w:themeFill="accent5" w:themeFillTint="33"/>
            <w:vAlign w:val="center"/>
          </w:tcPr>
          <w:p w14:paraId="2D6358DE" w14:textId="552180B2" w:rsidR="002C6733" w:rsidRPr="00CC1457" w:rsidRDefault="007211AC" w:rsidP="002A5A14">
            <w:pPr>
              <w:rPr>
                <w:rFonts w:ascii="Verdana" w:hAnsi="Verdana" w:cs="Arial"/>
                <w:b/>
                <w:bCs/>
                <w:sz w:val="22"/>
                <w:szCs w:val="22"/>
              </w:rPr>
            </w:pPr>
            <w:r w:rsidRPr="00CC1457">
              <w:rPr>
                <w:rFonts w:ascii="Verdana" w:hAnsi="Verdana" w:cs="Arial"/>
                <w:b/>
                <w:bCs/>
                <w:sz w:val="22"/>
                <w:szCs w:val="22"/>
              </w:rPr>
              <w:t xml:space="preserve">Tier 3 vocabulary </w:t>
            </w:r>
            <w:hyperlink r:id="rId8" w:history="1">
              <w:r w:rsidRPr="00CC1457">
                <w:rPr>
                  <w:rStyle w:val="Hyperlink"/>
                  <w:rFonts w:ascii="Verdana" w:hAnsi="Verdana" w:cs="Arial"/>
                  <w:sz w:val="22"/>
                  <w:szCs w:val="22"/>
                </w:rPr>
                <w:t>SNAP23_Y3_M1_rocks_ms.docx (live.com)</w:t>
              </w:r>
            </w:hyperlink>
          </w:p>
        </w:tc>
        <w:tc>
          <w:tcPr>
            <w:tcW w:w="4466" w:type="dxa"/>
            <w:vMerge/>
          </w:tcPr>
          <w:p w14:paraId="4DCC62AE" w14:textId="77777777" w:rsidR="002C6733" w:rsidRPr="00CC1457" w:rsidRDefault="002C6733" w:rsidP="002C6733">
            <w:pPr>
              <w:pStyle w:val="ListParagraph"/>
              <w:numPr>
                <w:ilvl w:val="0"/>
                <w:numId w:val="7"/>
              </w:numPr>
              <w:rPr>
                <w:rFonts w:ascii="Verdana" w:hAnsi="Verdana" w:cs="Arial"/>
                <w:sz w:val="22"/>
                <w:szCs w:val="22"/>
              </w:rPr>
            </w:pPr>
          </w:p>
        </w:tc>
      </w:tr>
      <w:tr w:rsidR="00DC51E0" w:rsidRPr="00CC1457" w14:paraId="0FA27BB7" w14:textId="77777777" w:rsidTr="02812DAC">
        <w:trPr>
          <w:trHeight w:val="454"/>
        </w:trPr>
        <w:tc>
          <w:tcPr>
            <w:tcW w:w="9850" w:type="dxa"/>
            <w:gridSpan w:val="6"/>
            <w:shd w:val="clear" w:color="auto" w:fill="9CC2E5" w:themeFill="accent5" w:themeFillTint="99"/>
            <w:vAlign w:val="center"/>
          </w:tcPr>
          <w:p w14:paraId="1C5B526A" w14:textId="2308530E" w:rsidR="00DC51E0" w:rsidRPr="00CC1457" w:rsidRDefault="00DC51E0" w:rsidP="00DC51E0">
            <w:pPr>
              <w:jc w:val="center"/>
              <w:rPr>
                <w:rFonts w:ascii="Verdana" w:hAnsi="Verdana" w:cs="Arial"/>
                <w:b/>
                <w:sz w:val="22"/>
                <w:szCs w:val="22"/>
                <w:u w:val="single"/>
              </w:rPr>
            </w:pPr>
            <w:r w:rsidRPr="00CC1457">
              <w:rPr>
                <w:rFonts w:ascii="Verdana" w:hAnsi="Verdana" w:cs="Arial"/>
                <w:b/>
                <w:sz w:val="22"/>
                <w:szCs w:val="22"/>
                <w:u w:val="single"/>
              </w:rPr>
              <w:t>Prior knowledge:</w:t>
            </w:r>
            <w:r w:rsidRPr="00CC1457">
              <w:rPr>
                <w:rFonts w:ascii="Verdana" w:hAnsi="Verdana" w:cs="Arial"/>
                <w:b/>
                <w:sz w:val="22"/>
                <w:szCs w:val="22"/>
              </w:rPr>
              <w:t xml:space="preserve"> </w:t>
            </w:r>
            <w:r w:rsidRPr="00CC1457">
              <w:rPr>
                <w:rFonts w:ascii="Verdana" w:hAnsi="Verdana" w:cs="Arial"/>
                <w:bCs/>
                <w:i/>
                <w:iCs/>
                <w:sz w:val="22"/>
                <w:szCs w:val="22"/>
              </w:rPr>
              <w:t>What specifically have pupils learned that is relevant to this unit that they are building upon?</w:t>
            </w:r>
          </w:p>
        </w:tc>
        <w:tc>
          <w:tcPr>
            <w:tcW w:w="12166" w:type="dxa"/>
            <w:gridSpan w:val="4"/>
            <w:shd w:val="clear" w:color="auto" w:fill="A8D08D" w:themeFill="accent6" w:themeFillTint="99"/>
            <w:vAlign w:val="center"/>
          </w:tcPr>
          <w:p w14:paraId="76755DF5" w14:textId="3BAD1770" w:rsidR="00DC51E0" w:rsidRPr="00CC1457" w:rsidRDefault="00DC51E0" w:rsidP="00DC51E0">
            <w:pPr>
              <w:jc w:val="center"/>
              <w:rPr>
                <w:rFonts w:ascii="Verdana" w:hAnsi="Verdana" w:cs="Arial"/>
                <w:b/>
                <w:sz w:val="22"/>
                <w:szCs w:val="22"/>
                <w:u w:val="single"/>
              </w:rPr>
            </w:pPr>
            <w:r w:rsidRPr="00CC1457">
              <w:rPr>
                <w:rFonts w:ascii="Verdana" w:hAnsi="Verdana" w:cs="Arial"/>
                <w:b/>
                <w:sz w:val="22"/>
                <w:szCs w:val="22"/>
                <w:u w:val="single"/>
              </w:rPr>
              <w:t>Future knowledge:</w:t>
            </w:r>
            <w:r w:rsidRPr="00CC1457">
              <w:rPr>
                <w:rFonts w:ascii="Verdana" w:hAnsi="Verdana" w:cs="Arial"/>
                <w:bCs/>
                <w:i/>
                <w:iCs/>
                <w:sz w:val="22"/>
                <w:szCs w:val="22"/>
              </w:rPr>
              <w:t xml:space="preserve"> What specifically will pupils learn in the future that is relevant to this unit?</w:t>
            </w:r>
          </w:p>
        </w:tc>
      </w:tr>
      <w:tr w:rsidR="00DC51E0" w:rsidRPr="00CC1457" w14:paraId="4D7057B4" w14:textId="77777777" w:rsidTr="02812DAC">
        <w:trPr>
          <w:trHeight w:val="454"/>
        </w:trPr>
        <w:tc>
          <w:tcPr>
            <w:tcW w:w="9850" w:type="dxa"/>
            <w:gridSpan w:val="6"/>
            <w:shd w:val="clear" w:color="auto" w:fill="9CC2E5" w:themeFill="accent5" w:themeFillTint="99"/>
            <w:vAlign w:val="center"/>
          </w:tcPr>
          <w:p w14:paraId="74D03869" w14:textId="77777777" w:rsidR="001D5199" w:rsidRPr="00CC1457" w:rsidRDefault="001D5199" w:rsidP="001D5199">
            <w:pPr>
              <w:pStyle w:val="NormalWeb"/>
              <w:rPr>
                <w:rFonts w:ascii="Verdana" w:hAnsi="Verdana" w:cs="Arial"/>
                <w:color w:val="000000"/>
                <w:sz w:val="22"/>
                <w:szCs w:val="22"/>
              </w:rPr>
            </w:pPr>
            <w:r w:rsidRPr="00CC1457">
              <w:rPr>
                <w:rFonts w:ascii="Verdana" w:hAnsi="Verdana" w:cs="Arial"/>
                <w:color w:val="000000"/>
                <w:sz w:val="22"/>
                <w:szCs w:val="22"/>
              </w:rPr>
              <w:t>Children have previously learnt:</w:t>
            </w:r>
          </w:p>
          <w:p w14:paraId="10D1B2CF" w14:textId="77777777" w:rsidR="00426B7A" w:rsidRPr="00CC1457" w:rsidRDefault="00426B7A" w:rsidP="001D5199">
            <w:pPr>
              <w:pStyle w:val="NormalWeb"/>
              <w:rPr>
                <w:rFonts w:ascii="Verdana" w:hAnsi="Verdana" w:cs="Arial"/>
                <w:color w:val="000000"/>
                <w:sz w:val="22"/>
                <w:szCs w:val="22"/>
              </w:rPr>
            </w:pPr>
            <w:r w:rsidRPr="00CC1457">
              <w:rPr>
                <w:rFonts w:ascii="Verdana" w:hAnsi="Verdana" w:cs="Arial"/>
                <w:color w:val="000000"/>
                <w:sz w:val="22"/>
                <w:szCs w:val="22"/>
              </w:rPr>
              <w:t>- T</w:t>
            </w:r>
            <w:r w:rsidR="001D5199" w:rsidRPr="00CC1457">
              <w:rPr>
                <w:rFonts w:ascii="Verdana" w:hAnsi="Verdana" w:cs="Arial"/>
                <w:color w:val="000000"/>
                <w:sz w:val="22"/>
                <w:szCs w:val="22"/>
              </w:rPr>
              <w:t>o identify and name a variety of everyday materials and their properties (Year 1 Chemistry –Everyday materials)</w:t>
            </w:r>
          </w:p>
          <w:p w14:paraId="3199251F" w14:textId="00722D5F" w:rsidR="001D5199" w:rsidRPr="00CC1457" w:rsidRDefault="00426B7A" w:rsidP="001D5199">
            <w:pPr>
              <w:pStyle w:val="NormalWeb"/>
              <w:rPr>
                <w:rFonts w:ascii="Verdana" w:hAnsi="Verdana" w:cs="Arial"/>
                <w:color w:val="000000"/>
                <w:sz w:val="22"/>
                <w:szCs w:val="22"/>
              </w:rPr>
            </w:pPr>
            <w:r w:rsidRPr="00CC1457">
              <w:rPr>
                <w:rFonts w:ascii="Verdana" w:hAnsi="Verdana" w:cs="Arial"/>
                <w:color w:val="000000"/>
                <w:sz w:val="22"/>
                <w:szCs w:val="22"/>
              </w:rPr>
              <w:t>- T</w:t>
            </w:r>
            <w:r w:rsidR="001D5199" w:rsidRPr="00CC1457">
              <w:rPr>
                <w:rFonts w:ascii="Verdana" w:hAnsi="Verdana" w:cs="Arial"/>
                <w:color w:val="000000"/>
                <w:sz w:val="22"/>
                <w:szCs w:val="22"/>
              </w:rPr>
              <w:t>o recognise how a material’s properties make it suitable for particular purposes (Year 2</w:t>
            </w:r>
            <w:r w:rsidR="00970688" w:rsidRPr="00CC1457">
              <w:rPr>
                <w:rFonts w:ascii="Verdana" w:hAnsi="Verdana" w:cs="Arial"/>
                <w:color w:val="000000"/>
                <w:sz w:val="22"/>
                <w:szCs w:val="22"/>
              </w:rPr>
              <w:t xml:space="preserve"> </w:t>
            </w:r>
            <w:r w:rsidR="001D5199" w:rsidRPr="00CC1457">
              <w:rPr>
                <w:rFonts w:ascii="Verdana" w:hAnsi="Verdana" w:cs="Arial"/>
                <w:color w:val="000000"/>
                <w:sz w:val="22"/>
                <w:szCs w:val="22"/>
              </w:rPr>
              <w:t>Chemistry – Uses of everyday materials).</w:t>
            </w:r>
          </w:p>
          <w:p w14:paraId="1997FCFC" w14:textId="322DB61C" w:rsidR="00A122A3" w:rsidRPr="00CC1457" w:rsidRDefault="00A122A3" w:rsidP="00927E96">
            <w:pPr>
              <w:rPr>
                <w:rFonts w:ascii="Verdana" w:hAnsi="Verdana" w:cs="Arial"/>
                <w:sz w:val="22"/>
                <w:szCs w:val="22"/>
              </w:rPr>
            </w:pPr>
          </w:p>
        </w:tc>
        <w:tc>
          <w:tcPr>
            <w:tcW w:w="12166" w:type="dxa"/>
            <w:gridSpan w:val="4"/>
            <w:shd w:val="clear" w:color="auto" w:fill="A8D08D" w:themeFill="accent6" w:themeFillTint="99"/>
          </w:tcPr>
          <w:p w14:paraId="3C3B0F56" w14:textId="77777777" w:rsidR="001D5199" w:rsidRPr="00CC1457" w:rsidRDefault="001D5199" w:rsidP="001D5199">
            <w:pPr>
              <w:pStyle w:val="NormalWeb"/>
              <w:rPr>
                <w:rFonts w:ascii="Verdana" w:hAnsi="Verdana" w:cs="Arial"/>
                <w:color w:val="000000"/>
                <w:sz w:val="22"/>
                <w:szCs w:val="22"/>
              </w:rPr>
            </w:pPr>
            <w:r w:rsidRPr="00CC1457">
              <w:rPr>
                <w:rFonts w:ascii="Verdana" w:hAnsi="Verdana" w:cs="Arial"/>
                <w:color w:val="000000"/>
                <w:sz w:val="22"/>
                <w:szCs w:val="22"/>
              </w:rPr>
              <w:t>This prepares children for later learning:</w:t>
            </w:r>
          </w:p>
          <w:p w14:paraId="40C83BD8" w14:textId="1514FCBB" w:rsidR="001D5199" w:rsidRPr="00CC1457" w:rsidRDefault="00426B7A" w:rsidP="001D5199">
            <w:pPr>
              <w:pStyle w:val="NormalWeb"/>
              <w:rPr>
                <w:rFonts w:ascii="Verdana" w:hAnsi="Verdana" w:cs="Arial"/>
                <w:color w:val="000000"/>
                <w:sz w:val="22"/>
                <w:szCs w:val="22"/>
              </w:rPr>
            </w:pPr>
            <w:r w:rsidRPr="00CC1457">
              <w:rPr>
                <w:rFonts w:ascii="Verdana" w:hAnsi="Verdana" w:cs="Arial"/>
                <w:color w:val="000000"/>
                <w:sz w:val="22"/>
                <w:szCs w:val="22"/>
              </w:rPr>
              <w:t>- A</w:t>
            </w:r>
            <w:r w:rsidR="001D5199" w:rsidRPr="00CC1457">
              <w:rPr>
                <w:rFonts w:ascii="Verdana" w:hAnsi="Verdana" w:cs="Arial"/>
                <w:color w:val="000000"/>
                <w:sz w:val="22"/>
                <w:szCs w:val="22"/>
              </w:rPr>
              <w:t>bout solids, liquids and gases (Year 4 Chemistry – States of matter)</w:t>
            </w:r>
          </w:p>
          <w:p w14:paraId="685BBF32" w14:textId="2166F846" w:rsidR="001D5199" w:rsidRPr="00CC1457" w:rsidRDefault="00426B7A" w:rsidP="001D5199">
            <w:pPr>
              <w:pStyle w:val="NormalWeb"/>
              <w:rPr>
                <w:rFonts w:ascii="Verdana" w:hAnsi="Verdana" w:cs="Arial"/>
                <w:color w:val="000000"/>
                <w:sz w:val="22"/>
                <w:szCs w:val="22"/>
              </w:rPr>
            </w:pPr>
            <w:r w:rsidRPr="00CC1457">
              <w:rPr>
                <w:rFonts w:ascii="Verdana" w:hAnsi="Verdana" w:cs="Arial"/>
                <w:color w:val="000000"/>
                <w:sz w:val="22"/>
                <w:szCs w:val="22"/>
              </w:rPr>
              <w:t>- A</w:t>
            </w:r>
            <w:r w:rsidR="001D5199" w:rsidRPr="00CC1457">
              <w:rPr>
                <w:rFonts w:ascii="Verdana" w:hAnsi="Verdana" w:cs="Arial"/>
                <w:color w:val="000000"/>
                <w:sz w:val="22"/>
                <w:szCs w:val="22"/>
              </w:rPr>
              <w:t>bout how fossils provide information about living things from the past (Year 6 Biology –Evolution and inheritance).</w:t>
            </w:r>
          </w:p>
          <w:p w14:paraId="76D1106F" w14:textId="3A81C4CB" w:rsidR="009E39F3" w:rsidRPr="00CC1457" w:rsidRDefault="009E39F3" w:rsidP="1210602D">
            <w:pPr>
              <w:rPr>
                <w:rFonts w:ascii="Verdana" w:hAnsi="Verdana" w:cs="Arial"/>
                <w:sz w:val="22"/>
                <w:szCs w:val="22"/>
              </w:rPr>
            </w:pPr>
          </w:p>
        </w:tc>
      </w:tr>
      <w:tr w:rsidR="00DC51E0" w:rsidRPr="00CC1457" w14:paraId="332D7155" w14:textId="77777777" w:rsidTr="02812DAC">
        <w:trPr>
          <w:trHeight w:val="454"/>
        </w:trPr>
        <w:tc>
          <w:tcPr>
            <w:tcW w:w="2947" w:type="dxa"/>
            <w:gridSpan w:val="2"/>
            <w:shd w:val="clear" w:color="auto" w:fill="9CC2E5" w:themeFill="accent5" w:themeFillTint="99"/>
            <w:vAlign w:val="center"/>
          </w:tcPr>
          <w:p w14:paraId="558782AA" w14:textId="77777777" w:rsidR="00DC51E0" w:rsidRPr="00CC1457" w:rsidRDefault="00DC51E0" w:rsidP="00DC51E0">
            <w:pPr>
              <w:jc w:val="center"/>
              <w:rPr>
                <w:rFonts w:ascii="Verdana" w:hAnsi="Verdana" w:cs="Arial"/>
                <w:b/>
                <w:sz w:val="22"/>
                <w:szCs w:val="22"/>
                <w:u w:val="single"/>
              </w:rPr>
            </w:pPr>
            <w:r w:rsidRPr="00CC1457">
              <w:rPr>
                <w:rFonts w:ascii="Verdana" w:hAnsi="Verdana" w:cs="Arial"/>
                <w:b/>
                <w:sz w:val="22"/>
                <w:szCs w:val="22"/>
                <w:u w:val="single"/>
              </w:rPr>
              <w:t>Lesson Sequence</w:t>
            </w:r>
          </w:p>
        </w:tc>
        <w:tc>
          <w:tcPr>
            <w:tcW w:w="6903" w:type="dxa"/>
            <w:gridSpan w:val="4"/>
            <w:shd w:val="clear" w:color="auto" w:fill="9CC2E5" w:themeFill="accent5" w:themeFillTint="99"/>
            <w:vAlign w:val="center"/>
          </w:tcPr>
          <w:p w14:paraId="4AAC8D5F" w14:textId="77777777" w:rsidR="00DC51E0" w:rsidRPr="00CC1457" w:rsidRDefault="00DC51E0" w:rsidP="00DC51E0">
            <w:pPr>
              <w:jc w:val="center"/>
              <w:rPr>
                <w:rFonts w:ascii="Verdana" w:hAnsi="Verdana" w:cs="Arial"/>
                <w:b/>
                <w:i/>
                <w:sz w:val="22"/>
                <w:szCs w:val="22"/>
              </w:rPr>
            </w:pPr>
            <w:r w:rsidRPr="00CC1457">
              <w:rPr>
                <w:rFonts w:ascii="Verdana" w:hAnsi="Verdana" w:cs="Arial"/>
                <w:b/>
                <w:sz w:val="22"/>
                <w:szCs w:val="22"/>
                <w:u w:val="single"/>
              </w:rPr>
              <w:t>Key Knowledge</w:t>
            </w:r>
          </w:p>
        </w:tc>
        <w:tc>
          <w:tcPr>
            <w:tcW w:w="12166" w:type="dxa"/>
            <w:gridSpan w:val="4"/>
            <w:shd w:val="clear" w:color="auto" w:fill="A8D08D" w:themeFill="accent6" w:themeFillTint="99"/>
            <w:vAlign w:val="center"/>
          </w:tcPr>
          <w:p w14:paraId="58B858A4" w14:textId="77777777" w:rsidR="00DC51E0" w:rsidRPr="00CC1457" w:rsidRDefault="00DC51E0" w:rsidP="00DC51E0">
            <w:pPr>
              <w:jc w:val="center"/>
              <w:rPr>
                <w:rFonts w:ascii="Verdana" w:hAnsi="Verdana" w:cs="Arial"/>
                <w:b/>
                <w:sz w:val="22"/>
                <w:szCs w:val="22"/>
                <w:u w:val="single"/>
              </w:rPr>
            </w:pPr>
            <w:r w:rsidRPr="00CC1457">
              <w:rPr>
                <w:rFonts w:ascii="Verdana" w:hAnsi="Verdana" w:cs="Arial"/>
                <w:b/>
                <w:sz w:val="22"/>
                <w:szCs w:val="22"/>
                <w:u w:val="single"/>
              </w:rPr>
              <w:t>Key Skills</w:t>
            </w:r>
          </w:p>
        </w:tc>
      </w:tr>
      <w:tr w:rsidR="00DC51E0" w:rsidRPr="00CC1457" w14:paraId="7428F7FE" w14:textId="77777777" w:rsidTr="02812DAC">
        <w:trPr>
          <w:trHeight w:val="180"/>
        </w:trPr>
        <w:tc>
          <w:tcPr>
            <w:tcW w:w="2947" w:type="dxa"/>
            <w:gridSpan w:val="2"/>
            <w:shd w:val="clear" w:color="auto" w:fill="DEEAF6" w:themeFill="accent5" w:themeFillTint="33"/>
          </w:tcPr>
          <w:p w14:paraId="716196FA" w14:textId="54FAB3AE" w:rsidR="00DC51E0" w:rsidRPr="00CC1457" w:rsidRDefault="006C1518" w:rsidP="00C30E0A">
            <w:pPr>
              <w:rPr>
                <w:rFonts w:ascii="Verdana" w:hAnsi="Verdana" w:cs="Arial"/>
                <w:sz w:val="22"/>
                <w:szCs w:val="22"/>
              </w:rPr>
            </w:pPr>
            <w:r w:rsidRPr="00CC1457">
              <w:rPr>
                <w:rFonts w:ascii="Verdana" w:hAnsi="Verdana" w:cs="Arial"/>
                <w:sz w:val="22"/>
                <w:szCs w:val="22"/>
              </w:rPr>
              <w:t>How are rocks different and what rock is this?</w:t>
            </w:r>
          </w:p>
        </w:tc>
        <w:tc>
          <w:tcPr>
            <w:tcW w:w="6903" w:type="dxa"/>
            <w:gridSpan w:val="4"/>
            <w:shd w:val="clear" w:color="auto" w:fill="DEEAF6" w:themeFill="accent5" w:themeFillTint="33"/>
            <w:vAlign w:val="center"/>
          </w:tcPr>
          <w:p w14:paraId="52051D40" w14:textId="77777777" w:rsidR="00307EAE" w:rsidRPr="00CC1457" w:rsidRDefault="00970688" w:rsidP="00307EAE">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R</w:t>
            </w:r>
            <w:r w:rsidR="006C1518" w:rsidRPr="00CC1457">
              <w:rPr>
                <w:rFonts w:ascii="Verdana" w:hAnsi="Verdana" w:cs="Arial"/>
                <w:color w:val="000000"/>
                <w:sz w:val="22"/>
                <w:szCs w:val="22"/>
              </w:rPr>
              <w:t>ocks can be grouped by their physical properties.</w:t>
            </w:r>
          </w:p>
          <w:p w14:paraId="2F622D0A" w14:textId="77777777" w:rsidR="00307EAE" w:rsidRPr="00CC1457" w:rsidRDefault="00307EAE" w:rsidP="006C1518">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D</w:t>
            </w:r>
            <w:r w:rsidR="006C1518" w:rsidRPr="00CC1457">
              <w:rPr>
                <w:rFonts w:ascii="Verdana" w:hAnsi="Verdana" w:cs="Arial"/>
                <w:color w:val="000000"/>
                <w:sz w:val="22"/>
                <w:szCs w:val="22"/>
              </w:rPr>
              <w:t>escribe and compare rocks according to their observable properties.</w:t>
            </w:r>
          </w:p>
          <w:p w14:paraId="34F7EBBA" w14:textId="76367478" w:rsidR="00C72EDF" w:rsidRPr="00CC1457" w:rsidRDefault="00307EAE" w:rsidP="00426B7A">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N</w:t>
            </w:r>
            <w:r w:rsidR="006C1518" w:rsidRPr="00CC1457">
              <w:rPr>
                <w:rFonts w:ascii="Verdana" w:hAnsi="Verdana" w:cs="Arial"/>
                <w:color w:val="000000"/>
                <w:sz w:val="22"/>
                <w:szCs w:val="22"/>
              </w:rPr>
              <w:t>ame rocks</w:t>
            </w:r>
            <w:r w:rsidR="0013469D" w:rsidRPr="00CC1457">
              <w:rPr>
                <w:rFonts w:ascii="Verdana" w:hAnsi="Verdana" w:cs="Arial"/>
                <w:color w:val="000000"/>
                <w:sz w:val="22"/>
                <w:szCs w:val="22"/>
              </w:rPr>
              <w:t xml:space="preserve"> – sandstone, slate, granite, </w:t>
            </w:r>
            <w:r w:rsidR="00C90194" w:rsidRPr="00CC1457">
              <w:rPr>
                <w:rFonts w:ascii="Verdana" w:hAnsi="Verdana" w:cs="Arial"/>
                <w:color w:val="000000"/>
                <w:sz w:val="22"/>
                <w:szCs w:val="22"/>
              </w:rPr>
              <w:t>chalk, marble, pumice</w:t>
            </w:r>
            <w:r w:rsidR="007B52E6" w:rsidRPr="00CC1457">
              <w:rPr>
                <w:rFonts w:ascii="Verdana" w:hAnsi="Verdana" w:cs="Arial"/>
                <w:color w:val="000000"/>
                <w:sz w:val="22"/>
                <w:szCs w:val="22"/>
              </w:rPr>
              <w:t>.</w:t>
            </w:r>
          </w:p>
        </w:tc>
        <w:tc>
          <w:tcPr>
            <w:tcW w:w="12166" w:type="dxa"/>
            <w:gridSpan w:val="4"/>
            <w:shd w:val="clear" w:color="auto" w:fill="E2EFD9" w:themeFill="accent6" w:themeFillTint="33"/>
            <w:vAlign w:val="center"/>
          </w:tcPr>
          <w:p w14:paraId="2CBABBDC" w14:textId="77777777" w:rsidR="00B43C46" w:rsidRPr="00CC1457" w:rsidRDefault="00565241" w:rsidP="00565241">
            <w:pPr>
              <w:pStyle w:val="NormalWeb"/>
              <w:rPr>
                <w:rFonts w:ascii="Verdana" w:hAnsi="Verdana" w:cs="Arial"/>
                <w:color w:val="000000"/>
                <w:sz w:val="22"/>
                <w:szCs w:val="22"/>
                <w:u w:val="single"/>
              </w:rPr>
            </w:pPr>
            <w:r w:rsidRPr="00CC1457">
              <w:rPr>
                <w:rFonts w:ascii="Verdana" w:hAnsi="Verdana" w:cs="Arial"/>
                <w:color w:val="000000"/>
                <w:sz w:val="22"/>
                <w:szCs w:val="22"/>
                <w:u w:val="single"/>
              </w:rPr>
              <w:t>Working scientifically:</w:t>
            </w:r>
          </w:p>
          <w:p w14:paraId="414B9FB3" w14:textId="43731933" w:rsidR="00565241" w:rsidRPr="00CC1457" w:rsidRDefault="00B43C46" w:rsidP="00565241">
            <w:pPr>
              <w:pStyle w:val="NormalWeb"/>
              <w:rPr>
                <w:rFonts w:ascii="Verdana" w:hAnsi="Verdana" w:cs="Arial"/>
                <w:color w:val="000000"/>
                <w:sz w:val="22"/>
                <w:szCs w:val="22"/>
                <w:u w:val="single"/>
              </w:rPr>
            </w:pPr>
            <w:r w:rsidRPr="00CC1457">
              <w:rPr>
                <w:rFonts w:ascii="Verdana" w:hAnsi="Verdana" w:cs="Arial"/>
                <w:color w:val="000000"/>
                <w:sz w:val="22"/>
                <w:szCs w:val="22"/>
              </w:rPr>
              <w:t xml:space="preserve">- </w:t>
            </w:r>
            <w:r w:rsidR="007B52E6" w:rsidRPr="00CC1457">
              <w:rPr>
                <w:rFonts w:ascii="Verdana" w:hAnsi="Verdana" w:cs="Arial"/>
                <w:color w:val="000000"/>
                <w:sz w:val="22"/>
                <w:szCs w:val="22"/>
              </w:rPr>
              <w:t xml:space="preserve"> </w:t>
            </w:r>
            <w:r w:rsidR="00565241" w:rsidRPr="00CC1457">
              <w:rPr>
                <w:rFonts w:ascii="Verdana" w:hAnsi="Verdana" w:cs="Arial"/>
                <w:color w:val="000000"/>
                <w:sz w:val="22"/>
                <w:szCs w:val="22"/>
              </w:rPr>
              <w:t>recording ﬁndings using simple scientiﬁc language, drawings, labelled diagrams, [keys, bar</w:t>
            </w:r>
            <w:r w:rsidR="00307EAE" w:rsidRPr="00CC1457">
              <w:rPr>
                <w:rFonts w:ascii="Verdana" w:hAnsi="Verdana" w:cs="Arial"/>
                <w:color w:val="000000"/>
                <w:sz w:val="22"/>
                <w:szCs w:val="22"/>
              </w:rPr>
              <w:t xml:space="preserve"> </w:t>
            </w:r>
            <w:r w:rsidR="00565241" w:rsidRPr="00CC1457">
              <w:rPr>
                <w:rFonts w:ascii="Verdana" w:hAnsi="Verdana" w:cs="Arial"/>
                <w:color w:val="000000"/>
                <w:sz w:val="22"/>
                <w:szCs w:val="22"/>
              </w:rPr>
              <w:t>charts and tables]</w:t>
            </w:r>
          </w:p>
          <w:p w14:paraId="02AE53D6" w14:textId="278B9609" w:rsidR="00565241" w:rsidRPr="00CC1457" w:rsidRDefault="007B52E6" w:rsidP="00565241">
            <w:pPr>
              <w:pStyle w:val="NormalWeb"/>
              <w:rPr>
                <w:rFonts w:ascii="Verdana" w:hAnsi="Verdana" w:cs="Arial"/>
                <w:color w:val="000000"/>
                <w:sz w:val="22"/>
                <w:szCs w:val="22"/>
              </w:rPr>
            </w:pPr>
            <w:r w:rsidRPr="00CC1457">
              <w:rPr>
                <w:rFonts w:ascii="Verdana" w:hAnsi="Verdana" w:cs="Arial"/>
                <w:color w:val="000000"/>
                <w:sz w:val="22"/>
                <w:szCs w:val="22"/>
              </w:rPr>
              <w:t xml:space="preserve">- </w:t>
            </w:r>
            <w:r w:rsidR="00565241" w:rsidRPr="00CC1457">
              <w:rPr>
                <w:rFonts w:ascii="Verdana" w:hAnsi="Verdana" w:cs="Arial"/>
                <w:color w:val="000000"/>
                <w:sz w:val="22"/>
                <w:szCs w:val="22"/>
              </w:rPr>
              <w:t>making systematic and careful observations [and, where appropriate, taking accurate</w:t>
            </w:r>
            <w:r w:rsidR="00307EAE" w:rsidRPr="00CC1457">
              <w:rPr>
                <w:rFonts w:ascii="Verdana" w:hAnsi="Verdana" w:cs="Arial"/>
                <w:color w:val="000000"/>
                <w:sz w:val="22"/>
                <w:szCs w:val="22"/>
              </w:rPr>
              <w:t xml:space="preserve"> </w:t>
            </w:r>
            <w:r w:rsidR="00565241" w:rsidRPr="00CC1457">
              <w:rPr>
                <w:rFonts w:ascii="Verdana" w:hAnsi="Verdana" w:cs="Arial"/>
                <w:color w:val="000000"/>
                <w:sz w:val="22"/>
                <w:szCs w:val="22"/>
              </w:rPr>
              <w:t>measurements using standard units], using a range of equipment, [including thermometers</w:t>
            </w:r>
            <w:r w:rsidR="00307EAE" w:rsidRPr="00CC1457">
              <w:rPr>
                <w:rFonts w:ascii="Verdana" w:hAnsi="Verdana" w:cs="Arial"/>
                <w:color w:val="000000"/>
                <w:sz w:val="22"/>
                <w:szCs w:val="22"/>
              </w:rPr>
              <w:t xml:space="preserve"> </w:t>
            </w:r>
            <w:r w:rsidR="00565241" w:rsidRPr="00CC1457">
              <w:rPr>
                <w:rFonts w:ascii="Verdana" w:hAnsi="Verdana" w:cs="Arial"/>
                <w:color w:val="000000"/>
                <w:sz w:val="22"/>
                <w:szCs w:val="22"/>
              </w:rPr>
              <w:t>and data loggers]</w:t>
            </w:r>
          </w:p>
          <w:p w14:paraId="1362E283" w14:textId="77777777" w:rsidR="00B43C46" w:rsidRPr="00CC1457" w:rsidRDefault="00565241" w:rsidP="00B43C46">
            <w:pPr>
              <w:pStyle w:val="NormalWeb"/>
              <w:rPr>
                <w:rFonts w:ascii="Verdana" w:hAnsi="Verdana" w:cs="Arial"/>
                <w:color w:val="000000"/>
                <w:sz w:val="22"/>
                <w:szCs w:val="22"/>
                <w:u w:val="single"/>
              </w:rPr>
            </w:pPr>
            <w:r w:rsidRPr="00CC1457">
              <w:rPr>
                <w:rFonts w:ascii="Verdana" w:hAnsi="Verdana" w:cs="Arial"/>
                <w:color w:val="000000"/>
                <w:sz w:val="22"/>
                <w:szCs w:val="22"/>
                <w:u w:val="single"/>
              </w:rPr>
              <w:t>Scientific enquiry type:</w:t>
            </w:r>
          </w:p>
          <w:p w14:paraId="5AD1111D" w14:textId="5C499FFB" w:rsidR="00565241" w:rsidRPr="00CC1457" w:rsidRDefault="00B43C46" w:rsidP="00B43C46">
            <w:pPr>
              <w:pStyle w:val="NormalWeb"/>
              <w:rPr>
                <w:rFonts w:ascii="Verdana" w:hAnsi="Verdana" w:cs="Arial"/>
                <w:color w:val="000000"/>
                <w:sz w:val="22"/>
                <w:szCs w:val="22"/>
                <w:u w:val="single"/>
              </w:rPr>
            </w:pPr>
            <w:r w:rsidRPr="00CC1457">
              <w:rPr>
                <w:rFonts w:ascii="Verdana" w:hAnsi="Verdana" w:cs="Arial"/>
                <w:color w:val="000000"/>
                <w:sz w:val="22"/>
                <w:szCs w:val="22"/>
              </w:rPr>
              <w:t xml:space="preserve">- </w:t>
            </w:r>
            <w:r w:rsidR="00565241" w:rsidRPr="00CC1457">
              <w:rPr>
                <w:rFonts w:ascii="Verdana" w:hAnsi="Verdana" w:cs="Arial"/>
                <w:color w:val="000000"/>
                <w:sz w:val="22"/>
                <w:szCs w:val="22"/>
              </w:rPr>
              <w:t>identifying and classifyin</w:t>
            </w:r>
            <w:r w:rsidR="00307EAE" w:rsidRPr="00CC1457">
              <w:rPr>
                <w:rFonts w:ascii="Verdana" w:hAnsi="Verdana" w:cs="Arial"/>
                <w:color w:val="000000"/>
                <w:sz w:val="22"/>
                <w:szCs w:val="22"/>
              </w:rPr>
              <w:t>g</w:t>
            </w:r>
          </w:p>
          <w:p w14:paraId="261AFB57" w14:textId="1C3A72E9" w:rsidR="00EA0102" w:rsidRPr="00CC1457" w:rsidRDefault="00EA0102" w:rsidP="007B52E6">
            <w:pPr>
              <w:pStyle w:val="ListParagraph"/>
              <w:rPr>
                <w:rFonts w:ascii="Verdana" w:hAnsi="Verdana" w:cs="Arial"/>
                <w:sz w:val="22"/>
                <w:szCs w:val="22"/>
              </w:rPr>
            </w:pPr>
          </w:p>
        </w:tc>
      </w:tr>
      <w:tr w:rsidR="00DC51E0" w:rsidRPr="00CC1457" w14:paraId="3AB3CEC6" w14:textId="77777777" w:rsidTr="02812DAC">
        <w:trPr>
          <w:trHeight w:val="176"/>
        </w:trPr>
        <w:tc>
          <w:tcPr>
            <w:tcW w:w="2947" w:type="dxa"/>
            <w:gridSpan w:val="2"/>
            <w:shd w:val="clear" w:color="auto" w:fill="DEEAF6" w:themeFill="accent5" w:themeFillTint="33"/>
          </w:tcPr>
          <w:p w14:paraId="62BEBEBC" w14:textId="7A961D98" w:rsidR="00DC51E0" w:rsidRPr="00CC1457" w:rsidRDefault="00565241" w:rsidP="00C30E0A">
            <w:pPr>
              <w:rPr>
                <w:rFonts w:ascii="Verdana" w:hAnsi="Verdana" w:cs="Arial"/>
                <w:sz w:val="22"/>
                <w:szCs w:val="22"/>
              </w:rPr>
            </w:pPr>
            <w:r w:rsidRPr="00CC1457">
              <w:rPr>
                <w:rFonts w:ascii="Verdana" w:hAnsi="Verdana" w:cs="Arial"/>
                <w:sz w:val="22"/>
                <w:szCs w:val="22"/>
              </w:rPr>
              <w:t>What are rocks used for?</w:t>
            </w:r>
          </w:p>
        </w:tc>
        <w:tc>
          <w:tcPr>
            <w:tcW w:w="6903" w:type="dxa"/>
            <w:gridSpan w:val="4"/>
            <w:shd w:val="clear" w:color="auto" w:fill="DEEAF6" w:themeFill="accent5" w:themeFillTint="33"/>
            <w:vAlign w:val="center"/>
          </w:tcPr>
          <w:p w14:paraId="632756BA" w14:textId="12A3C306" w:rsidR="00565241" w:rsidRPr="00CC1457" w:rsidRDefault="00C90194" w:rsidP="004320E5">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S</w:t>
            </w:r>
            <w:r w:rsidR="00565241" w:rsidRPr="00CC1457">
              <w:rPr>
                <w:rFonts w:ascii="Verdana" w:hAnsi="Verdana" w:cs="Arial"/>
                <w:color w:val="000000"/>
                <w:sz w:val="22"/>
                <w:szCs w:val="22"/>
              </w:rPr>
              <w:t>pecific properties of different rocks make them useful for different</w:t>
            </w:r>
            <w:r w:rsidRPr="00CC1457">
              <w:rPr>
                <w:rFonts w:ascii="Verdana" w:hAnsi="Verdana" w:cs="Arial"/>
                <w:color w:val="000000"/>
                <w:sz w:val="22"/>
                <w:szCs w:val="22"/>
              </w:rPr>
              <w:t xml:space="preserve"> </w:t>
            </w:r>
            <w:r w:rsidR="00565241" w:rsidRPr="00CC1457">
              <w:rPr>
                <w:rFonts w:ascii="Verdana" w:hAnsi="Verdana" w:cs="Arial"/>
                <w:color w:val="000000"/>
                <w:sz w:val="22"/>
                <w:szCs w:val="22"/>
              </w:rPr>
              <w:t>purposes.</w:t>
            </w:r>
          </w:p>
          <w:p w14:paraId="72EB0589" w14:textId="6707A7A6" w:rsidR="00FF3B9E" w:rsidRPr="00CC1457" w:rsidRDefault="00D168D5" w:rsidP="004320E5">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 xml:space="preserve">Use the term hardness accurately, </w:t>
            </w:r>
            <w:r w:rsidR="00FF3B9E" w:rsidRPr="00CC1457">
              <w:rPr>
                <w:rFonts w:ascii="Verdana" w:hAnsi="Verdana" w:cs="Arial"/>
                <w:color w:val="000000"/>
                <w:sz w:val="22"/>
                <w:szCs w:val="22"/>
              </w:rPr>
              <w:t>that a material is resistant to scratching, not that it doesn’t break easily.</w:t>
            </w:r>
          </w:p>
          <w:p w14:paraId="3A61980E" w14:textId="10629060" w:rsidR="00D168D5" w:rsidRPr="00CC1457" w:rsidRDefault="00D168D5" w:rsidP="004320E5">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Someone who makes things out of rock by hand is called a stonemason</w:t>
            </w:r>
            <w:r w:rsidR="007B52E6" w:rsidRPr="00CC1457">
              <w:rPr>
                <w:rFonts w:ascii="Verdana" w:hAnsi="Verdana" w:cs="Arial"/>
                <w:color w:val="000000"/>
                <w:sz w:val="22"/>
                <w:szCs w:val="22"/>
              </w:rPr>
              <w:t>.</w:t>
            </w:r>
          </w:p>
          <w:p w14:paraId="29A3CBBC" w14:textId="31C914E7" w:rsidR="00C62B83" w:rsidRPr="00CC1457" w:rsidRDefault="007B52E6" w:rsidP="00BA4091">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S</w:t>
            </w:r>
            <w:r w:rsidR="00D202DB" w:rsidRPr="00CC1457">
              <w:rPr>
                <w:rFonts w:ascii="Verdana" w:hAnsi="Verdana" w:cs="Arial"/>
                <w:color w:val="000000"/>
                <w:sz w:val="22"/>
                <w:szCs w:val="22"/>
              </w:rPr>
              <w:t xml:space="preserve">haping rocks by hand is called sculpting. </w:t>
            </w:r>
            <w:r w:rsidRPr="00CC1457">
              <w:rPr>
                <w:rFonts w:ascii="Verdana" w:hAnsi="Verdana" w:cs="Arial"/>
                <w:color w:val="000000"/>
                <w:sz w:val="22"/>
                <w:szCs w:val="22"/>
              </w:rPr>
              <w:t>Explain</w:t>
            </w:r>
            <w:r w:rsidR="00D202DB" w:rsidRPr="00CC1457">
              <w:rPr>
                <w:rFonts w:ascii="Verdana" w:hAnsi="Verdana" w:cs="Arial"/>
                <w:color w:val="000000"/>
                <w:sz w:val="22"/>
                <w:szCs w:val="22"/>
              </w:rPr>
              <w:t xml:space="preserve"> that rocks can also be cut by machine.</w:t>
            </w:r>
          </w:p>
          <w:p w14:paraId="079A097D" w14:textId="77777777" w:rsidR="00C62B83" w:rsidRPr="00CC1457" w:rsidRDefault="00C62B83" w:rsidP="00565241">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lastRenderedPageBreak/>
              <w:t>H</w:t>
            </w:r>
            <w:r w:rsidR="00565241" w:rsidRPr="00CC1457">
              <w:rPr>
                <w:rFonts w:ascii="Verdana" w:hAnsi="Verdana" w:cs="Arial"/>
                <w:color w:val="000000"/>
                <w:sz w:val="22"/>
                <w:szCs w:val="22"/>
              </w:rPr>
              <w:t>ow rocks change over time depends on their physical properties.</w:t>
            </w:r>
          </w:p>
          <w:p w14:paraId="503D4C22" w14:textId="77777777" w:rsidR="00C62B83" w:rsidRPr="00CC1457" w:rsidRDefault="00C62B83" w:rsidP="00565241">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T</w:t>
            </w:r>
            <w:r w:rsidR="00565241" w:rsidRPr="00CC1457">
              <w:rPr>
                <w:rFonts w:ascii="Verdana" w:hAnsi="Verdana" w:cs="Arial"/>
                <w:color w:val="000000"/>
                <w:sz w:val="22"/>
                <w:szCs w:val="22"/>
              </w:rPr>
              <w:t>est the properties of a selection of rocks using appropriate equipment.</w:t>
            </w:r>
          </w:p>
          <w:p w14:paraId="3121F01F" w14:textId="0E84140B" w:rsidR="000562D9" w:rsidRPr="00CC1457" w:rsidRDefault="00C62B83" w:rsidP="00B43C46">
            <w:pPr>
              <w:pStyle w:val="NormalWeb"/>
              <w:numPr>
                <w:ilvl w:val="0"/>
                <w:numId w:val="7"/>
              </w:numPr>
              <w:rPr>
                <w:rFonts w:ascii="Verdana" w:hAnsi="Verdana" w:cs="Arial"/>
                <w:sz w:val="22"/>
                <w:szCs w:val="22"/>
              </w:rPr>
            </w:pPr>
            <w:r w:rsidRPr="00CC1457">
              <w:rPr>
                <w:rFonts w:ascii="Verdana" w:hAnsi="Verdana" w:cs="Arial"/>
                <w:color w:val="000000"/>
                <w:sz w:val="22"/>
                <w:szCs w:val="22"/>
              </w:rPr>
              <w:t>H</w:t>
            </w:r>
            <w:r w:rsidR="00565241" w:rsidRPr="00CC1457">
              <w:rPr>
                <w:rFonts w:ascii="Verdana" w:hAnsi="Verdana" w:cs="Arial"/>
                <w:color w:val="000000"/>
                <w:sz w:val="22"/>
                <w:szCs w:val="22"/>
              </w:rPr>
              <w:t>ow to use a table of results to record evidence from their tests</w:t>
            </w:r>
            <w:r w:rsidR="00B43C46" w:rsidRPr="00CC1457">
              <w:rPr>
                <w:rFonts w:ascii="Verdana" w:hAnsi="Verdana" w:cs="Arial"/>
                <w:color w:val="000000"/>
                <w:sz w:val="22"/>
                <w:szCs w:val="22"/>
              </w:rPr>
              <w:t>.</w:t>
            </w:r>
          </w:p>
        </w:tc>
        <w:tc>
          <w:tcPr>
            <w:tcW w:w="12166" w:type="dxa"/>
            <w:gridSpan w:val="4"/>
            <w:shd w:val="clear" w:color="auto" w:fill="E2EFD9" w:themeFill="accent6" w:themeFillTint="33"/>
            <w:vAlign w:val="center"/>
          </w:tcPr>
          <w:p w14:paraId="07CC4E97" w14:textId="77777777" w:rsidR="00565241" w:rsidRPr="00CC1457" w:rsidRDefault="00565241" w:rsidP="00565241">
            <w:pPr>
              <w:pStyle w:val="NormalWeb"/>
              <w:rPr>
                <w:rFonts w:ascii="Verdana" w:hAnsi="Verdana" w:cs="Arial"/>
                <w:color w:val="000000"/>
                <w:sz w:val="22"/>
                <w:szCs w:val="22"/>
                <w:u w:val="single"/>
              </w:rPr>
            </w:pPr>
            <w:r w:rsidRPr="00CC1457">
              <w:rPr>
                <w:rFonts w:ascii="Verdana" w:hAnsi="Verdana" w:cs="Arial"/>
                <w:color w:val="000000"/>
                <w:sz w:val="22"/>
                <w:szCs w:val="22"/>
                <w:u w:val="single"/>
              </w:rPr>
              <w:lastRenderedPageBreak/>
              <w:t>Working scientifically:</w:t>
            </w:r>
          </w:p>
          <w:p w14:paraId="43EFB8A5" w14:textId="679F1A87" w:rsidR="00565241" w:rsidRPr="00CC1457" w:rsidRDefault="006672D7" w:rsidP="00565241">
            <w:pPr>
              <w:pStyle w:val="NormalWeb"/>
              <w:rPr>
                <w:rFonts w:ascii="Verdana" w:hAnsi="Verdana" w:cs="Arial"/>
                <w:color w:val="000000"/>
                <w:sz w:val="22"/>
                <w:szCs w:val="22"/>
              </w:rPr>
            </w:pPr>
            <w:r w:rsidRPr="00CC1457">
              <w:rPr>
                <w:rFonts w:ascii="Verdana" w:hAnsi="Verdana" w:cs="Arial"/>
                <w:color w:val="000000"/>
                <w:sz w:val="22"/>
                <w:szCs w:val="22"/>
              </w:rPr>
              <w:t xml:space="preserve">- </w:t>
            </w:r>
            <w:r w:rsidR="00565241" w:rsidRPr="00CC1457">
              <w:rPr>
                <w:rFonts w:ascii="Verdana" w:hAnsi="Verdana" w:cs="Arial"/>
                <w:color w:val="000000"/>
                <w:sz w:val="22"/>
                <w:szCs w:val="22"/>
              </w:rPr>
              <w:t>setting up simple practical enquiries, comparative [and fair] tests</w:t>
            </w:r>
          </w:p>
          <w:p w14:paraId="22B60BBB" w14:textId="5E1755B8" w:rsidR="00565241" w:rsidRPr="00CC1457" w:rsidRDefault="006672D7" w:rsidP="00565241">
            <w:pPr>
              <w:pStyle w:val="NormalWeb"/>
              <w:rPr>
                <w:rFonts w:ascii="Verdana" w:hAnsi="Verdana" w:cs="Arial"/>
                <w:color w:val="000000"/>
                <w:sz w:val="22"/>
                <w:szCs w:val="22"/>
              </w:rPr>
            </w:pPr>
            <w:r w:rsidRPr="00CC1457">
              <w:rPr>
                <w:rFonts w:ascii="Verdana" w:hAnsi="Verdana" w:cs="Arial"/>
                <w:color w:val="000000"/>
                <w:sz w:val="22"/>
                <w:szCs w:val="22"/>
              </w:rPr>
              <w:t xml:space="preserve">- </w:t>
            </w:r>
            <w:r w:rsidR="00565241" w:rsidRPr="00CC1457">
              <w:rPr>
                <w:rFonts w:ascii="Verdana" w:hAnsi="Verdana" w:cs="Arial"/>
                <w:color w:val="000000"/>
                <w:sz w:val="22"/>
                <w:szCs w:val="22"/>
              </w:rPr>
              <w:t>recording findings using simple scientific language, [drawings, labelled diagrams, keys, bar</w:t>
            </w:r>
            <w:r w:rsidR="00C62B83" w:rsidRPr="00CC1457">
              <w:rPr>
                <w:rFonts w:ascii="Verdana" w:hAnsi="Verdana" w:cs="Arial"/>
                <w:color w:val="000000"/>
                <w:sz w:val="22"/>
                <w:szCs w:val="22"/>
              </w:rPr>
              <w:t xml:space="preserve"> </w:t>
            </w:r>
            <w:r w:rsidR="00565241" w:rsidRPr="00CC1457">
              <w:rPr>
                <w:rFonts w:ascii="Verdana" w:hAnsi="Verdana" w:cs="Arial"/>
                <w:color w:val="000000"/>
                <w:sz w:val="22"/>
                <w:szCs w:val="22"/>
              </w:rPr>
              <w:t>charts] and tables</w:t>
            </w:r>
          </w:p>
          <w:p w14:paraId="3CECCDFD" w14:textId="77777777" w:rsidR="00565241" w:rsidRPr="00CC1457" w:rsidRDefault="00565241" w:rsidP="00565241">
            <w:pPr>
              <w:pStyle w:val="NormalWeb"/>
              <w:rPr>
                <w:rFonts w:ascii="Verdana" w:hAnsi="Verdana" w:cs="Arial"/>
                <w:color w:val="000000"/>
                <w:sz w:val="22"/>
                <w:szCs w:val="22"/>
                <w:u w:val="single"/>
              </w:rPr>
            </w:pPr>
            <w:r w:rsidRPr="00CC1457">
              <w:rPr>
                <w:rFonts w:ascii="Verdana" w:hAnsi="Verdana" w:cs="Arial"/>
                <w:color w:val="000000"/>
                <w:sz w:val="22"/>
                <w:szCs w:val="22"/>
                <w:u w:val="single"/>
              </w:rPr>
              <w:t>Scientific enquiry type:</w:t>
            </w:r>
          </w:p>
          <w:p w14:paraId="63A74092" w14:textId="3331D770" w:rsidR="00565241" w:rsidRPr="00CC1457" w:rsidRDefault="00B43C46" w:rsidP="00B43C46">
            <w:pPr>
              <w:pStyle w:val="NormalWeb"/>
              <w:rPr>
                <w:rFonts w:ascii="Verdana" w:hAnsi="Verdana" w:cs="Arial"/>
                <w:color w:val="000000"/>
                <w:sz w:val="22"/>
                <w:szCs w:val="22"/>
              </w:rPr>
            </w:pPr>
            <w:r w:rsidRPr="00CC1457">
              <w:rPr>
                <w:rFonts w:ascii="Verdana" w:hAnsi="Verdana" w:cs="Arial"/>
                <w:color w:val="000000"/>
                <w:sz w:val="22"/>
                <w:szCs w:val="22"/>
              </w:rPr>
              <w:lastRenderedPageBreak/>
              <w:t xml:space="preserve">- </w:t>
            </w:r>
            <w:r w:rsidR="00565241" w:rsidRPr="00CC1457">
              <w:rPr>
                <w:rFonts w:ascii="Verdana" w:hAnsi="Verdana" w:cs="Arial"/>
                <w:color w:val="000000"/>
                <w:sz w:val="22"/>
                <w:szCs w:val="22"/>
              </w:rPr>
              <w:t>comparative testing</w:t>
            </w:r>
          </w:p>
          <w:p w14:paraId="7E05AC66" w14:textId="2D197690" w:rsidR="00DC51E0" w:rsidRPr="00CC1457" w:rsidRDefault="00DC51E0" w:rsidP="006672D7">
            <w:pPr>
              <w:ind w:left="360"/>
              <w:rPr>
                <w:rFonts w:ascii="Verdana" w:hAnsi="Verdana" w:cs="Arial"/>
                <w:sz w:val="22"/>
                <w:szCs w:val="22"/>
              </w:rPr>
            </w:pPr>
          </w:p>
        </w:tc>
      </w:tr>
      <w:tr w:rsidR="00DC51E0" w:rsidRPr="00CC1457" w14:paraId="2B08C51F" w14:textId="77777777" w:rsidTr="02812DAC">
        <w:trPr>
          <w:trHeight w:val="176"/>
        </w:trPr>
        <w:tc>
          <w:tcPr>
            <w:tcW w:w="2947" w:type="dxa"/>
            <w:gridSpan w:val="2"/>
            <w:shd w:val="clear" w:color="auto" w:fill="DEEAF6" w:themeFill="accent5" w:themeFillTint="33"/>
          </w:tcPr>
          <w:p w14:paraId="1F105660" w14:textId="474DD84A" w:rsidR="00DC51E0" w:rsidRPr="00CC1457" w:rsidRDefault="00565241" w:rsidP="00C30E0A">
            <w:pPr>
              <w:rPr>
                <w:rFonts w:ascii="Verdana" w:hAnsi="Verdana" w:cs="Arial"/>
                <w:sz w:val="22"/>
                <w:szCs w:val="22"/>
              </w:rPr>
            </w:pPr>
            <w:r w:rsidRPr="00CC1457">
              <w:rPr>
                <w:rFonts w:ascii="Verdana" w:hAnsi="Verdana" w:cs="Arial"/>
                <w:sz w:val="22"/>
                <w:szCs w:val="22"/>
              </w:rPr>
              <w:lastRenderedPageBreak/>
              <w:t>How are soils different</w:t>
            </w:r>
            <w:r w:rsidR="00C62B83" w:rsidRPr="00CC1457">
              <w:rPr>
                <w:rFonts w:ascii="Verdana" w:hAnsi="Verdana" w:cs="Arial"/>
                <w:sz w:val="22"/>
                <w:szCs w:val="22"/>
              </w:rPr>
              <w:t>?</w:t>
            </w:r>
          </w:p>
        </w:tc>
        <w:tc>
          <w:tcPr>
            <w:tcW w:w="6903" w:type="dxa"/>
            <w:gridSpan w:val="4"/>
            <w:shd w:val="clear" w:color="auto" w:fill="DEEAF6" w:themeFill="accent5" w:themeFillTint="33"/>
            <w:vAlign w:val="center"/>
          </w:tcPr>
          <w:p w14:paraId="6B827FF9" w14:textId="089542AF" w:rsidR="00565241" w:rsidRPr="00CC1457" w:rsidRDefault="00C62B83" w:rsidP="00565241">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S</w:t>
            </w:r>
            <w:r w:rsidR="00565241" w:rsidRPr="00CC1457">
              <w:rPr>
                <w:rFonts w:ascii="Verdana" w:hAnsi="Verdana" w:cs="Arial"/>
                <w:color w:val="000000"/>
                <w:sz w:val="22"/>
                <w:szCs w:val="22"/>
              </w:rPr>
              <w:t>oils are made from rock that has broken down into smaller pieces and the</w:t>
            </w:r>
            <w:r w:rsidRPr="00CC1457">
              <w:rPr>
                <w:rFonts w:ascii="Verdana" w:hAnsi="Verdana" w:cs="Arial"/>
                <w:color w:val="000000"/>
                <w:sz w:val="22"/>
                <w:szCs w:val="22"/>
              </w:rPr>
              <w:t xml:space="preserve"> </w:t>
            </w:r>
            <w:r w:rsidR="00565241" w:rsidRPr="00CC1457">
              <w:rPr>
                <w:rFonts w:ascii="Verdana" w:hAnsi="Verdana" w:cs="Arial"/>
                <w:color w:val="000000"/>
                <w:sz w:val="22"/>
                <w:szCs w:val="22"/>
              </w:rPr>
              <w:t>remains of living things that have died.</w:t>
            </w:r>
          </w:p>
          <w:p w14:paraId="6880F468" w14:textId="77777777" w:rsidR="00B43C46" w:rsidRPr="00CC1457" w:rsidRDefault="004B0526" w:rsidP="00565241">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 xml:space="preserve">Very small pieces of rock that have been broken down over a very long time mix with organic materials to make soil. Organic materials are made from natural materials, for example, plants and small animals that have died and rotted and animal waste. </w:t>
            </w:r>
          </w:p>
          <w:p w14:paraId="21F12E83" w14:textId="7C01B4C5" w:rsidR="004B0526" w:rsidRPr="00CC1457" w:rsidRDefault="004B0526" w:rsidP="00565241">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There are different types of soil because they are made from different rocks and have different amounts of organic material.</w:t>
            </w:r>
          </w:p>
          <w:p w14:paraId="007D7E82" w14:textId="77777777" w:rsidR="006672D7" w:rsidRPr="00CC1457" w:rsidRDefault="0046463B" w:rsidP="00565241">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Recognise that the action of water or wind can cause rocks to wear away, suggesting contexts where this might have happened. For example: ‘Cliffs at the coast that are made of rocks are worn away by waves and wind. Fragments falling onto the beach are then broken down even more by the waves.’</w:t>
            </w:r>
          </w:p>
          <w:p w14:paraId="0541225B" w14:textId="7D65793A" w:rsidR="0046463B" w:rsidRPr="00CC1457" w:rsidRDefault="006672D7" w:rsidP="00565241">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W</w:t>
            </w:r>
            <w:r w:rsidR="0046463B" w:rsidRPr="00CC1457">
              <w:rPr>
                <w:rFonts w:ascii="Verdana" w:hAnsi="Verdana" w:cs="Arial"/>
                <w:color w:val="000000"/>
                <w:sz w:val="22"/>
                <w:szCs w:val="22"/>
              </w:rPr>
              <w:t>eathering and the action of frost and heat causing rocks to break down. For example: ‘We saw walls made of rock that had cracks and had been worn away by frost and rain.’</w:t>
            </w:r>
          </w:p>
          <w:p w14:paraId="2EEEDC4C" w14:textId="7AE4E179" w:rsidR="00565241" w:rsidRPr="00CC1457" w:rsidRDefault="00565241" w:rsidP="0046463B">
            <w:pPr>
              <w:pStyle w:val="NormalWeb"/>
              <w:rPr>
                <w:rFonts w:ascii="Verdana" w:hAnsi="Verdana" w:cs="Arial"/>
                <w:color w:val="000000"/>
                <w:sz w:val="22"/>
                <w:szCs w:val="22"/>
              </w:rPr>
            </w:pPr>
          </w:p>
          <w:p w14:paraId="1C862076" w14:textId="545DC78D" w:rsidR="00565241" w:rsidRPr="00CC1457" w:rsidRDefault="00565241" w:rsidP="00565241">
            <w:pPr>
              <w:pStyle w:val="NormalWeb"/>
              <w:rPr>
                <w:rFonts w:ascii="Verdana" w:hAnsi="Verdana" w:cs="Arial"/>
                <w:color w:val="000000"/>
                <w:sz w:val="22"/>
                <w:szCs w:val="22"/>
              </w:rPr>
            </w:pPr>
          </w:p>
          <w:p w14:paraId="1A9A436D" w14:textId="0383959F" w:rsidR="000F1A80" w:rsidRPr="00CC1457" w:rsidRDefault="000F1A80" w:rsidP="00A03FE5">
            <w:pPr>
              <w:pStyle w:val="ListParagraph"/>
              <w:numPr>
                <w:ilvl w:val="0"/>
                <w:numId w:val="33"/>
              </w:numPr>
              <w:rPr>
                <w:rFonts w:ascii="Verdana" w:hAnsi="Verdana" w:cs="Arial"/>
                <w:sz w:val="22"/>
                <w:szCs w:val="22"/>
              </w:rPr>
            </w:pPr>
          </w:p>
        </w:tc>
        <w:tc>
          <w:tcPr>
            <w:tcW w:w="12166" w:type="dxa"/>
            <w:gridSpan w:val="4"/>
            <w:shd w:val="clear" w:color="auto" w:fill="E2EFD9" w:themeFill="accent6" w:themeFillTint="33"/>
            <w:vAlign w:val="center"/>
          </w:tcPr>
          <w:p w14:paraId="79B2B3E3" w14:textId="77777777" w:rsidR="00565241" w:rsidRPr="00CC1457" w:rsidRDefault="00565241" w:rsidP="00565241">
            <w:pPr>
              <w:pStyle w:val="NormalWeb"/>
              <w:rPr>
                <w:rFonts w:ascii="Verdana" w:hAnsi="Verdana" w:cs="Arial"/>
                <w:color w:val="000000"/>
                <w:sz w:val="22"/>
                <w:szCs w:val="22"/>
                <w:u w:val="single"/>
              </w:rPr>
            </w:pPr>
            <w:r w:rsidRPr="00CC1457">
              <w:rPr>
                <w:rFonts w:ascii="Verdana" w:hAnsi="Verdana" w:cs="Arial"/>
                <w:color w:val="000000"/>
                <w:sz w:val="22"/>
                <w:szCs w:val="22"/>
                <w:u w:val="single"/>
              </w:rPr>
              <w:t>Working scientifically:</w:t>
            </w:r>
          </w:p>
          <w:p w14:paraId="57AC1089" w14:textId="031527A6" w:rsidR="00565241" w:rsidRPr="00CC1457" w:rsidRDefault="00565241" w:rsidP="006672D7">
            <w:pPr>
              <w:pStyle w:val="NormalWeb"/>
              <w:numPr>
                <w:ilvl w:val="0"/>
                <w:numId w:val="33"/>
              </w:numPr>
              <w:rPr>
                <w:rFonts w:ascii="Verdana" w:hAnsi="Verdana" w:cs="Arial"/>
                <w:color w:val="000000"/>
                <w:sz w:val="22"/>
                <w:szCs w:val="22"/>
              </w:rPr>
            </w:pPr>
            <w:r w:rsidRPr="00CC1457">
              <w:rPr>
                <w:rFonts w:ascii="Verdana" w:hAnsi="Verdana" w:cs="Arial"/>
                <w:color w:val="000000"/>
                <w:sz w:val="22"/>
                <w:szCs w:val="22"/>
              </w:rPr>
              <w:t>using straightforward scientific evidence to answer questions or to support their findings</w:t>
            </w:r>
          </w:p>
          <w:p w14:paraId="077EEAF7" w14:textId="42C958BF" w:rsidR="000F1A80" w:rsidRPr="00CC1457" w:rsidRDefault="000F1A80" w:rsidP="006672D7">
            <w:pPr>
              <w:pStyle w:val="ListParagraph"/>
              <w:rPr>
                <w:rFonts w:ascii="Verdana" w:hAnsi="Verdana" w:cs="Arial"/>
                <w:sz w:val="22"/>
                <w:szCs w:val="22"/>
              </w:rPr>
            </w:pPr>
          </w:p>
        </w:tc>
      </w:tr>
      <w:tr w:rsidR="00DC51E0" w:rsidRPr="00CC1457" w14:paraId="6AFBE531" w14:textId="77777777" w:rsidTr="02812DAC">
        <w:trPr>
          <w:trHeight w:val="176"/>
        </w:trPr>
        <w:tc>
          <w:tcPr>
            <w:tcW w:w="2947" w:type="dxa"/>
            <w:gridSpan w:val="2"/>
            <w:shd w:val="clear" w:color="auto" w:fill="DEEAF6" w:themeFill="accent5" w:themeFillTint="33"/>
          </w:tcPr>
          <w:p w14:paraId="0A7F035E" w14:textId="6FD182BD" w:rsidR="00DC51E0" w:rsidRPr="00CC1457" w:rsidRDefault="00565241" w:rsidP="00C30E0A">
            <w:pPr>
              <w:rPr>
                <w:rFonts w:ascii="Verdana" w:hAnsi="Verdana" w:cs="Arial"/>
                <w:sz w:val="22"/>
                <w:szCs w:val="22"/>
              </w:rPr>
            </w:pPr>
            <w:r w:rsidRPr="00CC1457">
              <w:rPr>
                <w:rFonts w:ascii="Verdana" w:hAnsi="Verdana" w:cs="Arial"/>
                <w:sz w:val="22"/>
                <w:szCs w:val="22"/>
              </w:rPr>
              <w:t>Which soil holds water?</w:t>
            </w:r>
          </w:p>
        </w:tc>
        <w:tc>
          <w:tcPr>
            <w:tcW w:w="6903" w:type="dxa"/>
            <w:gridSpan w:val="4"/>
            <w:shd w:val="clear" w:color="auto" w:fill="DEEAF6" w:themeFill="accent5" w:themeFillTint="33"/>
            <w:vAlign w:val="center"/>
          </w:tcPr>
          <w:p w14:paraId="326C62D3" w14:textId="77777777" w:rsidR="006B4C0A" w:rsidRPr="00CC1457" w:rsidRDefault="006672D7" w:rsidP="006B4C0A">
            <w:pPr>
              <w:pStyle w:val="NormalWeb"/>
              <w:numPr>
                <w:ilvl w:val="0"/>
                <w:numId w:val="37"/>
              </w:numPr>
              <w:rPr>
                <w:rFonts w:ascii="Verdana" w:hAnsi="Verdana" w:cs="Arial"/>
                <w:color w:val="000000"/>
                <w:sz w:val="22"/>
                <w:szCs w:val="22"/>
              </w:rPr>
            </w:pPr>
            <w:r w:rsidRPr="00CC1457">
              <w:rPr>
                <w:rFonts w:ascii="Verdana" w:hAnsi="Verdana" w:cs="Arial"/>
                <w:color w:val="000000"/>
                <w:sz w:val="22"/>
                <w:szCs w:val="22"/>
              </w:rPr>
              <w:t>Di</w:t>
            </w:r>
            <w:r w:rsidR="00565241" w:rsidRPr="00CC1457">
              <w:rPr>
                <w:rFonts w:ascii="Verdana" w:hAnsi="Verdana" w:cs="Arial"/>
                <w:color w:val="000000"/>
                <w:sz w:val="22"/>
                <w:szCs w:val="22"/>
              </w:rPr>
              <w:t>fferent types of soil have different properties including permeability.</w:t>
            </w:r>
          </w:p>
          <w:p w14:paraId="714266B4" w14:textId="6A1B8ED9" w:rsidR="00ED2719" w:rsidRPr="00CC1457" w:rsidRDefault="006672D7" w:rsidP="006B4C0A">
            <w:pPr>
              <w:pStyle w:val="NormalWeb"/>
              <w:numPr>
                <w:ilvl w:val="0"/>
                <w:numId w:val="37"/>
              </w:numPr>
              <w:rPr>
                <w:rFonts w:ascii="Verdana" w:hAnsi="Verdana" w:cs="Arial"/>
                <w:color w:val="000000"/>
                <w:sz w:val="22"/>
                <w:szCs w:val="22"/>
              </w:rPr>
            </w:pPr>
            <w:r w:rsidRPr="00CC1457">
              <w:rPr>
                <w:rFonts w:ascii="Verdana" w:hAnsi="Verdana" w:cs="Arial"/>
                <w:color w:val="000000"/>
                <w:sz w:val="22"/>
                <w:szCs w:val="22"/>
              </w:rPr>
              <w:t>T</w:t>
            </w:r>
            <w:r w:rsidR="00530BC4" w:rsidRPr="00CC1457">
              <w:rPr>
                <w:rFonts w:ascii="Verdana" w:hAnsi="Verdana" w:cs="Arial"/>
                <w:color w:val="000000"/>
                <w:sz w:val="22"/>
                <w:szCs w:val="22"/>
              </w:rPr>
              <w:t xml:space="preserve">he properties of some soils means that they do not let water through easily. </w:t>
            </w:r>
          </w:p>
          <w:p w14:paraId="60C44892" w14:textId="5661032B" w:rsidR="00565241" w:rsidRPr="00CC1457" w:rsidRDefault="00ED2719" w:rsidP="006B4C0A">
            <w:pPr>
              <w:pStyle w:val="NormalWeb"/>
              <w:numPr>
                <w:ilvl w:val="0"/>
                <w:numId w:val="37"/>
              </w:numPr>
              <w:rPr>
                <w:rFonts w:ascii="Verdana" w:hAnsi="Verdana" w:cs="Arial"/>
                <w:color w:val="000000"/>
                <w:sz w:val="22"/>
                <w:szCs w:val="22"/>
              </w:rPr>
            </w:pPr>
            <w:r w:rsidRPr="00CC1457">
              <w:rPr>
                <w:rFonts w:ascii="Verdana" w:hAnsi="Verdana" w:cs="Arial"/>
                <w:color w:val="000000"/>
                <w:sz w:val="22"/>
                <w:szCs w:val="22"/>
              </w:rPr>
              <w:t>E</w:t>
            </w:r>
            <w:r w:rsidR="00530BC4" w:rsidRPr="00CC1457">
              <w:rPr>
                <w:rFonts w:ascii="Verdana" w:hAnsi="Verdana" w:cs="Arial"/>
                <w:color w:val="000000"/>
                <w:sz w:val="22"/>
                <w:szCs w:val="22"/>
              </w:rPr>
              <w:t xml:space="preserve">xplain that other types of soil allow water to drain much more freely. </w:t>
            </w:r>
          </w:p>
          <w:p w14:paraId="2D1F11E0" w14:textId="52CCA5B0" w:rsidR="009151E7" w:rsidRPr="00CC1457" w:rsidRDefault="009151E7" w:rsidP="00221F69">
            <w:pPr>
              <w:rPr>
                <w:rFonts w:ascii="Verdana" w:hAnsi="Verdana" w:cs="Arial"/>
                <w:sz w:val="22"/>
                <w:szCs w:val="22"/>
              </w:rPr>
            </w:pPr>
          </w:p>
        </w:tc>
        <w:tc>
          <w:tcPr>
            <w:tcW w:w="12166" w:type="dxa"/>
            <w:gridSpan w:val="4"/>
            <w:shd w:val="clear" w:color="auto" w:fill="E2EFD9" w:themeFill="accent6" w:themeFillTint="33"/>
            <w:vAlign w:val="center"/>
          </w:tcPr>
          <w:p w14:paraId="6D3A00F1" w14:textId="77777777" w:rsidR="00565241" w:rsidRPr="00CC1457" w:rsidRDefault="00565241" w:rsidP="00565241">
            <w:pPr>
              <w:pStyle w:val="NormalWeb"/>
              <w:rPr>
                <w:rFonts w:ascii="Verdana" w:hAnsi="Verdana" w:cs="Arial"/>
                <w:color w:val="000000"/>
                <w:sz w:val="22"/>
                <w:szCs w:val="22"/>
                <w:u w:val="single"/>
              </w:rPr>
            </w:pPr>
            <w:r w:rsidRPr="00CC1457">
              <w:rPr>
                <w:rFonts w:ascii="Verdana" w:hAnsi="Verdana" w:cs="Arial"/>
                <w:color w:val="000000"/>
                <w:sz w:val="22"/>
                <w:szCs w:val="22"/>
                <w:u w:val="single"/>
              </w:rPr>
              <w:t>Working scientifically:</w:t>
            </w:r>
          </w:p>
          <w:p w14:paraId="2AD09A53" w14:textId="2682E4CD" w:rsidR="00221F69" w:rsidRPr="00CC1457" w:rsidRDefault="00565241" w:rsidP="006B4C0A">
            <w:pPr>
              <w:pStyle w:val="NormalWeb"/>
              <w:numPr>
                <w:ilvl w:val="0"/>
                <w:numId w:val="33"/>
              </w:numPr>
              <w:rPr>
                <w:rFonts w:ascii="Verdana" w:hAnsi="Verdana" w:cs="Arial"/>
                <w:color w:val="000000"/>
                <w:sz w:val="22"/>
                <w:szCs w:val="22"/>
              </w:rPr>
            </w:pPr>
            <w:r w:rsidRPr="00CC1457">
              <w:rPr>
                <w:rFonts w:ascii="Verdana" w:hAnsi="Verdana" w:cs="Arial"/>
                <w:color w:val="000000"/>
                <w:sz w:val="22"/>
                <w:szCs w:val="22"/>
              </w:rPr>
              <w:t>using straightforward scientific evidence to answer questions or to support their findings</w:t>
            </w:r>
            <w:r w:rsidR="00221F69" w:rsidRPr="00CC1457">
              <w:rPr>
                <w:rFonts w:ascii="Verdana" w:hAnsi="Verdana" w:cs="Arial"/>
                <w:color w:val="000000"/>
                <w:sz w:val="22"/>
                <w:szCs w:val="22"/>
              </w:rPr>
              <w:t xml:space="preserve"> </w:t>
            </w:r>
          </w:p>
          <w:p w14:paraId="587AC212" w14:textId="43518E65" w:rsidR="00565241" w:rsidRPr="00CC1457" w:rsidRDefault="00565241" w:rsidP="00565241">
            <w:pPr>
              <w:pStyle w:val="NormalWeb"/>
              <w:rPr>
                <w:rFonts w:ascii="Verdana" w:hAnsi="Verdana" w:cs="Arial"/>
                <w:color w:val="000000"/>
                <w:sz w:val="22"/>
                <w:szCs w:val="22"/>
                <w:u w:val="single"/>
              </w:rPr>
            </w:pPr>
            <w:r w:rsidRPr="00CC1457">
              <w:rPr>
                <w:rFonts w:ascii="Verdana" w:hAnsi="Verdana" w:cs="Arial"/>
                <w:color w:val="000000"/>
                <w:sz w:val="22"/>
                <w:szCs w:val="22"/>
                <w:u w:val="single"/>
              </w:rPr>
              <w:t>Scientific enquiry type:</w:t>
            </w:r>
          </w:p>
          <w:p w14:paraId="78741F7A" w14:textId="43F78AEF" w:rsidR="00565241" w:rsidRPr="00CC1457" w:rsidRDefault="00565241" w:rsidP="006B4C0A">
            <w:pPr>
              <w:pStyle w:val="NormalWeb"/>
              <w:numPr>
                <w:ilvl w:val="0"/>
                <w:numId w:val="33"/>
              </w:numPr>
              <w:rPr>
                <w:rFonts w:ascii="Verdana" w:hAnsi="Verdana" w:cs="Arial"/>
                <w:color w:val="000000"/>
                <w:sz w:val="22"/>
                <w:szCs w:val="22"/>
              </w:rPr>
            </w:pPr>
            <w:r w:rsidRPr="00CC1457">
              <w:rPr>
                <w:rFonts w:ascii="Verdana" w:hAnsi="Verdana" w:cs="Arial"/>
                <w:color w:val="000000"/>
                <w:sz w:val="22"/>
                <w:szCs w:val="22"/>
              </w:rPr>
              <w:t>comparative testing</w:t>
            </w:r>
          </w:p>
          <w:p w14:paraId="1BFD99A4" w14:textId="05E976D8" w:rsidR="00CD6441" w:rsidRPr="00CC1457" w:rsidRDefault="00CD6441" w:rsidP="006B4C0A">
            <w:pPr>
              <w:rPr>
                <w:rFonts w:ascii="Verdana" w:hAnsi="Verdana" w:cs="Arial"/>
                <w:sz w:val="22"/>
                <w:szCs w:val="22"/>
              </w:rPr>
            </w:pPr>
          </w:p>
        </w:tc>
      </w:tr>
      <w:tr w:rsidR="00492FB9" w:rsidRPr="00CC1457" w14:paraId="6AE28DED" w14:textId="77777777" w:rsidTr="02812DAC">
        <w:trPr>
          <w:trHeight w:val="176"/>
        </w:trPr>
        <w:tc>
          <w:tcPr>
            <w:tcW w:w="2947" w:type="dxa"/>
            <w:gridSpan w:val="2"/>
            <w:shd w:val="clear" w:color="auto" w:fill="DEEAF6" w:themeFill="accent5" w:themeFillTint="33"/>
          </w:tcPr>
          <w:p w14:paraId="2592A7CA" w14:textId="12ED5A2A" w:rsidR="00492FB9" w:rsidRPr="00CC1457" w:rsidRDefault="00565241" w:rsidP="00C30E0A">
            <w:pPr>
              <w:rPr>
                <w:rFonts w:ascii="Verdana" w:hAnsi="Verdana" w:cs="Arial"/>
                <w:sz w:val="22"/>
                <w:szCs w:val="22"/>
              </w:rPr>
            </w:pPr>
            <w:r w:rsidRPr="00CC1457">
              <w:rPr>
                <w:rFonts w:ascii="Verdana" w:hAnsi="Verdana" w:cs="Arial"/>
                <w:sz w:val="22"/>
                <w:szCs w:val="22"/>
              </w:rPr>
              <w:t>What is this fossil?</w:t>
            </w:r>
          </w:p>
        </w:tc>
        <w:tc>
          <w:tcPr>
            <w:tcW w:w="6903" w:type="dxa"/>
            <w:gridSpan w:val="4"/>
            <w:shd w:val="clear" w:color="auto" w:fill="DEEAF6" w:themeFill="accent5" w:themeFillTint="33"/>
            <w:vAlign w:val="center"/>
          </w:tcPr>
          <w:p w14:paraId="364261CA" w14:textId="77777777" w:rsidR="00426839" w:rsidRPr="00CC1457" w:rsidRDefault="00426839" w:rsidP="00426839">
            <w:pPr>
              <w:pStyle w:val="NormalWeb"/>
              <w:numPr>
                <w:ilvl w:val="0"/>
                <w:numId w:val="7"/>
              </w:numPr>
              <w:rPr>
                <w:rFonts w:ascii="Verdana" w:hAnsi="Verdana" w:cs="Arial"/>
                <w:sz w:val="22"/>
                <w:szCs w:val="22"/>
              </w:rPr>
            </w:pPr>
            <w:r w:rsidRPr="00CC1457">
              <w:rPr>
                <w:rFonts w:ascii="Verdana" w:hAnsi="Verdana" w:cs="Arial"/>
                <w:color w:val="000000"/>
                <w:sz w:val="22"/>
                <w:szCs w:val="22"/>
              </w:rPr>
              <w:t xml:space="preserve">The rocks that make up our world are millions of years old. Some types of rock contain hidden information about life on Earth long, long ago. </w:t>
            </w:r>
          </w:p>
          <w:p w14:paraId="57493417" w14:textId="77777777" w:rsidR="00426839" w:rsidRPr="00CC1457" w:rsidRDefault="00426839" w:rsidP="00426839">
            <w:pPr>
              <w:pStyle w:val="NormalWeb"/>
              <w:numPr>
                <w:ilvl w:val="0"/>
                <w:numId w:val="7"/>
              </w:numPr>
              <w:rPr>
                <w:rFonts w:ascii="Verdana" w:hAnsi="Verdana" w:cs="Arial"/>
                <w:sz w:val="22"/>
                <w:szCs w:val="22"/>
              </w:rPr>
            </w:pPr>
            <w:r w:rsidRPr="00CC1457">
              <w:rPr>
                <w:rFonts w:ascii="Verdana" w:hAnsi="Verdana" w:cs="Arial"/>
                <w:color w:val="000000"/>
                <w:sz w:val="22"/>
                <w:szCs w:val="22"/>
              </w:rPr>
              <w:t xml:space="preserve">Deep inside these rocks are remains of animals and plants that have been fossilised. Introduce, in simple terms, the process by which a fossil is formed: dead animals (or plant material) fall to the seabed. </w:t>
            </w:r>
          </w:p>
          <w:p w14:paraId="3CDAAC2E" w14:textId="77777777" w:rsidR="00492FB9" w:rsidRPr="00CC1457" w:rsidRDefault="00426839" w:rsidP="00426839">
            <w:pPr>
              <w:pStyle w:val="NormalWeb"/>
              <w:numPr>
                <w:ilvl w:val="0"/>
                <w:numId w:val="7"/>
              </w:numPr>
              <w:rPr>
                <w:rFonts w:ascii="Verdana" w:hAnsi="Verdana" w:cs="Arial"/>
                <w:sz w:val="22"/>
                <w:szCs w:val="22"/>
              </w:rPr>
            </w:pPr>
            <w:r w:rsidRPr="00CC1457">
              <w:rPr>
                <w:rFonts w:ascii="Verdana" w:hAnsi="Verdana" w:cs="Arial"/>
                <w:color w:val="000000"/>
                <w:sz w:val="22"/>
                <w:szCs w:val="22"/>
              </w:rPr>
              <w:t>They are buried by layers of sediment (small pieces of rock). Finally, after a very long period of time, the remains turn into fossils that are located deep inside some types of rock.</w:t>
            </w:r>
          </w:p>
          <w:p w14:paraId="162C6984" w14:textId="77777777" w:rsidR="00426839" w:rsidRPr="00CC1457" w:rsidRDefault="00695FFA" w:rsidP="00426839">
            <w:pPr>
              <w:pStyle w:val="NormalWeb"/>
              <w:numPr>
                <w:ilvl w:val="0"/>
                <w:numId w:val="7"/>
              </w:numPr>
              <w:rPr>
                <w:rFonts w:ascii="Verdana" w:hAnsi="Verdana" w:cs="Arial"/>
                <w:sz w:val="22"/>
                <w:szCs w:val="22"/>
              </w:rPr>
            </w:pPr>
            <w:r w:rsidRPr="00CC1457">
              <w:rPr>
                <w:rFonts w:ascii="Verdana" w:hAnsi="Verdana" w:cs="Arial"/>
                <w:sz w:val="22"/>
                <w:szCs w:val="22"/>
              </w:rPr>
              <w:t xml:space="preserve">Palaeontologists are </w:t>
            </w:r>
            <w:r w:rsidRPr="00CC1457">
              <w:rPr>
                <w:rFonts w:ascii="Verdana" w:hAnsi="Verdana" w:cs="Arial"/>
                <w:color w:val="000000"/>
                <w:sz w:val="22"/>
                <w:szCs w:val="22"/>
              </w:rPr>
              <w:t>scientists who study fossils</w:t>
            </w:r>
            <w:r w:rsidR="00BC2486" w:rsidRPr="00CC1457">
              <w:rPr>
                <w:rFonts w:ascii="Verdana" w:hAnsi="Verdana" w:cs="Arial"/>
                <w:color w:val="000000"/>
                <w:sz w:val="22"/>
                <w:szCs w:val="22"/>
              </w:rPr>
              <w:t>.</w:t>
            </w:r>
          </w:p>
          <w:p w14:paraId="063BB625" w14:textId="2C0B19EF" w:rsidR="00BC2486" w:rsidRPr="00CC1457" w:rsidRDefault="00BC2486" w:rsidP="00426839">
            <w:pPr>
              <w:pStyle w:val="NormalWeb"/>
              <w:numPr>
                <w:ilvl w:val="0"/>
                <w:numId w:val="7"/>
              </w:numPr>
              <w:rPr>
                <w:rFonts w:ascii="Verdana" w:hAnsi="Verdana" w:cs="Arial"/>
                <w:sz w:val="22"/>
                <w:szCs w:val="22"/>
              </w:rPr>
            </w:pPr>
            <w:r w:rsidRPr="00CC1457">
              <w:rPr>
                <w:rFonts w:ascii="Verdana" w:hAnsi="Verdana" w:cs="Arial"/>
                <w:color w:val="000000"/>
                <w:sz w:val="22"/>
                <w:szCs w:val="22"/>
              </w:rPr>
              <w:lastRenderedPageBreak/>
              <w:t>Rocks made of sediment (tiny pieces that build up in layers over time and become hardened due to pressure) are those mostly likely to contain fossils.</w:t>
            </w:r>
          </w:p>
        </w:tc>
        <w:tc>
          <w:tcPr>
            <w:tcW w:w="12166" w:type="dxa"/>
            <w:gridSpan w:val="4"/>
            <w:shd w:val="clear" w:color="auto" w:fill="E2EFD9" w:themeFill="accent6" w:themeFillTint="33"/>
            <w:vAlign w:val="center"/>
          </w:tcPr>
          <w:p w14:paraId="43832E94" w14:textId="77777777" w:rsidR="00565241" w:rsidRPr="00CC1457" w:rsidRDefault="00565241" w:rsidP="00565241">
            <w:pPr>
              <w:pStyle w:val="NormalWeb"/>
              <w:rPr>
                <w:rFonts w:ascii="Verdana" w:hAnsi="Verdana" w:cs="Arial"/>
                <w:color w:val="000000"/>
                <w:sz w:val="22"/>
                <w:szCs w:val="22"/>
                <w:u w:val="single"/>
              </w:rPr>
            </w:pPr>
            <w:r w:rsidRPr="00CC1457">
              <w:rPr>
                <w:rFonts w:ascii="Verdana" w:hAnsi="Verdana" w:cs="Arial"/>
                <w:color w:val="000000"/>
                <w:sz w:val="22"/>
                <w:szCs w:val="22"/>
                <w:u w:val="single"/>
              </w:rPr>
              <w:lastRenderedPageBreak/>
              <w:t>Working scientifically:</w:t>
            </w:r>
          </w:p>
          <w:p w14:paraId="1A9EC0AE" w14:textId="1AC1B7CA" w:rsidR="00565241" w:rsidRPr="00CC1457" w:rsidRDefault="00565241" w:rsidP="006B4C0A">
            <w:pPr>
              <w:pStyle w:val="NormalWeb"/>
              <w:numPr>
                <w:ilvl w:val="0"/>
                <w:numId w:val="33"/>
              </w:numPr>
              <w:rPr>
                <w:rFonts w:ascii="Verdana" w:hAnsi="Verdana" w:cs="Arial"/>
                <w:color w:val="000000"/>
                <w:sz w:val="22"/>
                <w:szCs w:val="22"/>
              </w:rPr>
            </w:pPr>
            <w:r w:rsidRPr="00CC1457">
              <w:rPr>
                <w:rFonts w:ascii="Verdana" w:hAnsi="Verdana" w:cs="Arial"/>
                <w:color w:val="000000"/>
                <w:sz w:val="22"/>
                <w:szCs w:val="22"/>
              </w:rPr>
              <w:t>identifying differences, similarities or changes related to simple scientific ideas and processes</w:t>
            </w:r>
          </w:p>
          <w:p w14:paraId="3BC7610A" w14:textId="762B0711" w:rsidR="00492FB9" w:rsidRPr="00CC1457" w:rsidRDefault="00492FB9" w:rsidP="00C30E0A">
            <w:pPr>
              <w:rPr>
                <w:rFonts w:ascii="Verdana" w:hAnsi="Verdana" w:cs="Arial"/>
                <w:sz w:val="22"/>
                <w:szCs w:val="22"/>
              </w:rPr>
            </w:pPr>
          </w:p>
        </w:tc>
      </w:tr>
      <w:tr w:rsidR="002A4347" w:rsidRPr="00CC1457" w14:paraId="1138128E" w14:textId="77777777" w:rsidTr="02812DAC">
        <w:trPr>
          <w:trHeight w:val="176"/>
        </w:trPr>
        <w:tc>
          <w:tcPr>
            <w:tcW w:w="2947" w:type="dxa"/>
            <w:gridSpan w:val="2"/>
            <w:shd w:val="clear" w:color="auto" w:fill="DEEAF6" w:themeFill="accent5" w:themeFillTint="33"/>
          </w:tcPr>
          <w:p w14:paraId="1FE4B7FF" w14:textId="4ECD8C1B" w:rsidR="002A4347" w:rsidRPr="00CC1457" w:rsidRDefault="00565241" w:rsidP="00C30E0A">
            <w:pPr>
              <w:rPr>
                <w:rFonts w:ascii="Verdana" w:hAnsi="Verdana" w:cs="Arial"/>
                <w:sz w:val="22"/>
                <w:szCs w:val="22"/>
              </w:rPr>
            </w:pPr>
            <w:r w:rsidRPr="00CC1457">
              <w:rPr>
                <w:rFonts w:ascii="Verdana" w:hAnsi="Verdana" w:cs="Arial"/>
                <w:sz w:val="22"/>
                <w:szCs w:val="22"/>
              </w:rPr>
              <w:t xml:space="preserve">Who was Mary Anning and how did she become a </w:t>
            </w:r>
            <w:r w:rsidR="00B310BF" w:rsidRPr="00CC1457">
              <w:rPr>
                <w:rFonts w:ascii="Verdana" w:hAnsi="Verdana" w:cs="Arial"/>
                <w:sz w:val="22"/>
                <w:szCs w:val="22"/>
              </w:rPr>
              <w:t>palaeontologist</w:t>
            </w:r>
            <w:r w:rsidRPr="00CC1457">
              <w:rPr>
                <w:rFonts w:ascii="Verdana" w:hAnsi="Verdana" w:cs="Arial"/>
                <w:sz w:val="22"/>
                <w:szCs w:val="22"/>
              </w:rPr>
              <w:t>?</w:t>
            </w:r>
          </w:p>
        </w:tc>
        <w:tc>
          <w:tcPr>
            <w:tcW w:w="6903" w:type="dxa"/>
            <w:gridSpan w:val="4"/>
            <w:shd w:val="clear" w:color="auto" w:fill="DEEAF6" w:themeFill="accent5" w:themeFillTint="33"/>
            <w:vAlign w:val="center"/>
          </w:tcPr>
          <w:p w14:paraId="20AE8CC6" w14:textId="77777777" w:rsidR="006E385B" w:rsidRPr="00CC1457" w:rsidRDefault="00AA17DA" w:rsidP="00ED2719">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 xml:space="preserve">In the early 19th century when Mary was growing up, there was not the equality across society that we expect to see today. </w:t>
            </w:r>
          </w:p>
          <w:p w14:paraId="418F2D96" w14:textId="77777777" w:rsidR="006E385B" w:rsidRPr="00CC1457" w:rsidRDefault="00AA17DA" w:rsidP="00ED2719">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 xml:space="preserve">Mary Anning was a poor, ill-educated woman, yet despite this she came to be highly regarded (by many) for her knowledge of fossils; but this was unusual. </w:t>
            </w:r>
          </w:p>
          <w:p w14:paraId="0A641944" w14:textId="635B5315" w:rsidR="00695F78" w:rsidRPr="00CC1457" w:rsidRDefault="00AA17DA" w:rsidP="00ED2719">
            <w:pPr>
              <w:pStyle w:val="NormalWeb"/>
              <w:numPr>
                <w:ilvl w:val="0"/>
                <w:numId w:val="7"/>
              </w:numPr>
              <w:rPr>
                <w:rFonts w:ascii="Verdana" w:hAnsi="Verdana" w:cs="Arial"/>
                <w:color w:val="000000"/>
                <w:sz w:val="22"/>
                <w:szCs w:val="22"/>
              </w:rPr>
            </w:pPr>
            <w:r w:rsidRPr="00CC1457">
              <w:rPr>
                <w:rFonts w:ascii="Verdana" w:hAnsi="Verdana" w:cs="Arial"/>
                <w:color w:val="000000"/>
                <w:sz w:val="22"/>
                <w:szCs w:val="22"/>
              </w:rPr>
              <w:t>Science today is inclusive, and everyone can be a scientist, but in earlier centuries some people (especially women) were not considered as having anything worthwhile to say and opportunities were very limited indeed.</w:t>
            </w:r>
          </w:p>
          <w:p w14:paraId="247386C2" w14:textId="77777777" w:rsidR="002A4347" w:rsidRPr="00CC1457" w:rsidRDefault="002A4347" w:rsidP="006B4C0A">
            <w:pPr>
              <w:pStyle w:val="NormalWeb"/>
              <w:ind w:left="720"/>
              <w:rPr>
                <w:rFonts w:ascii="Verdana" w:hAnsi="Verdana" w:cs="Arial"/>
                <w:sz w:val="22"/>
                <w:szCs w:val="22"/>
              </w:rPr>
            </w:pPr>
          </w:p>
        </w:tc>
        <w:tc>
          <w:tcPr>
            <w:tcW w:w="12166" w:type="dxa"/>
            <w:gridSpan w:val="4"/>
            <w:shd w:val="clear" w:color="auto" w:fill="E2EFD9" w:themeFill="accent6" w:themeFillTint="33"/>
            <w:vAlign w:val="center"/>
          </w:tcPr>
          <w:p w14:paraId="25FD9EA2" w14:textId="77777777" w:rsidR="00565241" w:rsidRPr="00CC1457" w:rsidRDefault="00565241" w:rsidP="00565241">
            <w:pPr>
              <w:pStyle w:val="NormalWeb"/>
              <w:rPr>
                <w:rFonts w:ascii="Verdana" w:hAnsi="Verdana" w:cs="Arial"/>
                <w:color w:val="000000"/>
                <w:sz w:val="22"/>
                <w:szCs w:val="22"/>
                <w:u w:val="single"/>
              </w:rPr>
            </w:pPr>
            <w:r w:rsidRPr="00CC1457">
              <w:rPr>
                <w:rFonts w:ascii="Verdana" w:hAnsi="Verdana" w:cs="Arial"/>
                <w:color w:val="000000"/>
                <w:sz w:val="22"/>
                <w:szCs w:val="22"/>
                <w:u w:val="single"/>
              </w:rPr>
              <w:t>Working scientifically:</w:t>
            </w:r>
          </w:p>
          <w:p w14:paraId="6E140701" w14:textId="58736936" w:rsidR="00565241" w:rsidRPr="00CC1457" w:rsidRDefault="00565241" w:rsidP="006B4C0A">
            <w:pPr>
              <w:pStyle w:val="NormalWeb"/>
              <w:numPr>
                <w:ilvl w:val="0"/>
                <w:numId w:val="33"/>
              </w:numPr>
              <w:rPr>
                <w:rFonts w:ascii="Verdana" w:hAnsi="Verdana" w:cs="Arial"/>
                <w:color w:val="000000"/>
                <w:sz w:val="22"/>
                <w:szCs w:val="22"/>
              </w:rPr>
            </w:pPr>
            <w:r w:rsidRPr="00CC1457">
              <w:rPr>
                <w:rFonts w:ascii="Verdana" w:hAnsi="Verdana" w:cs="Arial"/>
                <w:color w:val="000000"/>
                <w:sz w:val="22"/>
                <w:szCs w:val="22"/>
              </w:rPr>
              <w:t>reporting on findings from enquiries, including oral and written explanations, displays or</w:t>
            </w:r>
            <w:r w:rsidR="00502A04" w:rsidRPr="00CC1457">
              <w:rPr>
                <w:rFonts w:ascii="Verdana" w:hAnsi="Verdana" w:cs="Arial"/>
                <w:color w:val="000000"/>
                <w:sz w:val="22"/>
                <w:szCs w:val="22"/>
              </w:rPr>
              <w:t xml:space="preserve"> </w:t>
            </w:r>
            <w:r w:rsidRPr="00CC1457">
              <w:rPr>
                <w:rFonts w:ascii="Verdana" w:hAnsi="Verdana" w:cs="Arial"/>
                <w:color w:val="000000"/>
                <w:sz w:val="22"/>
                <w:szCs w:val="22"/>
              </w:rPr>
              <w:t>presentations of results and conclusions</w:t>
            </w:r>
          </w:p>
          <w:p w14:paraId="115DABB9" w14:textId="77777777" w:rsidR="00565241" w:rsidRPr="00CC1457" w:rsidRDefault="00565241" w:rsidP="00565241">
            <w:pPr>
              <w:pStyle w:val="NormalWeb"/>
              <w:rPr>
                <w:rFonts w:ascii="Verdana" w:hAnsi="Verdana" w:cs="Arial"/>
                <w:color w:val="000000"/>
                <w:sz w:val="22"/>
                <w:szCs w:val="22"/>
                <w:u w:val="single"/>
              </w:rPr>
            </w:pPr>
            <w:r w:rsidRPr="00CC1457">
              <w:rPr>
                <w:rFonts w:ascii="Verdana" w:hAnsi="Verdana" w:cs="Arial"/>
                <w:color w:val="000000"/>
                <w:sz w:val="22"/>
                <w:szCs w:val="22"/>
                <w:u w:val="single"/>
              </w:rPr>
              <w:t>Scientific enquiry type:</w:t>
            </w:r>
          </w:p>
          <w:p w14:paraId="5191A382" w14:textId="157C8799" w:rsidR="00565241" w:rsidRPr="00CC1457" w:rsidRDefault="00565241" w:rsidP="006B4C0A">
            <w:pPr>
              <w:pStyle w:val="NormalWeb"/>
              <w:numPr>
                <w:ilvl w:val="0"/>
                <w:numId w:val="33"/>
              </w:numPr>
              <w:rPr>
                <w:rFonts w:ascii="Verdana" w:hAnsi="Verdana" w:cs="Arial"/>
                <w:color w:val="000000"/>
                <w:sz w:val="22"/>
                <w:szCs w:val="22"/>
              </w:rPr>
            </w:pPr>
            <w:r w:rsidRPr="00CC1457">
              <w:rPr>
                <w:rFonts w:ascii="Verdana" w:hAnsi="Verdana" w:cs="Arial"/>
                <w:color w:val="000000"/>
                <w:sz w:val="22"/>
                <w:szCs w:val="22"/>
              </w:rPr>
              <w:t>research using secondary sources</w:t>
            </w:r>
          </w:p>
          <w:p w14:paraId="7F058123" w14:textId="77777777" w:rsidR="002A4347" w:rsidRPr="00CC1457" w:rsidRDefault="002A4347" w:rsidP="00C30E0A">
            <w:pPr>
              <w:rPr>
                <w:rFonts w:ascii="Verdana" w:hAnsi="Verdana" w:cs="Arial"/>
                <w:sz w:val="22"/>
                <w:szCs w:val="22"/>
              </w:rPr>
            </w:pPr>
          </w:p>
        </w:tc>
      </w:tr>
      <w:tr w:rsidR="00DC51E0" w:rsidRPr="00CC1457" w14:paraId="56E6303D" w14:textId="77777777" w:rsidTr="02812DAC">
        <w:trPr>
          <w:trHeight w:val="454"/>
        </w:trPr>
        <w:tc>
          <w:tcPr>
            <w:tcW w:w="22016" w:type="dxa"/>
            <w:gridSpan w:val="10"/>
            <w:shd w:val="clear" w:color="auto" w:fill="2E74B5" w:themeFill="accent5" w:themeFillShade="BF"/>
            <w:vAlign w:val="center"/>
          </w:tcPr>
          <w:p w14:paraId="4968DCAA" w14:textId="77777777" w:rsidR="00DC51E0" w:rsidRPr="00CC1457" w:rsidRDefault="00DC51E0" w:rsidP="00DC51E0">
            <w:pPr>
              <w:jc w:val="center"/>
              <w:rPr>
                <w:rFonts w:ascii="Verdana" w:hAnsi="Verdana" w:cs="Arial"/>
                <w:b/>
                <w:sz w:val="22"/>
                <w:szCs w:val="22"/>
                <w:u w:val="single"/>
              </w:rPr>
            </w:pPr>
            <w:r w:rsidRPr="00CC1457">
              <w:rPr>
                <w:rFonts w:ascii="Verdana" w:hAnsi="Verdana" w:cs="Arial"/>
                <w:b/>
                <w:color w:val="FFFFFF" w:themeColor="background1"/>
                <w:sz w:val="22"/>
                <w:szCs w:val="22"/>
                <w:u w:val="single"/>
              </w:rPr>
              <w:t>Themes and links</w:t>
            </w:r>
          </w:p>
        </w:tc>
      </w:tr>
      <w:tr w:rsidR="00DC51E0" w:rsidRPr="00CC1457" w14:paraId="775441FC" w14:textId="77777777" w:rsidTr="02812DAC">
        <w:trPr>
          <w:trHeight w:val="454"/>
        </w:trPr>
        <w:tc>
          <w:tcPr>
            <w:tcW w:w="2003" w:type="dxa"/>
            <w:shd w:val="clear" w:color="auto" w:fill="9CC2E5" w:themeFill="accent5" w:themeFillTint="99"/>
            <w:vAlign w:val="center"/>
          </w:tcPr>
          <w:p w14:paraId="57D5683B" w14:textId="5CB1DEE3" w:rsidR="00DC51E0" w:rsidRPr="00CC1457" w:rsidRDefault="00DC51E0" w:rsidP="00DC51E0">
            <w:pPr>
              <w:jc w:val="center"/>
              <w:rPr>
                <w:rFonts w:ascii="Verdana" w:hAnsi="Verdana" w:cs="Arial"/>
                <w:b/>
                <w:bCs/>
                <w:sz w:val="22"/>
                <w:szCs w:val="22"/>
              </w:rPr>
            </w:pPr>
            <w:r w:rsidRPr="00CC1457">
              <w:rPr>
                <w:rFonts w:ascii="Verdana" w:hAnsi="Verdana" w:cs="Arial"/>
                <w:b/>
                <w:bCs/>
                <w:sz w:val="22"/>
                <w:szCs w:val="22"/>
              </w:rPr>
              <w:t>Themes (types of enquiry)</w:t>
            </w:r>
          </w:p>
        </w:tc>
        <w:tc>
          <w:tcPr>
            <w:tcW w:w="13179" w:type="dxa"/>
            <w:gridSpan w:val="7"/>
            <w:shd w:val="clear" w:color="auto" w:fill="9CC2E5" w:themeFill="accent5" w:themeFillTint="99"/>
            <w:vAlign w:val="center"/>
          </w:tcPr>
          <w:p w14:paraId="310C71A2" w14:textId="77777777" w:rsidR="00DC51E0" w:rsidRPr="00CC1457" w:rsidRDefault="00DC51E0" w:rsidP="00DC51E0">
            <w:pPr>
              <w:jc w:val="center"/>
              <w:rPr>
                <w:rFonts w:ascii="Verdana" w:hAnsi="Verdana" w:cs="Arial"/>
                <w:b/>
                <w:sz w:val="22"/>
                <w:szCs w:val="22"/>
              </w:rPr>
            </w:pPr>
            <w:r w:rsidRPr="00CC1457">
              <w:rPr>
                <w:rFonts w:ascii="Verdana" w:hAnsi="Verdana" w:cs="Arial"/>
                <w:b/>
                <w:sz w:val="22"/>
                <w:szCs w:val="22"/>
              </w:rPr>
              <w:t>Where these are covered:</w:t>
            </w:r>
          </w:p>
        </w:tc>
        <w:tc>
          <w:tcPr>
            <w:tcW w:w="6834" w:type="dxa"/>
            <w:gridSpan w:val="2"/>
            <w:shd w:val="clear" w:color="auto" w:fill="9CC2E5" w:themeFill="accent5" w:themeFillTint="99"/>
            <w:vAlign w:val="center"/>
          </w:tcPr>
          <w:p w14:paraId="4570114B" w14:textId="07DA67FC" w:rsidR="00DC51E0" w:rsidRPr="00CC1457" w:rsidRDefault="00DC51E0" w:rsidP="00DC51E0">
            <w:pPr>
              <w:jc w:val="center"/>
              <w:rPr>
                <w:rFonts w:ascii="Verdana" w:hAnsi="Verdana" w:cs="Arial"/>
                <w:b/>
                <w:sz w:val="22"/>
                <w:szCs w:val="22"/>
              </w:rPr>
            </w:pPr>
            <w:r w:rsidRPr="00CC1457">
              <w:rPr>
                <w:rFonts w:ascii="Verdana" w:hAnsi="Verdana" w:cs="Arial"/>
                <w:b/>
                <w:sz w:val="22"/>
                <w:szCs w:val="22"/>
              </w:rPr>
              <w:t>Links across the science curriculum</w:t>
            </w:r>
          </w:p>
        </w:tc>
      </w:tr>
      <w:tr w:rsidR="00DC51E0" w:rsidRPr="00CC1457" w14:paraId="419C1B9A" w14:textId="77777777" w:rsidTr="02812DAC">
        <w:trPr>
          <w:trHeight w:val="783"/>
        </w:trPr>
        <w:tc>
          <w:tcPr>
            <w:tcW w:w="2003" w:type="dxa"/>
            <w:shd w:val="clear" w:color="auto" w:fill="DEEAF6" w:themeFill="accent5" w:themeFillTint="33"/>
            <w:vAlign w:val="center"/>
          </w:tcPr>
          <w:p w14:paraId="76745548" w14:textId="3298C46A" w:rsidR="00DC51E0" w:rsidRPr="00CC1457" w:rsidRDefault="00DC51E0" w:rsidP="00DC51E0">
            <w:pPr>
              <w:rPr>
                <w:rFonts w:ascii="Verdana" w:hAnsi="Verdana" w:cs="Arial"/>
                <w:b/>
                <w:sz w:val="22"/>
                <w:szCs w:val="22"/>
              </w:rPr>
            </w:pPr>
            <w:r w:rsidRPr="00CC1457">
              <w:rPr>
                <w:rFonts w:ascii="Verdana" w:hAnsi="Verdana" w:cs="Arial"/>
                <w:b/>
                <w:sz w:val="22"/>
                <w:szCs w:val="22"/>
              </w:rPr>
              <w:t>Observation over time</w:t>
            </w:r>
          </w:p>
        </w:tc>
        <w:tc>
          <w:tcPr>
            <w:tcW w:w="13179" w:type="dxa"/>
            <w:gridSpan w:val="7"/>
            <w:shd w:val="clear" w:color="auto" w:fill="DEEAF6" w:themeFill="accent5" w:themeFillTint="33"/>
          </w:tcPr>
          <w:p w14:paraId="67F8AB5B" w14:textId="34F40E28" w:rsidR="00DC51E0" w:rsidRPr="00CC1457" w:rsidRDefault="00DC51E0" w:rsidP="02812DAC">
            <w:pPr>
              <w:pStyle w:val="ListParagraph"/>
              <w:rPr>
                <w:rFonts w:ascii="Verdana" w:hAnsi="Verdana" w:cs="Arial"/>
                <w:sz w:val="22"/>
                <w:szCs w:val="22"/>
              </w:rPr>
            </w:pPr>
          </w:p>
        </w:tc>
        <w:tc>
          <w:tcPr>
            <w:tcW w:w="6834" w:type="dxa"/>
            <w:gridSpan w:val="2"/>
            <w:vMerge w:val="restart"/>
            <w:shd w:val="clear" w:color="auto" w:fill="DEEAF6" w:themeFill="accent5" w:themeFillTint="33"/>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3750"/>
            </w:tblGrid>
            <w:tr w:rsidR="00DC51E0" w:rsidRPr="00CC1457" w14:paraId="6348EAF8"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2AF53" w14:textId="77777777" w:rsidR="00DC51E0" w:rsidRPr="00CC1457" w:rsidRDefault="00DC51E0" w:rsidP="00DC51E0">
                  <w:pPr>
                    <w:pStyle w:val="paragraph"/>
                    <w:spacing w:before="0" w:beforeAutospacing="0" w:after="0" w:afterAutospacing="0"/>
                    <w:textAlignment w:val="baseline"/>
                    <w:rPr>
                      <w:rFonts w:ascii="Verdana" w:hAnsi="Verdana" w:cs="Arial"/>
                      <w:sz w:val="22"/>
                      <w:szCs w:val="22"/>
                    </w:rPr>
                  </w:pPr>
                  <w:r w:rsidRPr="00CC1457">
                    <w:rPr>
                      <w:rStyle w:val="normaltextrun"/>
                      <w:rFonts w:ascii="Verdana" w:eastAsia="Roboto" w:hAnsi="Verdana" w:cs="Arial"/>
                      <w:b/>
                      <w:bCs/>
                      <w:sz w:val="22"/>
                      <w:szCs w:val="22"/>
                    </w:rPr>
                    <w:t>EYFS</w:t>
                  </w:r>
                  <w:r w:rsidRPr="00CC1457">
                    <w:rPr>
                      <w:rStyle w:val="eop"/>
                      <w:rFonts w:ascii="Verdana" w:hAnsi="Verdana" w:cs="Arial"/>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CDEB8" w14:textId="5490FDFC" w:rsidR="00DC51E0" w:rsidRPr="00CC1457" w:rsidRDefault="00DC51E0" w:rsidP="009E39F3">
                  <w:pPr>
                    <w:pStyle w:val="paragraph"/>
                    <w:spacing w:before="0" w:beforeAutospacing="0" w:after="0" w:afterAutospacing="0"/>
                    <w:textAlignment w:val="baseline"/>
                    <w:rPr>
                      <w:rFonts w:ascii="Verdana" w:hAnsi="Verdana" w:cs="Arial"/>
                      <w:sz w:val="22"/>
                      <w:szCs w:val="22"/>
                    </w:rPr>
                  </w:pPr>
                </w:p>
              </w:tc>
            </w:tr>
            <w:tr w:rsidR="00DC51E0" w:rsidRPr="00CC1457" w14:paraId="237245A1"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B19C9" w14:textId="77777777" w:rsidR="00DC51E0" w:rsidRPr="00CC1457" w:rsidRDefault="00DC51E0" w:rsidP="00DC51E0">
                  <w:pPr>
                    <w:pStyle w:val="paragraph"/>
                    <w:spacing w:before="0" w:beforeAutospacing="0" w:after="0" w:afterAutospacing="0"/>
                    <w:textAlignment w:val="baseline"/>
                    <w:rPr>
                      <w:rFonts w:ascii="Verdana" w:hAnsi="Verdana" w:cs="Arial"/>
                      <w:sz w:val="22"/>
                      <w:szCs w:val="22"/>
                    </w:rPr>
                  </w:pPr>
                  <w:r w:rsidRPr="00CC1457">
                    <w:rPr>
                      <w:rStyle w:val="normaltextrun"/>
                      <w:rFonts w:ascii="Verdana" w:eastAsia="Roboto" w:hAnsi="Verdana" w:cs="Arial"/>
                      <w:b/>
                      <w:bCs/>
                      <w:sz w:val="22"/>
                      <w:szCs w:val="22"/>
                    </w:rPr>
                    <w:t>1</w:t>
                  </w:r>
                  <w:r w:rsidRPr="00CC1457">
                    <w:rPr>
                      <w:rStyle w:val="eop"/>
                      <w:rFonts w:ascii="Verdana" w:hAnsi="Verdana" w:cs="Arial"/>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93139" w14:textId="1C68C7AA" w:rsidR="00DC51E0" w:rsidRPr="00CC1457" w:rsidRDefault="2A828CE0" w:rsidP="00DC51E0">
                  <w:pPr>
                    <w:pStyle w:val="paragraph"/>
                    <w:spacing w:before="0" w:beforeAutospacing="0" w:after="0" w:afterAutospacing="0"/>
                    <w:textAlignment w:val="baseline"/>
                    <w:rPr>
                      <w:rFonts w:ascii="Verdana" w:hAnsi="Verdana" w:cs="Arial"/>
                      <w:sz w:val="22"/>
                      <w:szCs w:val="22"/>
                    </w:rPr>
                  </w:pPr>
                  <w:r w:rsidRPr="00CC1457">
                    <w:rPr>
                      <w:rFonts w:ascii="Verdana" w:hAnsi="Verdana" w:cs="Arial"/>
                      <w:sz w:val="22"/>
                      <w:szCs w:val="22"/>
                    </w:rPr>
                    <w:t>Seasons</w:t>
                  </w:r>
                </w:p>
              </w:tc>
            </w:tr>
            <w:tr w:rsidR="00DC51E0" w:rsidRPr="00CC1457" w14:paraId="186589C1"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5F6DF" w14:textId="77777777" w:rsidR="00DC51E0" w:rsidRPr="00CC1457" w:rsidRDefault="00DC51E0" w:rsidP="00DC51E0">
                  <w:pPr>
                    <w:pStyle w:val="paragraph"/>
                    <w:spacing w:before="0" w:beforeAutospacing="0" w:after="0" w:afterAutospacing="0"/>
                    <w:textAlignment w:val="baseline"/>
                    <w:rPr>
                      <w:rFonts w:ascii="Verdana" w:hAnsi="Verdana" w:cs="Arial"/>
                      <w:sz w:val="22"/>
                      <w:szCs w:val="22"/>
                    </w:rPr>
                  </w:pPr>
                  <w:r w:rsidRPr="00CC1457">
                    <w:rPr>
                      <w:rStyle w:val="normaltextrun"/>
                      <w:rFonts w:ascii="Verdana" w:eastAsia="Roboto" w:hAnsi="Verdana" w:cs="Arial"/>
                      <w:b/>
                      <w:bCs/>
                      <w:sz w:val="22"/>
                      <w:szCs w:val="22"/>
                    </w:rPr>
                    <w:t>2</w:t>
                  </w:r>
                  <w:r w:rsidRPr="00CC1457">
                    <w:rPr>
                      <w:rStyle w:val="eop"/>
                      <w:rFonts w:ascii="Verdana" w:hAnsi="Verdana" w:cs="Arial"/>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CAA7F" w14:textId="287C8D66" w:rsidR="00DC51E0" w:rsidRPr="00CC1457" w:rsidRDefault="1E781A4B" w:rsidP="009E39F3">
                  <w:pPr>
                    <w:rPr>
                      <w:rFonts w:ascii="Verdana" w:hAnsi="Verdana" w:cs="Arial"/>
                      <w:sz w:val="22"/>
                      <w:szCs w:val="22"/>
                    </w:rPr>
                  </w:pPr>
                  <w:r w:rsidRPr="00CC1457">
                    <w:rPr>
                      <w:rFonts w:ascii="Verdana" w:hAnsi="Verdana" w:cs="Arial"/>
                      <w:sz w:val="22"/>
                      <w:szCs w:val="22"/>
                    </w:rPr>
                    <w:t>Growing</w:t>
                  </w:r>
                </w:p>
              </w:tc>
            </w:tr>
            <w:tr w:rsidR="00DC51E0" w:rsidRPr="00CC1457" w14:paraId="14FD1885"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26CC3" w14:textId="77777777" w:rsidR="00DC51E0" w:rsidRPr="00CC1457" w:rsidRDefault="00DC51E0" w:rsidP="00DC51E0">
                  <w:pPr>
                    <w:pStyle w:val="paragraph"/>
                    <w:spacing w:before="0" w:beforeAutospacing="0" w:after="0" w:afterAutospacing="0"/>
                    <w:textAlignment w:val="baseline"/>
                    <w:rPr>
                      <w:rFonts w:ascii="Verdana" w:hAnsi="Verdana" w:cs="Arial"/>
                      <w:sz w:val="22"/>
                      <w:szCs w:val="22"/>
                    </w:rPr>
                  </w:pPr>
                  <w:r w:rsidRPr="00CC1457">
                    <w:rPr>
                      <w:rStyle w:val="normaltextrun"/>
                      <w:rFonts w:ascii="Verdana" w:eastAsia="Roboto" w:hAnsi="Verdana" w:cs="Arial"/>
                      <w:b/>
                      <w:bCs/>
                      <w:sz w:val="22"/>
                      <w:szCs w:val="22"/>
                    </w:rPr>
                    <w:t>3</w:t>
                  </w:r>
                  <w:r w:rsidRPr="00CC1457">
                    <w:rPr>
                      <w:rStyle w:val="eop"/>
                      <w:rFonts w:ascii="Verdana" w:hAnsi="Verdana" w:cs="Arial"/>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3186D" w14:textId="2EAB15D4" w:rsidR="00DC51E0" w:rsidRPr="00CC1457" w:rsidRDefault="00DC51E0" w:rsidP="00DC51E0">
                  <w:pPr>
                    <w:pStyle w:val="paragraph"/>
                    <w:spacing w:before="0" w:beforeAutospacing="0" w:after="0" w:afterAutospacing="0"/>
                    <w:textAlignment w:val="baseline"/>
                    <w:rPr>
                      <w:rFonts w:ascii="Verdana" w:hAnsi="Verdana" w:cs="Arial"/>
                      <w:sz w:val="22"/>
                      <w:szCs w:val="22"/>
                    </w:rPr>
                  </w:pPr>
                </w:p>
              </w:tc>
            </w:tr>
            <w:tr w:rsidR="00DC51E0" w:rsidRPr="00CC1457" w14:paraId="220B4962"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250CD" w14:textId="77777777" w:rsidR="00DC51E0" w:rsidRPr="00CC1457" w:rsidRDefault="00DC51E0" w:rsidP="00DC51E0">
                  <w:pPr>
                    <w:pStyle w:val="paragraph"/>
                    <w:spacing w:before="0" w:beforeAutospacing="0" w:after="0" w:afterAutospacing="0"/>
                    <w:textAlignment w:val="baseline"/>
                    <w:rPr>
                      <w:rFonts w:ascii="Verdana" w:hAnsi="Verdana" w:cs="Arial"/>
                      <w:sz w:val="22"/>
                      <w:szCs w:val="22"/>
                    </w:rPr>
                  </w:pPr>
                  <w:r w:rsidRPr="00CC1457">
                    <w:rPr>
                      <w:rStyle w:val="normaltextrun"/>
                      <w:rFonts w:ascii="Verdana" w:eastAsia="Roboto" w:hAnsi="Verdana" w:cs="Arial"/>
                      <w:b/>
                      <w:bCs/>
                      <w:sz w:val="22"/>
                      <w:szCs w:val="22"/>
                    </w:rPr>
                    <w:t>4</w:t>
                  </w:r>
                  <w:r w:rsidRPr="00CC1457">
                    <w:rPr>
                      <w:rStyle w:val="eop"/>
                      <w:rFonts w:ascii="Verdana" w:hAnsi="Verdana" w:cs="Arial"/>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2A1F1" w14:textId="6D1DD39A" w:rsidR="00DC51E0" w:rsidRPr="00CC1457" w:rsidRDefault="408055A2" w:rsidP="009E39F3">
                  <w:pPr>
                    <w:rPr>
                      <w:rFonts w:ascii="Verdana" w:hAnsi="Verdana" w:cs="Arial"/>
                      <w:sz w:val="22"/>
                      <w:szCs w:val="22"/>
                    </w:rPr>
                  </w:pPr>
                  <w:r w:rsidRPr="00CC1457">
                    <w:rPr>
                      <w:rFonts w:ascii="Verdana" w:hAnsi="Verdana" w:cs="Arial"/>
                      <w:sz w:val="22"/>
                      <w:szCs w:val="22"/>
                    </w:rPr>
                    <w:t>Electricity</w:t>
                  </w:r>
                </w:p>
              </w:tc>
            </w:tr>
            <w:tr w:rsidR="00DC51E0" w:rsidRPr="00CC1457" w14:paraId="2CA4CD2B"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AFC3C" w14:textId="77777777" w:rsidR="00DC51E0" w:rsidRPr="00CC1457" w:rsidRDefault="00DC51E0" w:rsidP="00DC51E0">
                  <w:pPr>
                    <w:pStyle w:val="paragraph"/>
                    <w:spacing w:before="0" w:beforeAutospacing="0" w:after="0" w:afterAutospacing="0"/>
                    <w:textAlignment w:val="baseline"/>
                    <w:rPr>
                      <w:rFonts w:ascii="Verdana" w:hAnsi="Verdana" w:cs="Arial"/>
                      <w:sz w:val="22"/>
                      <w:szCs w:val="22"/>
                    </w:rPr>
                  </w:pPr>
                  <w:r w:rsidRPr="00CC1457">
                    <w:rPr>
                      <w:rStyle w:val="normaltextrun"/>
                      <w:rFonts w:ascii="Verdana" w:eastAsia="Roboto" w:hAnsi="Verdana" w:cs="Arial"/>
                      <w:b/>
                      <w:bCs/>
                      <w:sz w:val="22"/>
                      <w:szCs w:val="22"/>
                    </w:rPr>
                    <w:t>5</w:t>
                  </w:r>
                  <w:r w:rsidRPr="00CC1457">
                    <w:rPr>
                      <w:rStyle w:val="eop"/>
                      <w:rFonts w:ascii="Verdana" w:hAnsi="Verdana" w:cs="Arial"/>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B5627" w14:textId="7D81B272" w:rsidR="00DC51E0" w:rsidRPr="00CC1457" w:rsidRDefault="73931B8D" w:rsidP="00DC51E0">
                  <w:pPr>
                    <w:pStyle w:val="paragraph"/>
                    <w:spacing w:before="0" w:beforeAutospacing="0" w:after="0" w:afterAutospacing="0"/>
                    <w:textAlignment w:val="baseline"/>
                    <w:rPr>
                      <w:rFonts w:ascii="Verdana" w:hAnsi="Verdana" w:cs="Arial"/>
                      <w:sz w:val="22"/>
                      <w:szCs w:val="22"/>
                    </w:rPr>
                  </w:pPr>
                  <w:r w:rsidRPr="00CC1457">
                    <w:rPr>
                      <w:rFonts w:ascii="Verdana" w:hAnsi="Verdana" w:cs="Arial"/>
                      <w:sz w:val="22"/>
                      <w:szCs w:val="22"/>
                    </w:rPr>
                    <w:t>Materials</w:t>
                  </w:r>
                </w:p>
              </w:tc>
            </w:tr>
            <w:tr w:rsidR="00DC51E0" w:rsidRPr="00CC1457" w14:paraId="5E448BC0"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tcPr>
                <w:p w14:paraId="6A5E764D" w14:textId="06B21CF2" w:rsidR="00DC51E0" w:rsidRPr="00CC1457" w:rsidRDefault="00DC51E0" w:rsidP="00DC51E0">
                  <w:pPr>
                    <w:pStyle w:val="paragraph"/>
                    <w:spacing w:before="0" w:beforeAutospacing="0" w:after="0" w:afterAutospacing="0"/>
                    <w:textAlignment w:val="baseline"/>
                    <w:rPr>
                      <w:rStyle w:val="normaltextrun"/>
                      <w:rFonts w:ascii="Verdana" w:eastAsia="Roboto" w:hAnsi="Verdana" w:cs="Arial"/>
                      <w:b/>
                      <w:bCs/>
                      <w:sz w:val="22"/>
                      <w:szCs w:val="22"/>
                    </w:rPr>
                  </w:pPr>
                  <w:r w:rsidRPr="00CC1457">
                    <w:rPr>
                      <w:rStyle w:val="normaltextrun"/>
                      <w:rFonts w:ascii="Verdana" w:eastAsia="Roboto" w:hAnsi="Verdana" w:cs="Arial"/>
                      <w:b/>
                      <w:bCs/>
                      <w:sz w:val="22"/>
                      <w:szCs w:val="22"/>
                    </w:rPr>
                    <w:t>6</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tcPr>
                <w:p w14:paraId="44ED4A34" w14:textId="11D64984" w:rsidR="00DC51E0" w:rsidRPr="00CC1457" w:rsidRDefault="1A584702" w:rsidP="00DC51E0">
                  <w:pPr>
                    <w:pStyle w:val="paragraph"/>
                    <w:spacing w:before="0" w:beforeAutospacing="0" w:after="0" w:afterAutospacing="0"/>
                    <w:textAlignment w:val="baseline"/>
                    <w:rPr>
                      <w:rFonts w:ascii="Verdana" w:hAnsi="Verdana" w:cs="Arial"/>
                      <w:sz w:val="22"/>
                      <w:szCs w:val="22"/>
                    </w:rPr>
                  </w:pPr>
                  <w:r w:rsidRPr="00CC1457">
                    <w:rPr>
                      <w:rFonts w:ascii="Verdana" w:hAnsi="Verdana" w:cs="Arial"/>
                      <w:sz w:val="22"/>
                      <w:szCs w:val="22"/>
                    </w:rPr>
                    <w:t>Classification of living things</w:t>
                  </w:r>
                </w:p>
              </w:tc>
            </w:tr>
          </w:tbl>
          <w:p w14:paraId="49579FD9" w14:textId="77777777" w:rsidR="00DC51E0" w:rsidRPr="00CC1457" w:rsidRDefault="00DC51E0" w:rsidP="00DC51E0">
            <w:pPr>
              <w:pStyle w:val="ListParagraph"/>
              <w:ind w:left="0"/>
              <w:rPr>
                <w:rFonts w:ascii="Verdana" w:hAnsi="Verdana" w:cs="Arial"/>
                <w:sz w:val="22"/>
                <w:szCs w:val="22"/>
              </w:rPr>
            </w:pPr>
          </w:p>
        </w:tc>
      </w:tr>
      <w:tr w:rsidR="00DC51E0" w:rsidRPr="00CC1457" w14:paraId="14F3DB3C" w14:textId="77777777" w:rsidTr="02812DAC">
        <w:trPr>
          <w:trHeight w:val="784"/>
        </w:trPr>
        <w:tc>
          <w:tcPr>
            <w:tcW w:w="2003" w:type="dxa"/>
            <w:shd w:val="clear" w:color="auto" w:fill="DEEAF6" w:themeFill="accent5" w:themeFillTint="33"/>
            <w:vAlign w:val="center"/>
          </w:tcPr>
          <w:p w14:paraId="1CDBBFA2" w14:textId="73C36B1A" w:rsidR="00DC51E0" w:rsidRPr="00CC1457" w:rsidRDefault="00DC51E0" w:rsidP="00DC51E0">
            <w:pPr>
              <w:rPr>
                <w:rFonts w:ascii="Verdana" w:hAnsi="Verdana" w:cs="Arial"/>
                <w:b/>
                <w:sz w:val="22"/>
                <w:szCs w:val="22"/>
              </w:rPr>
            </w:pPr>
            <w:r w:rsidRPr="00CC1457">
              <w:rPr>
                <w:rFonts w:ascii="Verdana" w:hAnsi="Verdana" w:cs="Arial"/>
                <w:b/>
                <w:sz w:val="22"/>
                <w:szCs w:val="22"/>
              </w:rPr>
              <w:t>Research</w:t>
            </w:r>
          </w:p>
        </w:tc>
        <w:tc>
          <w:tcPr>
            <w:tcW w:w="13179" w:type="dxa"/>
            <w:gridSpan w:val="7"/>
            <w:shd w:val="clear" w:color="auto" w:fill="DEEAF6" w:themeFill="accent5" w:themeFillTint="33"/>
          </w:tcPr>
          <w:p w14:paraId="355377C7" w14:textId="09F07443" w:rsidR="00DC51E0" w:rsidRPr="00CC1457" w:rsidRDefault="006B4C0A" w:rsidP="00DC51E0">
            <w:pPr>
              <w:pStyle w:val="ListParagraph"/>
              <w:numPr>
                <w:ilvl w:val="0"/>
                <w:numId w:val="23"/>
              </w:numPr>
              <w:rPr>
                <w:rFonts w:ascii="Verdana" w:hAnsi="Verdana" w:cs="Arial"/>
                <w:sz w:val="22"/>
                <w:szCs w:val="22"/>
              </w:rPr>
            </w:pPr>
            <w:r w:rsidRPr="00CC1457">
              <w:rPr>
                <w:rFonts w:ascii="Verdana" w:hAnsi="Verdana" w:cs="Arial"/>
                <w:sz w:val="22"/>
                <w:szCs w:val="22"/>
              </w:rPr>
              <w:t>Lesson 6</w:t>
            </w:r>
          </w:p>
        </w:tc>
        <w:tc>
          <w:tcPr>
            <w:tcW w:w="6834" w:type="dxa"/>
            <w:gridSpan w:val="2"/>
            <w:vMerge/>
            <w:vAlign w:val="center"/>
          </w:tcPr>
          <w:p w14:paraId="5E26E389" w14:textId="77777777" w:rsidR="00DC51E0" w:rsidRPr="00CC1457" w:rsidRDefault="00DC51E0" w:rsidP="00DC51E0">
            <w:pPr>
              <w:pStyle w:val="ListParagraph"/>
              <w:numPr>
                <w:ilvl w:val="0"/>
                <w:numId w:val="10"/>
              </w:numPr>
              <w:rPr>
                <w:rFonts w:ascii="Verdana" w:hAnsi="Verdana" w:cs="Arial"/>
                <w:sz w:val="22"/>
                <w:szCs w:val="22"/>
              </w:rPr>
            </w:pPr>
          </w:p>
        </w:tc>
      </w:tr>
      <w:tr w:rsidR="00DC51E0" w:rsidRPr="00CC1457" w14:paraId="410C5BF9" w14:textId="77777777" w:rsidTr="02812DAC">
        <w:trPr>
          <w:trHeight w:val="783"/>
        </w:trPr>
        <w:tc>
          <w:tcPr>
            <w:tcW w:w="2003" w:type="dxa"/>
            <w:shd w:val="clear" w:color="auto" w:fill="DEEAF6" w:themeFill="accent5" w:themeFillTint="33"/>
            <w:vAlign w:val="center"/>
          </w:tcPr>
          <w:p w14:paraId="6A2E45D1" w14:textId="123F55B7" w:rsidR="00DC51E0" w:rsidRPr="00CC1457" w:rsidRDefault="00DC51E0" w:rsidP="00DC51E0">
            <w:pPr>
              <w:rPr>
                <w:rFonts w:ascii="Verdana" w:hAnsi="Verdana" w:cs="Arial"/>
                <w:b/>
                <w:sz w:val="22"/>
                <w:szCs w:val="22"/>
              </w:rPr>
            </w:pPr>
            <w:r w:rsidRPr="00CC1457">
              <w:rPr>
                <w:rFonts w:ascii="Verdana" w:hAnsi="Verdana" w:cs="Arial"/>
                <w:b/>
                <w:sz w:val="22"/>
                <w:szCs w:val="22"/>
              </w:rPr>
              <w:t>Pattern seeking</w:t>
            </w:r>
          </w:p>
        </w:tc>
        <w:tc>
          <w:tcPr>
            <w:tcW w:w="13179" w:type="dxa"/>
            <w:gridSpan w:val="7"/>
            <w:shd w:val="clear" w:color="auto" w:fill="DEEAF6" w:themeFill="accent5" w:themeFillTint="33"/>
          </w:tcPr>
          <w:p w14:paraId="0C394589" w14:textId="318581A9" w:rsidR="002255C8" w:rsidRPr="00CC1457" w:rsidRDefault="002255C8" w:rsidP="02812DAC">
            <w:pPr>
              <w:pStyle w:val="ListParagraph"/>
              <w:rPr>
                <w:rFonts w:ascii="Verdana" w:hAnsi="Verdana" w:cs="Arial"/>
                <w:sz w:val="22"/>
                <w:szCs w:val="22"/>
              </w:rPr>
            </w:pPr>
          </w:p>
        </w:tc>
        <w:tc>
          <w:tcPr>
            <w:tcW w:w="6834" w:type="dxa"/>
            <w:gridSpan w:val="2"/>
            <w:vMerge/>
            <w:vAlign w:val="center"/>
          </w:tcPr>
          <w:p w14:paraId="0C2D4DBF" w14:textId="77777777" w:rsidR="00DC51E0" w:rsidRPr="00CC1457" w:rsidRDefault="00DC51E0" w:rsidP="00DC51E0">
            <w:pPr>
              <w:pStyle w:val="ListParagraph"/>
              <w:numPr>
                <w:ilvl w:val="0"/>
                <w:numId w:val="10"/>
              </w:numPr>
              <w:rPr>
                <w:rFonts w:ascii="Verdana" w:hAnsi="Verdana" w:cs="Arial"/>
                <w:sz w:val="22"/>
                <w:szCs w:val="22"/>
              </w:rPr>
            </w:pPr>
          </w:p>
        </w:tc>
      </w:tr>
      <w:tr w:rsidR="00DC51E0" w:rsidRPr="00CC1457" w14:paraId="67E86209" w14:textId="77777777" w:rsidTr="02812DAC">
        <w:trPr>
          <w:trHeight w:val="784"/>
        </w:trPr>
        <w:tc>
          <w:tcPr>
            <w:tcW w:w="2003" w:type="dxa"/>
            <w:shd w:val="clear" w:color="auto" w:fill="DEEAF6" w:themeFill="accent5" w:themeFillTint="33"/>
            <w:vAlign w:val="center"/>
          </w:tcPr>
          <w:p w14:paraId="12313328" w14:textId="25B550F9" w:rsidR="00DC51E0" w:rsidRPr="00CC1457" w:rsidRDefault="00DC51E0" w:rsidP="00DC51E0">
            <w:pPr>
              <w:rPr>
                <w:rFonts w:ascii="Verdana" w:hAnsi="Verdana" w:cs="Arial"/>
                <w:b/>
                <w:sz w:val="22"/>
                <w:szCs w:val="22"/>
              </w:rPr>
            </w:pPr>
            <w:r w:rsidRPr="00CC1457">
              <w:rPr>
                <w:rFonts w:ascii="Verdana" w:hAnsi="Verdana" w:cs="Arial"/>
                <w:b/>
                <w:sz w:val="22"/>
                <w:szCs w:val="22"/>
              </w:rPr>
              <w:t>Comparative and fair testing</w:t>
            </w:r>
          </w:p>
        </w:tc>
        <w:tc>
          <w:tcPr>
            <w:tcW w:w="13179" w:type="dxa"/>
            <w:gridSpan w:val="7"/>
            <w:shd w:val="clear" w:color="auto" w:fill="DEEAF6" w:themeFill="accent5" w:themeFillTint="33"/>
          </w:tcPr>
          <w:p w14:paraId="54B4E8F7" w14:textId="77777777" w:rsidR="00DC51E0" w:rsidRPr="00CC1457" w:rsidRDefault="000906AC" w:rsidP="00DC51E0">
            <w:pPr>
              <w:pStyle w:val="ListParagraph"/>
              <w:numPr>
                <w:ilvl w:val="0"/>
                <w:numId w:val="23"/>
              </w:numPr>
              <w:rPr>
                <w:rFonts w:ascii="Verdana" w:hAnsi="Verdana" w:cs="Arial"/>
                <w:sz w:val="22"/>
                <w:szCs w:val="22"/>
              </w:rPr>
            </w:pPr>
            <w:r w:rsidRPr="00CC1457">
              <w:rPr>
                <w:rFonts w:ascii="Verdana" w:hAnsi="Verdana" w:cs="Arial"/>
                <w:sz w:val="22"/>
                <w:szCs w:val="22"/>
              </w:rPr>
              <w:t>Lesson 2</w:t>
            </w:r>
          </w:p>
          <w:p w14:paraId="68D7F060" w14:textId="77777777" w:rsidR="000906AC" w:rsidRPr="00CC1457" w:rsidRDefault="000906AC" w:rsidP="00DC51E0">
            <w:pPr>
              <w:pStyle w:val="ListParagraph"/>
              <w:numPr>
                <w:ilvl w:val="0"/>
                <w:numId w:val="23"/>
              </w:numPr>
              <w:rPr>
                <w:rFonts w:ascii="Verdana" w:hAnsi="Verdana" w:cs="Arial"/>
                <w:sz w:val="22"/>
                <w:szCs w:val="22"/>
              </w:rPr>
            </w:pPr>
            <w:r w:rsidRPr="00CC1457">
              <w:rPr>
                <w:rFonts w:ascii="Verdana" w:hAnsi="Verdana" w:cs="Arial"/>
                <w:sz w:val="22"/>
                <w:szCs w:val="22"/>
              </w:rPr>
              <w:t>Lesson 3</w:t>
            </w:r>
          </w:p>
          <w:p w14:paraId="14EED3EA" w14:textId="77777777" w:rsidR="000906AC" w:rsidRPr="00CC1457" w:rsidRDefault="000906AC" w:rsidP="00DC51E0">
            <w:pPr>
              <w:pStyle w:val="ListParagraph"/>
              <w:numPr>
                <w:ilvl w:val="0"/>
                <w:numId w:val="23"/>
              </w:numPr>
              <w:rPr>
                <w:rFonts w:ascii="Verdana" w:hAnsi="Verdana" w:cs="Arial"/>
                <w:sz w:val="22"/>
                <w:szCs w:val="22"/>
              </w:rPr>
            </w:pPr>
            <w:r w:rsidRPr="00CC1457">
              <w:rPr>
                <w:rFonts w:ascii="Verdana" w:hAnsi="Verdana" w:cs="Arial"/>
                <w:sz w:val="22"/>
                <w:szCs w:val="22"/>
              </w:rPr>
              <w:t>Lesson 4</w:t>
            </w:r>
          </w:p>
          <w:p w14:paraId="61190975" w14:textId="4F50051E" w:rsidR="000906AC" w:rsidRPr="00CC1457" w:rsidRDefault="000906AC" w:rsidP="00DC51E0">
            <w:pPr>
              <w:pStyle w:val="ListParagraph"/>
              <w:numPr>
                <w:ilvl w:val="0"/>
                <w:numId w:val="23"/>
              </w:numPr>
              <w:rPr>
                <w:rFonts w:ascii="Verdana" w:hAnsi="Verdana" w:cs="Arial"/>
                <w:sz w:val="22"/>
                <w:szCs w:val="22"/>
              </w:rPr>
            </w:pPr>
            <w:r w:rsidRPr="00CC1457">
              <w:rPr>
                <w:rFonts w:ascii="Verdana" w:hAnsi="Verdana" w:cs="Arial"/>
                <w:sz w:val="22"/>
                <w:szCs w:val="22"/>
              </w:rPr>
              <w:t>Lesson 5</w:t>
            </w:r>
          </w:p>
        </w:tc>
        <w:tc>
          <w:tcPr>
            <w:tcW w:w="6834" w:type="dxa"/>
            <w:gridSpan w:val="2"/>
            <w:vMerge/>
            <w:vAlign w:val="center"/>
          </w:tcPr>
          <w:p w14:paraId="188CAD7D" w14:textId="77777777" w:rsidR="00DC51E0" w:rsidRPr="00CC1457" w:rsidRDefault="00DC51E0" w:rsidP="00DC51E0">
            <w:pPr>
              <w:pStyle w:val="ListParagraph"/>
              <w:numPr>
                <w:ilvl w:val="0"/>
                <w:numId w:val="10"/>
              </w:numPr>
              <w:rPr>
                <w:rFonts w:ascii="Verdana" w:hAnsi="Verdana" w:cs="Arial"/>
                <w:sz w:val="22"/>
                <w:szCs w:val="22"/>
              </w:rPr>
            </w:pPr>
          </w:p>
        </w:tc>
      </w:tr>
      <w:tr w:rsidR="00DC51E0" w:rsidRPr="00CC1457" w14:paraId="55CAFC0A" w14:textId="77777777" w:rsidTr="02812DAC">
        <w:trPr>
          <w:trHeight w:val="784"/>
        </w:trPr>
        <w:tc>
          <w:tcPr>
            <w:tcW w:w="2003" w:type="dxa"/>
            <w:shd w:val="clear" w:color="auto" w:fill="DEEAF6" w:themeFill="accent5" w:themeFillTint="33"/>
            <w:vAlign w:val="center"/>
          </w:tcPr>
          <w:p w14:paraId="141CBE2F" w14:textId="561A4881" w:rsidR="00DC51E0" w:rsidRPr="00CC1457" w:rsidRDefault="00DC51E0" w:rsidP="00DC51E0">
            <w:pPr>
              <w:rPr>
                <w:rFonts w:ascii="Verdana" w:hAnsi="Verdana" w:cs="Arial"/>
                <w:b/>
                <w:sz w:val="22"/>
                <w:szCs w:val="22"/>
              </w:rPr>
            </w:pPr>
            <w:r w:rsidRPr="00CC1457">
              <w:rPr>
                <w:rFonts w:ascii="Verdana" w:hAnsi="Verdana" w:cs="Arial"/>
                <w:b/>
                <w:sz w:val="22"/>
                <w:szCs w:val="22"/>
              </w:rPr>
              <w:t>Identifying, classifying and grouping</w:t>
            </w:r>
          </w:p>
        </w:tc>
        <w:tc>
          <w:tcPr>
            <w:tcW w:w="13179" w:type="dxa"/>
            <w:gridSpan w:val="7"/>
            <w:shd w:val="clear" w:color="auto" w:fill="DEEAF6" w:themeFill="accent5" w:themeFillTint="33"/>
          </w:tcPr>
          <w:p w14:paraId="6FB91D36" w14:textId="14D9ED28" w:rsidR="00DC51E0" w:rsidRPr="00CC1457" w:rsidRDefault="00DC51E0" w:rsidP="00B41708">
            <w:pPr>
              <w:rPr>
                <w:rFonts w:ascii="Verdana" w:hAnsi="Verdana" w:cs="Arial"/>
                <w:sz w:val="22"/>
                <w:szCs w:val="22"/>
              </w:rPr>
            </w:pPr>
          </w:p>
          <w:p w14:paraId="2DB8CE84" w14:textId="53CE302D" w:rsidR="002255C8" w:rsidRPr="00CC1457" w:rsidRDefault="002255C8" w:rsidP="00DC51E0">
            <w:pPr>
              <w:pStyle w:val="ListParagraph"/>
              <w:numPr>
                <w:ilvl w:val="0"/>
                <w:numId w:val="23"/>
              </w:numPr>
              <w:rPr>
                <w:rFonts w:ascii="Verdana" w:hAnsi="Verdana" w:cs="Arial"/>
                <w:sz w:val="22"/>
                <w:szCs w:val="22"/>
              </w:rPr>
            </w:pPr>
            <w:r w:rsidRPr="00CC1457">
              <w:rPr>
                <w:rFonts w:ascii="Verdana" w:hAnsi="Verdana" w:cs="Arial"/>
                <w:sz w:val="22"/>
                <w:szCs w:val="22"/>
              </w:rPr>
              <w:t xml:space="preserve">Lesson </w:t>
            </w:r>
            <w:r w:rsidR="000906AC" w:rsidRPr="00CC1457">
              <w:rPr>
                <w:rFonts w:ascii="Verdana" w:hAnsi="Verdana" w:cs="Arial"/>
                <w:sz w:val="22"/>
                <w:szCs w:val="22"/>
              </w:rPr>
              <w:t>1</w:t>
            </w:r>
          </w:p>
        </w:tc>
        <w:tc>
          <w:tcPr>
            <w:tcW w:w="6834" w:type="dxa"/>
            <w:gridSpan w:val="2"/>
            <w:vAlign w:val="center"/>
          </w:tcPr>
          <w:p w14:paraId="25D775B2" w14:textId="77777777" w:rsidR="00DC51E0" w:rsidRPr="00CC1457" w:rsidRDefault="00DC51E0" w:rsidP="00DC51E0">
            <w:pPr>
              <w:pStyle w:val="ListParagraph"/>
              <w:numPr>
                <w:ilvl w:val="0"/>
                <w:numId w:val="10"/>
              </w:numPr>
              <w:rPr>
                <w:rFonts w:ascii="Verdana" w:hAnsi="Verdana" w:cs="Arial"/>
                <w:sz w:val="22"/>
                <w:szCs w:val="22"/>
              </w:rPr>
            </w:pPr>
          </w:p>
        </w:tc>
      </w:tr>
    </w:tbl>
    <w:p w14:paraId="5905D400" w14:textId="77777777" w:rsidR="00812345" w:rsidRPr="00CC1457" w:rsidRDefault="00812345" w:rsidP="00812345">
      <w:pPr>
        <w:rPr>
          <w:rFonts w:ascii="Verdana" w:hAnsi="Verdana" w:cs="Arial"/>
          <w:sz w:val="22"/>
          <w:szCs w:val="22"/>
          <w:u w:val="single"/>
        </w:rPr>
      </w:pPr>
    </w:p>
    <w:p w14:paraId="60FA9183" w14:textId="77777777" w:rsidR="00812345" w:rsidRPr="00CC1457" w:rsidRDefault="00812345" w:rsidP="00812345">
      <w:pPr>
        <w:rPr>
          <w:rFonts w:ascii="Verdana" w:hAnsi="Verdana" w:cs="Arial"/>
          <w:sz w:val="22"/>
          <w:szCs w:val="22"/>
        </w:rPr>
      </w:pPr>
    </w:p>
    <w:p w14:paraId="203C74B4" w14:textId="77777777" w:rsidR="00812345" w:rsidRPr="00CC1457" w:rsidRDefault="00812345" w:rsidP="00812345">
      <w:pPr>
        <w:rPr>
          <w:rFonts w:ascii="Verdana" w:hAnsi="Verdana" w:cs="Arial"/>
          <w:sz w:val="22"/>
          <w:szCs w:val="22"/>
        </w:rPr>
      </w:pPr>
    </w:p>
    <w:sectPr w:rsidR="00812345" w:rsidRPr="00CC1457" w:rsidSect="00812345">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658"/>
    <w:multiLevelType w:val="multilevel"/>
    <w:tmpl w:val="06E6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9B5F4"/>
    <w:multiLevelType w:val="hybridMultilevel"/>
    <w:tmpl w:val="5F827ADC"/>
    <w:lvl w:ilvl="0" w:tplc="E85802DE">
      <w:start w:val="1"/>
      <w:numFmt w:val="bullet"/>
      <w:lvlText w:val="-"/>
      <w:lvlJc w:val="left"/>
      <w:pPr>
        <w:ind w:left="720" w:hanging="360"/>
      </w:pPr>
      <w:rPr>
        <w:rFonts w:ascii="Calibri" w:hAnsi="Calibri" w:hint="default"/>
      </w:rPr>
    </w:lvl>
    <w:lvl w:ilvl="1" w:tplc="6D805E1C">
      <w:start w:val="1"/>
      <w:numFmt w:val="bullet"/>
      <w:lvlText w:val="o"/>
      <w:lvlJc w:val="left"/>
      <w:pPr>
        <w:ind w:left="1440" w:hanging="360"/>
      </w:pPr>
      <w:rPr>
        <w:rFonts w:ascii="Courier New" w:hAnsi="Courier New" w:hint="default"/>
      </w:rPr>
    </w:lvl>
    <w:lvl w:ilvl="2" w:tplc="CC8CCC6C">
      <w:start w:val="1"/>
      <w:numFmt w:val="bullet"/>
      <w:lvlText w:val=""/>
      <w:lvlJc w:val="left"/>
      <w:pPr>
        <w:ind w:left="2160" w:hanging="360"/>
      </w:pPr>
      <w:rPr>
        <w:rFonts w:ascii="Wingdings" w:hAnsi="Wingdings" w:hint="default"/>
      </w:rPr>
    </w:lvl>
    <w:lvl w:ilvl="3" w:tplc="F17A6984">
      <w:start w:val="1"/>
      <w:numFmt w:val="bullet"/>
      <w:lvlText w:val=""/>
      <w:lvlJc w:val="left"/>
      <w:pPr>
        <w:ind w:left="2880" w:hanging="360"/>
      </w:pPr>
      <w:rPr>
        <w:rFonts w:ascii="Symbol" w:hAnsi="Symbol" w:hint="default"/>
      </w:rPr>
    </w:lvl>
    <w:lvl w:ilvl="4" w:tplc="6ABC136E">
      <w:start w:val="1"/>
      <w:numFmt w:val="bullet"/>
      <w:lvlText w:val="o"/>
      <w:lvlJc w:val="left"/>
      <w:pPr>
        <w:ind w:left="3600" w:hanging="360"/>
      </w:pPr>
      <w:rPr>
        <w:rFonts w:ascii="Courier New" w:hAnsi="Courier New" w:hint="default"/>
      </w:rPr>
    </w:lvl>
    <w:lvl w:ilvl="5" w:tplc="C3169684">
      <w:start w:val="1"/>
      <w:numFmt w:val="bullet"/>
      <w:lvlText w:val=""/>
      <w:lvlJc w:val="left"/>
      <w:pPr>
        <w:ind w:left="4320" w:hanging="360"/>
      </w:pPr>
      <w:rPr>
        <w:rFonts w:ascii="Wingdings" w:hAnsi="Wingdings" w:hint="default"/>
      </w:rPr>
    </w:lvl>
    <w:lvl w:ilvl="6" w:tplc="BD70E0B2">
      <w:start w:val="1"/>
      <w:numFmt w:val="bullet"/>
      <w:lvlText w:val=""/>
      <w:lvlJc w:val="left"/>
      <w:pPr>
        <w:ind w:left="5040" w:hanging="360"/>
      </w:pPr>
      <w:rPr>
        <w:rFonts w:ascii="Symbol" w:hAnsi="Symbol" w:hint="default"/>
      </w:rPr>
    </w:lvl>
    <w:lvl w:ilvl="7" w:tplc="8DC8ACD4">
      <w:start w:val="1"/>
      <w:numFmt w:val="bullet"/>
      <w:lvlText w:val="o"/>
      <w:lvlJc w:val="left"/>
      <w:pPr>
        <w:ind w:left="5760" w:hanging="360"/>
      </w:pPr>
      <w:rPr>
        <w:rFonts w:ascii="Courier New" w:hAnsi="Courier New" w:hint="default"/>
      </w:rPr>
    </w:lvl>
    <w:lvl w:ilvl="8" w:tplc="DB04D89A">
      <w:start w:val="1"/>
      <w:numFmt w:val="bullet"/>
      <w:lvlText w:val=""/>
      <w:lvlJc w:val="left"/>
      <w:pPr>
        <w:ind w:left="6480" w:hanging="360"/>
      </w:pPr>
      <w:rPr>
        <w:rFonts w:ascii="Wingdings" w:hAnsi="Wingdings" w:hint="default"/>
      </w:rPr>
    </w:lvl>
  </w:abstractNum>
  <w:abstractNum w:abstractNumId="2" w15:restartNumberingAfterBreak="0">
    <w:nsid w:val="059B3CED"/>
    <w:multiLevelType w:val="hybridMultilevel"/>
    <w:tmpl w:val="66E027A0"/>
    <w:lvl w:ilvl="0" w:tplc="BCFC8D9E">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B9043A"/>
    <w:multiLevelType w:val="hybridMultilevel"/>
    <w:tmpl w:val="65EED5E4"/>
    <w:lvl w:ilvl="0" w:tplc="4B22EB24">
      <w:start w:val="1"/>
      <w:numFmt w:val="bullet"/>
      <w:lvlText w:val=""/>
      <w:lvlJc w:val="left"/>
      <w:pPr>
        <w:ind w:left="720" w:hanging="360"/>
      </w:pPr>
      <w:rPr>
        <w:rFonts w:ascii="Symbol" w:hAnsi="Symbol" w:hint="default"/>
      </w:rPr>
    </w:lvl>
    <w:lvl w:ilvl="1" w:tplc="697407F4">
      <w:start w:val="1"/>
      <w:numFmt w:val="bullet"/>
      <w:lvlText w:val="o"/>
      <w:lvlJc w:val="left"/>
      <w:pPr>
        <w:ind w:left="1440" w:hanging="360"/>
      </w:pPr>
      <w:rPr>
        <w:rFonts w:ascii="Courier New" w:hAnsi="Courier New" w:hint="default"/>
      </w:rPr>
    </w:lvl>
    <w:lvl w:ilvl="2" w:tplc="6194F270">
      <w:start w:val="1"/>
      <w:numFmt w:val="bullet"/>
      <w:lvlText w:val=""/>
      <w:lvlJc w:val="left"/>
      <w:pPr>
        <w:ind w:left="2160" w:hanging="360"/>
      </w:pPr>
      <w:rPr>
        <w:rFonts w:ascii="Wingdings" w:hAnsi="Wingdings" w:hint="default"/>
      </w:rPr>
    </w:lvl>
    <w:lvl w:ilvl="3" w:tplc="4D505152">
      <w:start w:val="1"/>
      <w:numFmt w:val="bullet"/>
      <w:lvlText w:val=""/>
      <w:lvlJc w:val="left"/>
      <w:pPr>
        <w:ind w:left="2880" w:hanging="360"/>
      </w:pPr>
      <w:rPr>
        <w:rFonts w:ascii="Symbol" w:hAnsi="Symbol" w:hint="default"/>
      </w:rPr>
    </w:lvl>
    <w:lvl w:ilvl="4" w:tplc="4E569C60">
      <w:start w:val="1"/>
      <w:numFmt w:val="bullet"/>
      <w:lvlText w:val="o"/>
      <w:lvlJc w:val="left"/>
      <w:pPr>
        <w:ind w:left="3600" w:hanging="360"/>
      </w:pPr>
      <w:rPr>
        <w:rFonts w:ascii="Courier New" w:hAnsi="Courier New" w:hint="default"/>
      </w:rPr>
    </w:lvl>
    <w:lvl w:ilvl="5" w:tplc="88E2D81E">
      <w:start w:val="1"/>
      <w:numFmt w:val="bullet"/>
      <w:lvlText w:val=""/>
      <w:lvlJc w:val="left"/>
      <w:pPr>
        <w:ind w:left="4320" w:hanging="360"/>
      </w:pPr>
      <w:rPr>
        <w:rFonts w:ascii="Wingdings" w:hAnsi="Wingdings" w:hint="default"/>
      </w:rPr>
    </w:lvl>
    <w:lvl w:ilvl="6" w:tplc="A55AF5EA">
      <w:start w:val="1"/>
      <w:numFmt w:val="bullet"/>
      <w:lvlText w:val=""/>
      <w:lvlJc w:val="left"/>
      <w:pPr>
        <w:ind w:left="5040" w:hanging="360"/>
      </w:pPr>
      <w:rPr>
        <w:rFonts w:ascii="Symbol" w:hAnsi="Symbol" w:hint="default"/>
      </w:rPr>
    </w:lvl>
    <w:lvl w:ilvl="7" w:tplc="DC6A6B64">
      <w:start w:val="1"/>
      <w:numFmt w:val="bullet"/>
      <w:lvlText w:val="o"/>
      <w:lvlJc w:val="left"/>
      <w:pPr>
        <w:ind w:left="5760" w:hanging="360"/>
      </w:pPr>
      <w:rPr>
        <w:rFonts w:ascii="Courier New" w:hAnsi="Courier New" w:hint="default"/>
      </w:rPr>
    </w:lvl>
    <w:lvl w:ilvl="8" w:tplc="798C5230">
      <w:start w:val="1"/>
      <w:numFmt w:val="bullet"/>
      <w:lvlText w:val=""/>
      <w:lvlJc w:val="left"/>
      <w:pPr>
        <w:ind w:left="6480" w:hanging="360"/>
      </w:pPr>
      <w:rPr>
        <w:rFonts w:ascii="Wingdings" w:hAnsi="Wingdings" w:hint="default"/>
      </w:rPr>
    </w:lvl>
  </w:abstractNum>
  <w:abstractNum w:abstractNumId="5" w15:restartNumberingAfterBreak="0">
    <w:nsid w:val="15772B4D"/>
    <w:multiLevelType w:val="hybridMultilevel"/>
    <w:tmpl w:val="A58A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E0C3E"/>
    <w:multiLevelType w:val="hybridMultilevel"/>
    <w:tmpl w:val="57329E1A"/>
    <w:lvl w:ilvl="0" w:tplc="5D90EE36">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378419"/>
    <w:multiLevelType w:val="hybridMultilevel"/>
    <w:tmpl w:val="416C3C9A"/>
    <w:lvl w:ilvl="0" w:tplc="65E2F2C0">
      <w:start w:val="1"/>
      <w:numFmt w:val="bullet"/>
      <w:lvlText w:val="-"/>
      <w:lvlJc w:val="left"/>
      <w:pPr>
        <w:ind w:left="720" w:hanging="360"/>
      </w:pPr>
      <w:rPr>
        <w:rFonts w:ascii="Calibri" w:hAnsi="Calibri" w:hint="default"/>
      </w:rPr>
    </w:lvl>
    <w:lvl w:ilvl="1" w:tplc="5A3C07D0">
      <w:start w:val="1"/>
      <w:numFmt w:val="bullet"/>
      <w:lvlText w:val="o"/>
      <w:lvlJc w:val="left"/>
      <w:pPr>
        <w:ind w:left="1440" w:hanging="360"/>
      </w:pPr>
      <w:rPr>
        <w:rFonts w:ascii="Courier New" w:hAnsi="Courier New" w:hint="default"/>
      </w:rPr>
    </w:lvl>
    <w:lvl w:ilvl="2" w:tplc="05760366">
      <w:start w:val="1"/>
      <w:numFmt w:val="bullet"/>
      <w:lvlText w:val=""/>
      <w:lvlJc w:val="left"/>
      <w:pPr>
        <w:ind w:left="2160" w:hanging="360"/>
      </w:pPr>
      <w:rPr>
        <w:rFonts w:ascii="Wingdings" w:hAnsi="Wingdings" w:hint="default"/>
      </w:rPr>
    </w:lvl>
    <w:lvl w:ilvl="3" w:tplc="CAD85D36">
      <w:start w:val="1"/>
      <w:numFmt w:val="bullet"/>
      <w:lvlText w:val=""/>
      <w:lvlJc w:val="left"/>
      <w:pPr>
        <w:ind w:left="2880" w:hanging="360"/>
      </w:pPr>
      <w:rPr>
        <w:rFonts w:ascii="Symbol" w:hAnsi="Symbol" w:hint="default"/>
      </w:rPr>
    </w:lvl>
    <w:lvl w:ilvl="4" w:tplc="6F6C0028">
      <w:start w:val="1"/>
      <w:numFmt w:val="bullet"/>
      <w:lvlText w:val="o"/>
      <w:lvlJc w:val="left"/>
      <w:pPr>
        <w:ind w:left="3600" w:hanging="360"/>
      </w:pPr>
      <w:rPr>
        <w:rFonts w:ascii="Courier New" w:hAnsi="Courier New" w:hint="default"/>
      </w:rPr>
    </w:lvl>
    <w:lvl w:ilvl="5" w:tplc="5E8C8E32">
      <w:start w:val="1"/>
      <w:numFmt w:val="bullet"/>
      <w:lvlText w:val=""/>
      <w:lvlJc w:val="left"/>
      <w:pPr>
        <w:ind w:left="4320" w:hanging="360"/>
      </w:pPr>
      <w:rPr>
        <w:rFonts w:ascii="Wingdings" w:hAnsi="Wingdings" w:hint="default"/>
      </w:rPr>
    </w:lvl>
    <w:lvl w:ilvl="6" w:tplc="7C8C6CC2">
      <w:start w:val="1"/>
      <w:numFmt w:val="bullet"/>
      <w:lvlText w:val=""/>
      <w:lvlJc w:val="left"/>
      <w:pPr>
        <w:ind w:left="5040" w:hanging="360"/>
      </w:pPr>
      <w:rPr>
        <w:rFonts w:ascii="Symbol" w:hAnsi="Symbol" w:hint="default"/>
      </w:rPr>
    </w:lvl>
    <w:lvl w:ilvl="7" w:tplc="E6E6B936">
      <w:start w:val="1"/>
      <w:numFmt w:val="bullet"/>
      <w:lvlText w:val="o"/>
      <w:lvlJc w:val="left"/>
      <w:pPr>
        <w:ind w:left="5760" w:hanging="360"/>
      </w:pPr>
      <w:rPr>
        <w:rFonts w:ascii="Courier New" w:hAnsi="Courier New" w:hint="default"/>
      </w:rPr>
    </w:lvl>
    <w:lvl w:ilvl="8" w:tplc="D9F672F2">
      <w:start w:val="1"/>
      <w:numFmt w:val="bullet"/>
      <w:lvlText w:val=""/>
      <w:lvlJc w:val="left"/>
      <w:pPr>
        <w:ind w:left="6480" w:hanging="360"/>
      </w:pPr>
      <w:rPr>
        <w:rFonts w:ascii="Wingdings" w:hAnsi="Wingdings" w:hint="default"/>
      </w:rPr>
    </w:lvl>
  </w:abstractNum>
  <w:abstractNum w:abstractNumId="9" w15:restartNumberingAfterBreak="0">
    <w:nsid w:val="284A5AEF"/>
    <w:multiLevelType w:val="hybridMultilevel"/>
    <w:tmpl w:val="B46C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DE47B"/>
    <w:multiLevelType w:val="hybridMultilevel"/>
    <w:tmpl w:val="66040198"/>
    <w:lvl w:ilvl="0" w:tplc="98A80054">
      <w:start w:val="1"/>
      <w:numFmt w:val="bullet"/>
      <w:lvlText w:val=""/>
      <w:lvlJc w:val="left"/>
      <w:pPr>
        <w:ind w:left="720" w:hanging="360"/>
      </w:pPr>
      <w:rPr>
        <w:rFonts w:ascii="Symbol" w:hAnsi="Symbol" w:hint="default"/>
      </w:rPr>
    </w:lvl>
    <w:lvl w:ilvl="1" w:tplc="0F58E980">
      <w:start w:val="1"/>
      <w:numFmt w:val="bullet"/>
      <w:lvlText w:val="o"/>
      <w:lvlJc w:val="left"/>
      <w:pPr>
        <w:ind w:left="1440" w:hanging="360"/>
      </w:pPr>
      <w:rPr>
        <w:rFonts w:ascii="Courier New" w:hAnsi="Courier New" w:hint="default"/>
      </w:rPr>
    </w:lvl>
    <w:lvl w:ilvl="2" w:tplc="7468161A">
      <w:start w:val="1"/>
      <w:numFmt w:val="bullet"/>
      <w:lvlText w:val=""/>
      <w:lvlJc w:val="left"/>
      <w:pPr>
        <w:ind w:left="2160" w:hanging="360"/>
      </w:pPr>
      <w:rPr>
        <w:rFonts w:ascii="Wingdings" w:hAnsi="Wingdings" w:hint="default"/>
      </w:rPr>
    </w:lvl>
    <w:lvl w:ilvl="3" w:tplc="6172A938">
      <w:start w:val="1"/>
      <w:numFmt w:val="bullet"/>
      <w:lvlText w:val=""/>
      <w:lvlJc w:val="left"/>
      <w:pPr>
        <w:ind w:left="2880" w:hanging="360"/>
      </w:pPr>
      <w:rPr>
        <w:rFonts w:ascii="Symbol" w:hAnsi="Symbol" w:hint="default"/>
      </w:rPr>
    </w:lvl>
    <w:lvl w:ilvl="4" w:tplc="58FC57D8">
      <w:start w:val="1"/>
      <w:numFmt w:val="bullet"/>
      <w:lvlText w:val="o"/>
      <w:lvlJc w:val="left"/>
      <w:pPr>
        <w:ind w:left="3600" w:hanging="360"/>
      </w:pPr>
      <w:rPr>
        <w:rFonts w:ascii="Courier New" w:hAnsi="Courier New" w:hint="default"/>
      </w:rPr>
    </w:lvl>
    <w:lvl w:ilvl="5" w:tplc="80A0DA02">
      <w:start w:val="1"/>
      <w:numFmt w:val="bullet"/>
      <w:lvlText w:val=""/>
      <w:lvlJc w:val="left"/>
      <w:pPr>
        <w:ind w:left="4320" w:hanging="360"/>
      </w:pPr>
      <w:rPr>
        <w:rFonts w:ascii="Wingdings" w:hAnsi="Wingdings" w:hint="default"/>
      </w:rPr>
    </w:lvl>
    <w:lvl w:ilvl="6" w:tplc="2F4E1EA0">
      <w:start w:val="1"/>
      <w:numFmt w:val="bullet"/>
      <w:lvlText w:val=""/>
      <w:lvlJc w:val="left"/>
      <w:pPr>
        <w:ind w:left="5040" w:hanging="360"/>
      </w:pPr>
      <w:rPr>
        <w:rFonts w:ascii="Symbol" w:hAnsi="Symbol" w:hint="default"/>
      </w:rPr>
    </w:lvl>
    <w:lvl w:ilvl="7" w:tplc="275083D0">
      <w:start w:val="1"/>
      <w:numFmt w:val="bullet"/>
      <w:lvlText w:val="o"/>
      <w:lvlJc w:val="left"/>
      <w:pPr>
        <w:ind w:left="5760" w:hanging="360"/>
      </w:pPr>
      <w:rPr>
        <w:rFonts w:ascii="Courier New" w:hAnsi="Courier New" w:hint="default"/>
      </w:rPr>
    </w:lvl>
    <w:lvl w:ilvl="8" w:tplc="29B2FC92">
      <w:start w:val="1"/>
      <w:numFmt w:val="bullet"/>
      <w:lvlText w:val=""/>
      <w:lvlJc w:val="left"/>
      <w:pPr>
        <w:ind w:left="6480" w:hanging="360"/>
      </w:pPr>
      <w:rPr>
        <w:rFonts w:ascii="Wingdings" w:hAnsi="Wingdings" w:hint="default"/>
      </w:rPr>
    </w:lvl>
  </w:abstractNum>
  <w:abstractNum w:abstractNumId="11"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C144C"/>
    <w:multiLevelType w:val="hybridMultilevel"/>
    <w:tmpl w:val="5F2211F6"/>
    <w:lvl w:ilvl="0" w:tplc="F702A50C">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A8C3BB9"/>
    <w:multiLevelType w:val="hybridMultilevel"/>
    <w:tmpl w:val="28CA2D0C"/>
    <w:lvl w:ilvl="0" w:tplc="B678889C">
      <w:start w:val="1"/>
      <w:numFmt w:val="bullet"/>
      <w:lvlText w:val="-"/>
      <w:lvlJc w:val="left"/>
      <w:pPr>
        <w:ind w:left="1080" w:hanging="360"/>
      </w:pPr>
      <w:rPr>
        <w:rFonts w:ascii="Verdana" w:eastAsia="Times New Roman" w:hAnsi="Verdan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BE23E7"/>
    <w:multiLevelType w:val="hybridMultilevel"/>
    <w:tmpl w:val="D2A2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8" w15:restartNumberingAfterBreak="0">
    <w:nsid w:val="459E0925"/>
    <w:multiLevelType w:val="hybridMultilevel"/>
    <w:tmpl w:val="89D8B674"/>
    <w:lvl w:ilvl="0" w:tplc="288CE3C6">
      <w:start w:val="1"/>
      <w:numFmt w:val="bullet"/>
      <w:lvlText w:val=""/>
      <w:lvlJc w:val="left"/>
      <w:pPr>
        <w:ind w:left="720" w:hanging="360"/>
      </w:pPr>
      <w:rPr>
        <w:rFonts w:ascii="Symbol" w:hAnsi="Symbol" w:hint="default"/>
      </w:rPr>
    </w:lvl>
    <w:lvl w:ilvl="1" w:tplc="D4B6CD06">
      <w:start w:val="1"/>
      <w:numFmt w:val="bullet"/>
      <w:lvlText w:val="o"/>
      <w:lvlJc w:val="left"/>
      <w:pPr>
        <w:ind w:left="1440" w:hanging="360"/>
      </w:pPr>
      <w:rPr>
        <w:rFonts w:ascii="Courier New" w:hAnsi="Courier New" w:hint="default"/>
      </w:rPr>
    </w:lvl>
    <w:lvl w:ilvl="2" w:tplc="00F4D49A">
      <w:start w:val="1"/>
      <w:numFmt w:val="bullet"/>
      <w:lvlText w:val=""/>
      <w:lvlJc w:val="left"/>
      <w:pPr>
        <w:ind w:left="2160" w:hanging="360"/>
      </w:pPr>
      <w:rPr>
        <w:rFonts w:ascii="Wingdings" w:hAnsi="Wingdings" w:hint="default"/>
      </w:rPr>
    </w:lvl>
    <w:lvl w:ilvl="3" w:tplc="C1C652F0">
      <w:start w:val="1"/>
      <w:numFmt w:val="bullet"/>
      <w:lvlText w:val=""/>
      <w:lvlJc w:val="left"/>
      <w:pPr>
        <w:ind w:left="2880" w:hanging="360"/>
      </w:pPr>
      <w:rPr>
        <w:rFonts w:ascii="Symbol" w:hAnsi="Symbol" w:hint="default"/>
      </w:rPr>
    </w:lvl>
    <w:lvl w:ilvl="4" w:tplc="5560C170">
      <w:start w:val="1"/>
      <w:numFmt w:val="bullet"/>
      <w:lvlText w:val="o"/>
      <w:lvlJc w:val="left"/>
      <w:pPr>
        <w:ind w:left="3600" w:hanging="360"/>
      </w:pPr>
      <w:rPr>
        <w:rFonts w:ascii="Courier New" w:hAnsi="Courier New" w:hint="default"/>
      </w:rPr>
    </w:lvl>
    <w:lvl w:ilvl="5" w:tplc="960AAB4C">
      <w:start w:val="1"/>
      <w:numFmt w:val="bullet"/>
      <w:lvlText w:val=""/>
      <w:lvlJc w:val="left"/>
      <w:pPr>
        <w:ind w:left="4320" w:hanging="360"/>
      </w:pPr>
      <w:rPr>
        <w:rFonts w:ascii="Wingdings" w:hAnsi="Wingdings" w:hint="default"/>
      </w:rPr>
    </w:lvl>
    <w:lvl w:ilvl="6" w:tplc="0926439E">
      <w:start w:val="1"/>
      <w:numFmt w:val="bullet"/>
      <w:lvlText w:val=""/>
      <w:lvlJc w:val="left"/>
      <w:pPr>
        <w:ind w:left="5040" w:hanging="360"/>
      </w:pPr>
      <w:rPr>
        <w:rFonts w:ascii="Symbol" w:hAnsi="Symbol" w:hint="default"/>
      </w:rPr>
    </w:lvl>
    <w:lvl w:ilvl="7" w:tplc="612C6344">
      <w:start w:val="1"/>
      <w:numFmt w:val="bullet"/>
      <w:lvlText w:val="o"/>
      <w:lvlJc w:val="left"/>
      <w:pPr>
        <w:ind w:left="5760" w:hanging="360"/>
      </w:pPr>
      <w:rPr>
        <w:rFonts w:ascii="Courier New" w:hAnsi="Courier New" w:hint="default"/>
      </w:rPr>
    </w:lvl>
    <w:lvl w:ilvl="8" w:tplc="A6DCDE9E">
      <w:start w:val="1"/>
      <w:numFmt w:val="bullet"/>
      <w:lvlText w:val=""/>
      <w:lvlJc w:val="left"/>
      <w:pPr>
        <w:ind w:left="6480" w:hanging="360"/>
      </w:pPr>
      <w:rPr>
        <w:rFonts w:ascii="Wingdings" w:hAnsi="Wingdings" w:hint="default"/>
      </w:rPr>
    </w:lvl>
  </w:abstractNum>
  <w:abstractNum w:abstractNumId="19"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76670C"/>
    <w:multiLevelType w:val="hybridMultilevel"/>
    <w:tmpl w:val="31D89BFC"/>
    <w:lvl w:ilvl="0" w:tplc="B5C82712">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95F2B"/>
    <w:multiLevelType w:val="hybridMultilevel"/>
    <w:tmpl w:val="6AAE0F12"/>
    <w:lvl w:ilvl="0" w:tplc="DE587784">
      <w:start w:val="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C66284"/>
    <w:multiLevelType w:val="hybridMultilevel"/>
    <w:tmpl w:val="027ED7D6"/>
    <w:lvl w:ilvl="0" w:tplc="B51810C0">
      <w:numFmt w:val="bullet"/>
      <w:lvlText w:val="-"/>
      <w:lvlJc w:val="left"/>
      <w:pPr>
        <w:ind w:left="720" w:hanging="360"/>
      </w:pPr>
      <w:rPr>
        <w:rFonts w:ascii="Verdana" w:eastAsia="Times New Roman" w:hAnsi="Verdana"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C6939CE"/>
    <w:multiLevelType w:val="hybridMultilevel"/>
    <w:tmpl w:val="9A72A0D2"/>
    <w:lvl w:ilvl="0" w:tplc="967C8CAC">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450A31"/>
    <w:multiLevelType w:val="hybridMultilevel"/>
    <w:tmpl w:val="33B03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5C1D13"/>
    <w:multiLevelType w:val="hybridMultilevel"/>
    <w:tmpl w:val="1BC0EC40"/>
    <w:lvl w:ilvl="0" w:tplc="41F49CB4">
      <w:numFmt w:val="bullet"/>
      <w:lvlText w:val="-"/>
      <w:lvlJc w:val="left"/>
      <w:pPr>
        <w:ind w:left="720" w:hanging="360"/>
      </w:pPr>
      <w:rPr>
        <w:rFonts w:ascii="Verdana" w:eastAsia="Times New Roman" w:hAnsi="Verdana"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0446967">
    <w:abstractNumId w:val="18"/>
  </w:num>
  <w:num w:numId="2" w16cid:durableId="568543465">
    <w:abstractNumId w:val="10"/>
  </w:num>
  <w:num w:numId="3" w16cid:durableId="101654703">
    <w:abstractNumId w:val="1"/>
  </w:num>
  <w:num w:numId="4" w16cid:durableId="1912039263">
    <w:abstractNumId w:val="8"/>
  </w:num>
  <w:num w:numId="5" w16cid:durableId="788399584">
    <w:abstractNumId w:val="4"/>
  </w:num>
  <w:num w:numId="6" w16cid:durableId="88158000">
    <w:abstractNumId w:val="14"/>
  </w:num>
  <w:num w:numId="7" w16cid:durableId="204342426">
    <w:abstractNumId w:val="34"/>
  </w:num>
  <w:num w:numId="8" w16cid:durableId="1186598762">
    <w:abstractNumId w:val="26"/>
  </w:num>
  <w:num w:numId="9" w16cid:durableId="1817139107">
    <w:abstractNumId w:val="24"/>
  </w:num>
  <w:num w:numId="10" w16cid:durableId="62533727">
    <w:abstractNumId w:val="36"/>
  </w:num>
  <w:num w:numId="11" w16cid:durableId="86732394">
    <w:abstractNumId w:val="19"/>
  </w:num>
  <w:num w:numId="12" w16cid:durableId="1456874659">
    <w:abstractNumId w:val="13"/>
  </w:num>
  <w:num w:numId="13" w16cid:durableId="1548029895">
    <w:abstractNumId w:val="17"/>
  </w:num>
  <w:num w:numId="14" w16cid:durableId="1426463644">
    <w:abstractNumId w:val="33"/>
  </w:num>
  <w:num w:numId="15" w16cid:durableId="464547468">
    <w:abstractNumId w:val="31"/>
  </w:num>
  <w:num w:numId="16" w16cid:durableId="1026828645">
    <w:abstractNumId w:val="29"/>
  </w:num>
  <w:num w:numId="17" w16cid:durableId="329990707">
    <w:abstractNumId w:val="25"/>
  </w:num>
  <w:num w:numId="18" w16cid:durableId="43794501">
    <w:abstractNumId w:val="7"/>
  </w:num>
  <w:num w:numId="19" w16cid:durableId="53506491">
    <w:abstractNumId w:val="35"/>
  </w:num>
  <w:num w:numId="20" w16cid:durableId="648751892">
    <w:abstractNumId w:val="30"/>
  </w:num>
  <w:num w:numId="21" w16cid:durableId="968784275">
    <w:abstractNumId w:val="3"/>
  </w:num>
  <w:num w:numId="22" w16cid:durableId="1985160547">
    <w:abstractNumId w:val="22"/>
  </w:num>
  <w:num w:numId="23" w16cid:durableId="1574663116">
    <w:abstractNumId w:val="11"/>
  </w:num>
  <w:num w:numId="24" w16cid:durableId="550850431">
    <w:abstractNumId w:val="38"/>
  </w:num>
  <w:num w:numId="25" w16cid:durableId="2015181197">
    <w:abstractNumId w:val="20"/>
  </w:num>
  <w:num w:numId="26" w16cid:durableId="154876855">
    <w:abstractNumId w:val="39"/>
  </w:num>
  <w:num w:numId="27" w16cid:durableId="1595671713">
    <w:abstractNumId w:val="28"/>
  </w:num>
  <w:num w:numId="28" w16cid:durableId="1209882451">
    <w:abstractNumId w:val="21"/>
  </w:num>
  <w:num w:numId="29" w16cid:durableId="1762875793">
    <w:abstractNumId w:val="15"/>
  </w:num>
  <w:num w:numId="30" w16cid:durableId="1614359050">
    <w:abstractNumId w:val="16"/>
  </w:num>
  <w:num w:numId="31" w16cid:durableId="1322925272">
    <w:abstractNumId w:val="0"/>
  </w:num>
  <w:num w:numId="32" w16cid:durableId="1794473741">
    <w:abstractNumId w:val="23"/>
  </w:num>
  <w:num w:numId="33" w16cid:durableId="811292202">
    <w:abstractNumId w:val="32"/>
  </w:num>
  <w:num w:numId="34" w16cid:durableId="1772435228">
    <w:abstractNumId w:val="2"/>
  </w:num>
  <w:num w:numId="35" w16cid:durableId="200169314">
    <w:abstractNumId w:val="5"/>
  </w:num>
  <w:num w:numId="36" w16cid:durableId="951596546">
    <w:abstractNumId w:val="6"/>
  </w:num>
  <w:num w:numId="37" w16cid:durableId="489295029">
    <w:abstractNumId w:val="9"/>
  </w:num>
  <w:num w:numId="38" w16cid:durableId="1557886250">
    <w:abstractNumId w:val="37"/>
  </w:num>
  <w:num w:numId="39" w16cid:durableId="201982360">
    <w:abstractNumId w:val="27"/>
  </w:num>
  <w:num w:numId="40" w16cid:durableId="10353466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2DEB"/>
    <w:rsid w:val="00010B78"/>
    <w:rsid w:val="00013155"/>
    <w:rsid w:val="00021F38"/>
    <w:rsid w:val="0002504E"/>
    <w:rsid w:val="000370CD"/>
    <w:rsid w:val="000562D9"/>
    <w:rsid w:val="00064C19"/>
    <w:rsid w:val="000671B8"/>
    <w:rsid w:val="00083570"/>
    <w:rsid w:val="00085803"/>
    <w:rsid w:val="000906AC"/>
    <w:rsid w:val="000923A7"/>
    <w:rsid w:val="00093D9D"/>
    <w:rsid w:val="000A039D"/>
    <w:rsid w:val="000A62DE"/>
    <w:rsid w:val="000A7D28"/>
    <w:rsid w:val="000A7E10"/>
    <w:rsid w:val="000B7A72"/>
    <w:rsid w:val="000C654D"/>
    <w:rsid w:val="000D365F"/>
    <w:rsid w:val="000D398E"/>
    <w:rsid w:val="000E78F6"/>
    <w:rsid w:val="000F1A80"/>
    <w:rsid w:val="00102049"/>
    <w:rsid w:val="00106590"/>
    <w:rsid w:val="00114F43"/>
    <w:rsid w:val="00115080"/>
    <w:rsid w:val="00126FA5"/>
    <w:rsid w:val="0013469D"/>
    <w:rsid w:val="001434C8"/>
    <w:rsid w:val="00166F7B"/>
    <w:rsid w:val="0018433F"/>
    <w:rsid w:val="001964D0"/>
    <w:rsid w:val="001A450A"/>
    <w:rsid w:val="001A5AA3"/>
    <w:rsid w:val="001C15D7"/>
    <w:rsid w:val="001C2C36"/>
    <w:rsid w:val="001C3F12"/>
    <w:rsid w:val="001D14BB"/>
    <w:rsid w:val="001D5199"/>
    <w:rsid w:val="001F4A92"/>
    <w:rsid w:val="002060D0"/>
    <w:rsid w:val="00221F69"/>
    <w:rsid w:val="002255C8"/>
    <w:rsid w:val="002359AF"/>
    <w:rsid w:val="00236EB4"/>
    <w:rsid w:val="0024431B"/>
    <w:rsid w:val="00247F9A"/>
    <w:rsid w:val="0026408B"/>
    <w:rsid w:val="0027167D"/>
    <w:rsid w:val="00286786"/>
    <w:rsid w:val="00287865"/>
    <w:rsid w:val="00290A13"/>
    <w:rsid w:val="00296816"/>
    <w:rsid w:val="002A10F8"/>
    <w:rsid w:val="002A245F"/>
    <w:rsid w:val="002A4347"/>
    <w:rsid w:val="002A5A14"/>
    <w:rsid w:val="002B0E22"/>
    <w:rsid w:val="002B7758"/>
    <w:rsid w:val="002C6733"/>
    <w:rsid w:val="002C7BD1"/>
    <w:rsid w:val="002D10FB"/>
    <w:rsid w:val="002D35F9"/>
    <w:rsid w:val="002E5788"/>
    <w:rsid w:val="002E68F5"/>
    <w:rsid w:val="002F1DFC"/>
    <w:rsid w:val="00305357"/>
    <w:rsid w:val="00307EAE"/>
    <w:rsid w:val="0033697A"/>
    <w:rsid w:val="00342307"/>
    <w:rsid w:val="00346B73"/>
    <w:rsid w:val="00366B83"/>
    <w:rsid w:val="0038654A"/>
    <w:rsid w:val="003A3D92"/>
    <w:rsid w:val="003C1592"/>
    <w:rsid w:val="003C5EC0"/>
    <w:rsid w:val="003D22B7"/>
    <w:rsid w:val="003D5FB9"/>
    <w:rsid w:val="004019A1"/>
    <w:rsid w:val="00404DB6"/>
    <w:rsid w:val="00406B3B"/>
    <w:rsid w:val="00420A16"/>
    <w:rsid w:val="00426839"/>
    <w:rsid w:val="00426B7A"/>
    <w:rsid w:val="00430B0A"/>
    <w:rsid w:val="00430E99"/>
    <w:rsid w:val="00441414"/>
    <w:rsid w:val="00461521"/>
    <w:rsid w:val="00463CD2"/>
    <w:rsid w:val="0046463B"/>
    <w:rsid w:val="00477812"/>
    <w:rsid w:val="00492FB9"/>
    <w:rsid w:val="00495E49"/>
    <w:rsid w:val="00496336"/>
    <w:rsid w:val="004A60C4"/>
    <w:rsid w:val="004A6511"/>
    <w:rsid w:val="004A6C82"/>
    <w:rsid w:val="004A7041"/>
    <w:rsid w:val="004B0526"/>
    <w:rsid w:val="004B12FE"/>
    <w:rsid w:val="004C7FEC"/>
    <w:rsid w:val="004D5456"/>
    <w:rsid w:val="004E5593"/>
    <w:rsid w:val="00502A04"/>
    <w:rsid w:val="00523F82"/>
    <w:rsid w:val="00526EC3"/>
    <w:rsid w:val="00530BC4"/>
    <w:rsid w:val="005425F7"/>
    <w:rsid w:val="005457F9"/>
    <w:rsid w:val="00565241"/>
    <w:rsid w:val="0056797E"/>
    <w:rsid w:val="00575154"/>
    <w:rsid w:val="00583F8A"/>
    <w:rsid w:val="00590228"/>
    <w:rsid w:val="005907D8"/>
    <w:rsid w:val="005B4BC9"/>
    <w:rsid w:val="005C0DDD"/>
    <w:rsid w:val="005C18A9"/>
    <w:rsid w:val="005E1AE1"/>
    <w:rsid w:val="005E1BF2"/>
    <w:rsid w:val="005E4F7B"/>
    <w:rsid w:val="005E6D14"/>
    <w:rsid w:val="005F2609"/>
    <w:rsid w:val="005F64B2"/>
    <w:rsid w:val="00624285"/>
    <w:rsid w:val="00647D26"/>
    <w:rsid w:val="00661DE0"/>
    <w:rsid w:val="006672D7"/>
    <w:rsid w:val="0067154F"/>
    <w:rsid w:val="00673CE3"/>
    <w:rsid w:val="00695F78"/>
    <w:rsid w:val="00695FFA"/>
    <w:rsid w:val="006A0D8D"/>
    <w:rsid w:val="006A7C09"/>
    <w:rsid w:val="006B4C0A"/>
    <w:rsid w:val="006C0397"/>
    <w:rsid w:val="006C1518"/>
    <w:rsid w:val="006C6298"/>
    <w:rsid w:val="006D536C"/>
    <w:rsid w:val="006E385B"/>
    <w:rsid w:val="006F1709"/>
    <w:rsid w:val="006F76A7"/>
    <w:rsid w:val="00703CEE"/>
    <w:rsid w:val="00712313"/>
    <w:rsid w:val="0071302A"/>
    <w:rsid w:val="00714755"/>
    <w:rsid w:val="00716DB2"/>
    <w:rsid w:val="007211AC"/>
    <w:rsid w:val="00723215"/>
    <w:rsid w:val="00727458"/>
    <w:rsid w:val="00731F43"/>
    <w:rsid w:val="00733894"/>
    <w:rsid w:val="00740E23"/>
    <w:rsid w:val="007671B6"/>
    <w:rsid w:val="00784C4B"/>
    <w:rsid w:val="00793287"/>
    <w:rsid w:val="00795765"/>
    <w:rsid w:val="007A52ED"/>
    <w:rsid w:val="007A5A70"/>
    <w:rsid w:val="007B52E6"/>
    <w:rsid w:val="007B743C"/>
    <w:rsid w:val="007C1D9A"/>
    <w:rsid w:val="007D762F"/>
    <w:rsid w:val="007F4AF2"/>
    <w:rsid w:val="00812345"/>
    <w:rsid w:val="00813C3C"/>
    <w:rsid w:val="00826A6B"/>
    <w:rsid w:val="00826D66"/>
    <w:rsid w:val="008278A0"/>
    <w:rsid w:val="00830206"/>
    <w:rsid w:val="00834620"/>
    <w:rsid w:val="00834CB6"/>
    <w:rsid w:val="00846C67"/>
    <w:rsid w:val="0085465F"/>
    <w:rsid w:val="00854D07"/>
    <w:rsid w:val="008622F2"/>
    <w:rsid w:val="0086758B"/>
    <w:rsid w:val="0087348D"/>
    <w:rsid w:val="008744CB"/>
    <w:rsid w:val="00876EC9"/>
    <w:rsid w:val="00887CEE"/>
    <w:rsid w:val="008979AD"/>
    <w:rsid w:val="008C1472"/>
    <w:rsid w:val="008E4850"/>
    <w:rsid w:val="008E60D7"/>
    <w:rsid w:val="008E7782"/>
    <w:rsid w:val="008F1958"/>
    <w:rsid w:val="008F1983"/>
    <w:rsid w:val="00900401"/>
    <w:rsid w:val="009151E7"/>
    <w:rsid w:val="00926F05"/>
    <w:rsid w:val="00927E96"/>
    <w:rsid w:val="00933986"/>
    <w:rsid w:val="00936192"/>
    <w:rsid w:val="00962DE0"/>
    <w:rsid w:val="0096677D"/>
    <w:rsid w:val="00970688"/>
    <w:rsid w:val="00976482"/>
    <w:rsid w:val="009805EB"/>
    <w:rsid w:val="00984647"/>
    <w:rsid w:val="009921C3"/>
    <w:rsid w:val="00995916"/>
    <w:rsid w:val="009A2C3A"/>
    <w:rsid w:val="009A450C"/>
    <w:rsid w:val="009A4BE4"/>
    <w:rsid w:val="009A5481"/>
    <w:rsid w:val="009A6EF4"/>
    <w:rsid w:val="009C08B4"/>
    <w:rsid w:val="009C57E3"/>
    <w:rsid w:val="009E39F3"/>
    <w:rsid w:val="009E6CC9"/>
    <w:rsid w:val="009F628C"/>
    <w:rsid w:val="00A03FE5"/>
    <w:rsid w:val="00A122A3"/>
    <w:rsid w:val="00A2099B"/>
    <w:rsid w:val="00A276CF"/>
    <w:rsid w:val="00A44E36"/>
    <w:rsid w:val="00A473E0"/>
    <w:rsid w:val="00A52018"/>
    <w:rsid w:val="00A60A26"/>
    <w:rsid w:val="00AA17DA"/>
    <w:rsid w:val="00AB3F72"/>
    <w:rsid w:val="00AB4CE1"/>
    <w:rsid w:val="00AD0DF3"/>
    <w:rsid w:val="00AF04A9"/>
    <w:rsid w:val="00AF7EB9"/>
    <w:rsid w:val="00B0447E"/>
    <w:rsid w:val="00B063EB"/>
    <w:rsid w:val="00B118B4"/>
    <w:rsid w:val="00B13606"/>
    <w:rsid w:val="00B148A4"/>
    <w:rsid w:val="00B23E87"/>
    <w:rsid w:val="00B310BF"/>
    <w:rsid w:val="00B41708"/>
    <w:rsid w:val="00B43C46"/>
    <w:rsid w:val="00B522B9"/>
    <w:rsid w:val="00B64482"/>
    <w:rsid w:val="00B65F54"/>
    <w:rsid w:val="00B677C3"/>
    <w:rsid w:val="00B70B29"/>
    <w:rsid w:val="00B75641"/>
    <w:rsid w:val="00B8487E"/>
    <w:rsid w:val="00B854BE"/>
    <w:rsid w:val="00B9787D"/>
    <w:rsid w:val="00BA67F6"/>
    <w:rsid w:val="00BB5C01"/>
    <w:rsid w:val="00BC2486"/>
    <w:rsid w:val="00BC56D5"/>
    <w:rsid w:val="00BD47D1"/>
    <w:rsid w:val="00BF2759"/>
    <w:rsid w:val="00BF301A"/>
    <w:rsid w:val="00BF3124"/>
    <w:rsid w:val="00BF4B69"/>
    <w:rsid w:val="00C23D12"/>
    <w:rsid w:val="00C30E0A"/>
    <w:rsid w:val="00C45C68"/>
    <w:rsid w:val="00C526C3"/>
    <w:rsid w:val="00C62B83"/>
    <w:rsid w:val="00C72EDF"/>
    <w:rsid w:val="00C73BCC"/>
    <w:rsid w:val="00C90194"/>
    <w:rsid w:val="00C90BF9"/>
    <w:rsid w:val="00C90EEB"/>
    <w:rsid w:val="00C9305D"/>
    <w:rsid w:val="00C96B61"/>
    <w:rsid w:val="00CA2F23"/>
    <w:rsid w:val="00CA5A7A"/>
    <w:rsid w:val="00CB5DF0"/>
    <w:rsid w:val="00CC1457"/>
    <w:rsid w:val="00CC7BA8"/>
    <w:rsid w:val="00CD6441"/>
    <w:rsid w:val="00CE6E06"/>
    <w:rsid w:val="00CE72E3"/>
    <w:rsid w:val="00CE79A9"/>
    <w:rsid w:val="00CF1BE0"/>
    <w:rsid w:val="00D11844"/>
    <w:rsid w:val="00D168D5"/>
    <w:rsid w:val="00D17652"/>
    <w:rsid w:val="00D17653"/>
    <w:rsid w:val="00D202DB"/>
    <w:rsid w:val="00D2598B"/>
    <w:rsid w:val="00D4271E"/>
    <w:rsid w:val="00D51453"/>
    <w:rsid w:val="00D7118C"/>
    <w:rsid w:val="00D75FBA"/>
    <w:rsid w:val="00D92602"/>
    <w:rsid w:val="00DB6360"/>
    <w:rsid w:val="00DC3A5C"/>
    <w:rsid w:val="00DC51E0"/>
    <w:rsid w:val="00DD16BF"/>
    <w:rsid w:val="00DD1DE4"/>
    <w:rsid w:val="00DD45DF"/>
    <w:rsid w:val="00DE1439"/>
    <w:rsid w:val="00DE3A7E"/>
    <w:rsid w:val="00DF3A0B"/>
    <w:rsid w:val="00DF7E8A"/>
    <w:rsid w:val="00E02A9B"/>
    <w:rsid w:val="00E04B6B"/>
    <w:rsid w:val="00E234D7"/>
    <w:rsid w:val="00E255C0"/>
    <w:rsid w:val="00E25776"/>
    <w:rsid w:val="00E3679F"/>
    <w:rsid w:val="00E37647"/>
    <w:rsid w:val="00E43AAE"/>
    <w:rsid w:val="00E470FE"/>
    <w:rsid w:val="00E47B51"/>
    <w:rsid w:val="00E51ED8"/>
    <w:rsid w:val="00E53C22"/>
    <w:rsid w:val="00E62E8E"/>
    <w:rsid w:val="00E64B65"/>
    <w:rsid w:val="00E728B0"/>
    <w:rsid w:val="00E95C2F"/>
    <w:rsid w:val="00E96B2F"/>
    <w:rsid w:val="00EA0102"/>
    <w:rsid w:val="00EC2362"/>
    <w:rsid w:val="00ED2719"/>
    <w:rsid w:val="00ED4E53"/>
    <w:rsid w:val="00ED7F5B"/>
    <w:rsid w:val="00EE7149"/>
    <w:rsid w:val="00EF6F96"/>
    <w:rsid w:val="00F1108C"/>
    <w:rsid w:val="00F5423F"/>
    <w:rsid w:val="00F57575"/>
    <w:rsid w:val="00F60DFB"/>
    <w:rsid w:val="00F6113D"/>
    <w:rsid w:val="00F67C77"/>
    <w:rsid w:val="00F715B5"/>
    <w:rsid w:val="00F77CD9"/>
    <w:rsid w:val="00F87192"/>
    <w:rsid w:val="00F92194"/>
    <w:rsid w:val="00F9424C"/>
    <w:rsid w:val="00F95A3E"/>
    <w:rsid w:val="00FA7F92"/>
    <w:rsid w:val="00FB0228"/>
    <w:rsid w:val="00FB2137"/>
    <w:rsid w:val="00FB3D22"/>
    <w:rsid w:val="00FD64A7"/>
    <w:rsid w:val="00FF3B9E"/>
    <w:rsid w:val="00FF69DB"/>
    <w:rsid w:val="0109966C"/>
    <w:rsid w:val="02812DAC"/>
    <w:rsid w:val="07437C74"/>
    <w:rsid w:val="099129AA"/>
    <w:rsid w:val="1210602D"/>
    <w:rsid w:val="121CF8E3"/>
    <w:rsid w:val="18FD5E25"/>
    <w:rsid w:val="1A584702"/>
    <w:rsid w:val="1A992E86"/>
    <w:rsid w:val="1AB2D90C"/>
    <w:rsid w:val="1AD2F79E"/>
    <w:rsid w:val="1D41E92E"/>
    <w:rsid w:val="1DBC1881"/>
    <w:rsid w:val="1DD0CF48"/>
    <w:rsid w:val="1E781A4B"/>
    <w:rsid w:val="2108700A"/>
    <w:rsid w:val="22CEFA57"/>
    <w:rsid w:val="248E863D"/>
    <w:rsid w:val="2533D2B6"/>
    <w:rsid w:val="26F615DD"/>
    <w:rsid w:val="2A828CE0"/>
    <w:rsid w:val="31E9D0E0"/>
    <w:rsid w:val="3524389F"/>
    <w:rsid w:val="35391CF5"/>
    <w:rsid w:val="3B522D59"/>
    <w:rsid w:val="408055A2"/>
    <w:rsid w:val="426484B7"/>
    <w:rsid w:val="463AB5E9"/>
    <w:rsid w:val="530E58FC"/>
    <w:rsid w:val="5BA1F510"/>
    <w:rsid w:val="5F2BE283"/>
    <w:rsid w:val="5FF95E62"/>
    <w:rsid w:val="628F3BCA"/>
    <w:rsid w:val="6F0B86DC"/>
    <w:rsid w:val="73931B8D"/>
    <w:rsid w:val="7CAD4827"/>
    <w:rsid w:val="7EF186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C0"/>
  <w15:chartTrackingRefBased/>
  <w15:docId w15:val="{622AB7A2-BDCA-4A61-B9B3-12138AFC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character" w:styleId="Strong">
    <w:name w:val="Strong"/>
    <w:basedOn w:val="DefaultParagraphFont"/>
    <w:uiPriority w:val="22"/>
    <w:qFormat/>
    <w:rsid w:val="00BF2759"/>
    <w:rPr>
      <w:b/>
      <w:bCs/>
    </w:rPr>
  </w:style>
  <w:style w:type="paragraph" w:customStyle="1" w:styleId="paragraph">
    <w:name w:val="paragraph"/>
    <w:basedOn w:val="Normal"/>
    <w:rsid w:val="009A450C"/>
    <w:pPr>
      <w:spacing w:before="100" w:beforeAutospacing="1" w:after="100" w:afterAutospacing="1"/>
    </w:pPr>
  </w:style>
  <w:style w:type="character" w:customStyle="1" w:styleId="normaltextrun">
    <w:name w:val="normaltextrun"/>
    <w:basedOn w:val="DefaultParagraphFont"/>
    <w:rsid w:val="009A450C"/>
  </w:style>
  <w:style w:type="character" w:customStyle="1" w:styleId="eop">
    <w:name w:val="eop"/>
    <w:basedOn w:val="DefaultParagraphFont"/>
    <w:rsid w:val="009A450C"/>
  </w:style>
  <w:style w:type="paragraph" w:customStyle="1" w:styleId="blocks-text-blockparagraph">
    <w:name w:val="blocks-text-block__paragraph"/>
    <w:basedOn w:val="Normal"/>
    <w:rsid w:val="0002504E"/>
    <w:pPr>
      <w:spacing w:before="100" w:beforeAutospacing="1" w:after="100" w:afterAutospacing="1"/>
    </w:pPr>
  </w:style>
  <w:style w:type="paragraph" w:styleId="NormalWeb">
    <w:name w:val="Normal (Web)"/>
    <w:basedOn w:val="Normal"/>
    <w:uiPriority w:val="99"/>
    <w:unhideWhenUsed/>
    <w:rsid w:val="00583F8A"/>
    <w:pPr>
      <w:spacing w:before="100" w:beforeAutospacing="1" w:after="100" w:afterAutospacing="1"/>
    </w:pPr>
  </w:style>
  <w:style w:type="character" w:styleId="Hyperlink">
    <w:name w:val="Hyperlink"/>
    <w:basedOn w:val="DefaultParagraphFont"/>
    <w:uiPriority w:val="99"/>
    <w:semiHidden/>
    <w:unhideWhenUsed/>
    <w:rsid w:val="002A2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4067">
      <w:bodyDiv w:val="1"/>
      <w:marLeft w:val="0"/>
      <w:marRight w:val="0"/>
      <w:marTop w:val="0"/>
      <w:marBottom w:val="0"/>
      <w:divBdr>
        <w:top w:val="none" w:sz="0" w:space="0" w:color="auto"/>
        <w:left w:val="none" w:sz="0" w:space="0" w:color="auto"/>
        <w:bottom w:val="none" w:sz="0" w:space="0" w:color="auto"/>
        <w:right w:val="none" w:sz="0" w:space="0" w:color="auto"/>
      </w:divBdr>
      <w:divsChild>
        <w:div w:id="165444939">
          <w:marLeft w:val="0"/>
          <w:marRight w:val="0"/>
          <w:marTop w:val="0"/>
          <w:marBottom w:val="0"/>
          <w:divBdr>
            <w:top w:val="none" w:sz="0" w:space="0" w:color="auto"/>
            <w:left w:val="none" w:sz="0" w:space="0" w:color="auto"/>
            <w:bottom w:val="none" w:sz="0" w:space="0" w:color="auto"/>
            <w:right w:val="none" w:sz="0" w:space="0" w:color="auto"/>
          </w:divBdr>
          <w:divsChild>
            <w:div w:id="68620076">
              <w:marLeft w:val="0"/>
              <w:marRight w:val="0"/>
              <w:marTop w:val="0"/>
              <w:marBottom w:val="0"/>
              <w:divBdr>
                <w:top w:val="none" w:sz="0" w:space="0" w:color="auto"/>
                <w:left w:val="none" w:sz="0" w:space="0" w:color="auto"/>
                <w:bottom w:val="none" w:sz="0" w:space="0" w:color="auto"/>
                <w:right w:val="none" w:sz="0" w:space="0" w:color="auto"/>
              </w:divBdr>
            </w:div>
          </w:divsChild>
        </w:div>
        <w:div w:id="585070037">
          <w:marLeft w:val="0"/>
          <w:marRight w:val="0"/>
          <w:marTop w:val="0"/>
          <w:marBottom w:val="0"/>
          <w:divBdr>
            <w:top w:val="none" w:sz="0" w:space="0" w:color="auto"/>
            <w:left w:val="none" w:sz="0" w:space="0" w:color="auto"/>
            <w:bottom w:val="none" w:sz="0" w:space="0" w:color="auto"/>
            <w:right w:val="none" w:sz="0" w:space="0" w:color="auto"/>
          </w:divBdr>
          <w:divsChild>
            <w:div w:id="896478072">
              <w:marLeft w:val="0"/>
              <w:marRight w:val="0"/>
              <w:marTop w:val="0"/>
              <w:marBottom w:val="0"/>
              <w:divBdr>
                <w:top w:val="none" w:sz="0" w:space="0" w:color="auto"/>
                <w:left w:val="none" w:sz="0" w:space="0" w:color="auto"/>
                <w:bottom w:val="none" w:sz="0" w:space="0" w:color="auto"/>
                <w:right w:val="none" w:sz="0" w:space="0" w:color="auto"/>
              </w:divBdr>
            </w:div>
          </w:divsChild>
        </w:div>
        <w:div w:id="696855981">
          <w:marLeft w:val="0"/>
          <w:marRight w:val="0"/>
          <w:marTop w:val="0"/>
          <w:marBottom w:val="0"/>
          <w:divBdr>
            <w:top w:val="none" w:sz="0" w:space="0" w:color="auto"/>
            <w:left w:val="none" w:sz="0" w:space="0" w:color="auto"/>
            <w:bottom w:val="none" w:sz="0" w:space="0" w:color="auto"/>
            <w:right w:val="none" w:sz="0" w:space="0" w:color="auto"/>
          </w:divBdr>
          <w:divsChild>
            <w:div w:id="1888567278">
              <w:marLeft w:val="0"/>
              <w:marRight w:val="0"/>
              <w:marTop w:val="0"/>
              <w:marBottom w:val="0"/>
              <w:divBdr>
                <w:top w:val="none" w:sz="0" w:space="0" w:color="auto"/>
                <w:left w:val="none" w:sz="0" w:space="0" w:color="auto"/>
                <w:bottom w:val="none" w:sz="0" w:space="0" w:color="auto"/>
                <w:right w:val="none" w:sz="0" w:space="0" w:color="auto"/>
              </w:divBdr>
            </w:div>
          </w:divsChild>
        </w:div>
        <w:div w:id="772632082">
          <w:marLeft w:val="0"/>
          <w:marRight w:val="0"/>
          <w:marTop w:val="0"/>
          <w:marBottom w:val="0"/>
          <w:divBdr>
            <w:top w:val="none" w:sz="0" w:space="0" w:color="auto"/>
            <w:left w:val="none" w:sz="0" w:space="0" w:color="auto"/>
            <w:bottom w:val="none" w:sz="0" w:space="0" w:color="auto"/>
            <w:right w:val="none" w:sz="0" w:space="0" w:color="auto"/>
          </w:divBdr>
          <w:divsChild>
            <w:div w:id="42413327">
              <w:marLeft w:val="0"/>
              <w:marRight w:val="0"/>
              <w:marTop w:val="0"/>
              <w:marBottom w:val="0"/>
              <w:divBdr>
                <w:top w:val="none" w:sz="0" w:space="0" w:color="auto"/>
                <w:left w:val="none" w:sz="0" w:space="0" w:color="auto"/>
                <w:bottom w:val="none" w:sz="0" w:space="0" w:color="auto"/>
                <w:right w:val="none" w:sz="0" w:space="0" w:color="auto"/>
              </w:divBdr>
            </w:div>
          </w:divsChild>
        </w:div>
        <w:div w:id="776605420">
          <w:marLeft w:val="0"/>
          <w:marRight w:val="0"/>
          <w:marTop w:val="0"/>
          <w:marBottom w:val="0"/>
          <w:divBdr>
            <w:top w:val="none" w:sz="0" w:space="0" w:color="auto"/>
            <w:left w:val="none" w:sz="0" w:space="0" w:color="auto"/>
            <w:bottom w:val="none" w:sz="0" w:space="0" w:color="auto"/>
            <w:right w:val="none" w:sz="0" w:space="0" w:color="auto"/>
          </w:divBdr>
          <w:divsChild>
            <w:div w:id="1265264138">
              <w:marLeft w:val="0"/>
              <w:marRight w:val="0"/>
              <w:marTop w:val="0"/>
              <w:marBottom w:val="0"/>
              <w:divBdr>
                <w:top w:val="none" w:sz="0" w:space="0" w:color="auto"/>
                <w:left w:val="none" w:sz="0" w:space="0" w:color="auto"/>
                <w:bottom w:val="none" w:sz="0" w:space="0" w:color="auto"/>
                <w:right w:val="none" w:sz="0" w:space="0" w:color="auto"/>
              </w:divBdr>
            </w:div>
          </w:divsChild>
        </w:div>
        <w:div w:id="1098136872">
          <w:marLeft w:val="0"/>
          <w:marRight w:val="0"/>
          <w:marTop w:val="0"/>
          <w:marBottom w:val="0"/>
          <w:divBdr>
            <w:top w:val="none" w:sz="0" w:space="0" w:color="auto"/>
            <w:left w:val="none" w:sz="0" w:space="0" w:color="auto"/>
            <w:bottom w:val="none" w:sz="0" w:space="0" w:color="auto"/>
            <w:right w:val="none" w:sz="0" w:space="0" w:color="auto"/>
          </w:divBdr>
          <w:divsChild>
            <w:div w:id="1531652077">
              <w:marLeft w:val="0"/>
              <w:marRight w:val="0"/>
              <w:marTop w:val="0"/>
              <w:marBottom w:val="0"/>
              <w:divBdr>
                <w:top w:val="none" w:sz="0" w:space="0" w:color="auto"/>
                <w:left w:val="none" w:sz="0" w:space="0" w:color="auto"/>
                <w:bottom w:val="none" w:sz="0" w:space="0" w:color="auto"/>
                <w:right w:val="none" w:sz="0" w:space="0" w:color="auto"/>
              </w:divBdr>
            </w:div>
          </w:divsChild>
        </w:div>
        <w:div w:id="1172842871">
          <w:marLeft w:val="0"/>
          <w:marRight w:val="0"/>
          <w:marTop w:val="0"/>
          <w:marBottom w:val="0"/>
          <w:divBdr>
            <w:top w:val="none" w:sz="0" w:space="0" w:color="auto"/>
            <w:left w:val="none" w:sz="0" w:space="0" w:color="auto"/>
            <w:bottom w:val="none" w:sz="0" w:space="0" w:color="auto"/>
            <w:right w:val="none" w:sz="0" w:space="0" w:color="auto"/>
          </w:divBdr>
          <w:divsChild>
            <w:div w:id="1522090517">
              <w:marLeft w:val="0"/>
              <w:marRight w:val="0"/>
              <w:marTop w:val="0"/>
              <w:marBottom w:val="0"/>
              <w:divBdr>
                <w:top w:val="none" w:sz="0" w:space="0" w:color="auto"/>
                <w:left w:val="none" w:sz="0" w:space="0" w:color="auto"/>
                <w:bottom w:val="none" w:sz="0" w:space="0" w:color="auto"/>
                <w:right w:val="none" w:sz="0" w:space="0" w:color="auto"/>
              </w:divBdr>
            </w:div>
          </w:divsChild>
        </w:div>
        <w:div w:id="1404329099">
          <w:marLeft w:val="0"/>
          <w:marRight w:val="0"/>
          <w:marTop w:val="0"/>
          <w:marBottom w:val="0"/>
          <w:divBdr>
            <w:top w:val="none" w:sz="0" w:space="0" w:color="auto"/>
            <w:left w:val="none" w:sz="0" w:space="0" w:color="auto"/>
            <w:bottom w:val="none" w:sz="0" w:space="0" w:color="auto"/>
            <w:right w:val="none" w:sz="0" w:space="0" w:color="auto"/>
          </w:divBdr>
          <w:divsChild>
            <w:div w:id="376857429">
              <w:marLeft w:val="0"/>
              <w:marRight w:val="0"/>
              <w:marTop w:val="0"/>
              <w:marBottom w:val="0"/>
              <w:divBdr>
                <w:top w:val="none" w:sz="0" w:space="0" w:color="auto"/>
                <w:left w:val="none" w:sz="0" w:space="0" w:color="auto"/>
                <w:bottom w:val="none" w:sz="0" w:space="0" w:color="auto"/>
                <w:right w:val="none" w:sz="0" w:space="0" w:color="auto"/>
              </w:divBdr>
            </w:div>
          </w:divsChild>
        </w:div>
        <w:div w:id="1421483217">
          <w:marLeft w:val="0"/>
          <w:marRight w:val="0"/>
          <w:marTop w:val="0"/>
          <w:marBottom w:val="0"/>
          <w:divBdr>
            <w:top w:val="none" w:sz="0" w:space="0" w:color="auto"/>
            <w:left w:val="none" w:sz="0" w:space="0" w:color="auto"/>
            <w:bottom w:val="none" w:sz="0" w:space="0" w:color="auto"/>
            <w:right w:val="none" w:sz="0" w:space="0" w:color="auto"/>
          </w:divBdr>
          <w:divsChild>
            <w:div w:id="1588810460">
              <w:marLeft w:val="0"/>
              <w:marRight w:val="0"/>
              <w:marTop w:val="0"/>
              <w:marBottom w:val="0"/>
              <w:divBdr>
                <w:top w:val="none" w:sz="0" w:space="0" w:color="auto"/>
                <w:left w:val="none" w:sz="0" w:space="0" w:color="auto"/>
                <w:bottom w:val="none" w:sz="0" w:space="0" w:color="auto"/>
                <w:right w:val="none" w:sz="0" w:space="0" w:color="auto"/>
              </w:divBdr>
            </w:div>
          </w:divsChild>
        </w:div>
        <w:div w:id="1514107515">
          <w:marLeft w:val="0"/>
          <w:marRight w:val="0"/>
          <w:marTop w:val="0"/>
          <w:marBottom w:val="0"/>
          <w:divBdr>
            <w:top w:val="none" w:sz="0" w:space="0" w:color="auto"/>
            <w:left w:val="none" w:sz="0" w:space="0" w:color="auto"/>
            <w:bottom w:val="none" w:sz="0" w:space="0" w:color="auto"/>
            <w:right w:val="none" w:sz="0" w:space="0" w:color="auto"/>
          </w:divBdr>
          <w:divsChild>
            <w:div w:id="669987462">
              <w:marLeft w:val="0"/>
              <w:marRight w:val="0"/>
              <w:marTop w:val="0"/>
              <w:marBottom w:val="0"/>
              <w:divBdr>
                <w:top w:val="none" w:sz="0" w:space="0" w:color="auto"/>
                <w:left w:val="none" w:sz="0" w:space="0" w:color="auto"/>
                <w:bottom w:val="none" w:sz="0" w:space="0" w:color="auto"/>
                <w:right w:val="none" w:sz="0" w:space="0" w:color="auto"/>
              </w:divBdr>
            </w:div>
          </w:divsChild>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1011644971">
              <w:marLeft w:val="0"/>
              <w:marRight w:val="0"/>
              <w:marTop w:val="0"/>
              <w:marBottom w:val="0"/>
              <w:divBdr>
                <w:top w:val="none" w:sz="0" w:space="0" w:color="auto"/>
                <w:left w:val="none" w:sz="0" w:space="0" w:color="auto"/>
                <w:bottom w:val="none" w:sz="0" w:space="0" w:color="auto"/>
                <w:right w:val="none" w:sz="0" w:space="0" w:color="auto"/>
              </w:divBdr>
            </w:div>
          </w:divsChild>
        </w:div>
        <w:div w:id="2026705298">
          <w:marLeft w:val="0"/>
          <w:marRight w:val="0"/>
          <w:marTop w:val="0"/>
          <w:marBottom w:val="0"/>
          <w:divBdr>
            <w:top w:val="none" w:sz="0" w:space="0" w:color="auto"/>
            <w:left w:val="none" w:sz="0" w:space="0" w:color="auto"/>
            <w:bottom w:val="none" w:sz="0" w:space="0" w:color="auto"/>
            <w:right w:val="none" w:sz="0" w:space="0" w:color="auto"/>
          </w:divBdr>
          <w:divsChild>
            <w:div w:id="15768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46434">
      <w:bodyDiv w:val="1"/>
      <w:marLeft w:val="0"/>
      <w:marRight w:val="0"/>
      <w:marTop w:val="0"/>
      <w:marBottom w:val="0"/>
      <w:divBdr>
        <w:top w:val="none" w:sz="0" w:space="0" w:color="auto"/>
        <w:left w:val="none" w:sz="0" w:space="0" w:color="auto"/>
        <w:bottom w:val="none" w:sz="0" w:space="0" w:color="auto"/>
        <w:right w:val="none" w:sz="0" w:space="0" w:color="auto"/>
      </w:divBdr>
    </w:div>
    <w:div w:id="751465390">
      <w:bodyDiv w:val="1"/>
      <w:marLeft w:val="0"/>
      <w:marRight w:val="0"/>
      <w:marTop w:val="0"/>
      <w:marBottom w:val="0"/>
      <w:divBdr>
        <w:top w:val="none" w:sz="0" w:space="0" w:color="auto"/>
        <w:left w:val="none" w:sz="0" w:space="0" w:color="auto"/>
        <w:bottom w:val="none" w:sz="0" w:space="0" w:color="auto"/>
        <w:right w:val="none" w:sz="0" w:space="0" w:color="auto"/>
      </w:divBdr>
    </w:div>
    <w:div w:id="793792295">
      <w:bodyDiv w:val="1"/>
      <w:marLeft w:val="0"/>
      <w:marRight w:val="0"/>
      <w:marTop w:val="0"/>
      <w:marBottom w:val="0"/>
      <w:divBdr>
        <w:top w:val="none" w:sz="0" w:space="0" w:color="auto"/>
        <w:left w:val="none" w:sz="0" w:space="0" w:color="auto"/>
        <w:bottom w:val="none" w:sz="0" w:space="0" w:color="auto"/>
        <w:right w:val="none" w:sz="0" w:space="0" w:color="auto"/>
      </w:divBdr>
    </w:div>
    <w:div w:id="932006030">
      <w:bodyDiv w:val="1"/>
      <w:marLeft w:val="0"/>
      <w:marRight w:val="0"/>
      <w:marTop w:val="0"/>
      <w:marBottom w:val="0"/>
      <w:divBdr>
        <w:top w:val="none" w:sz="0" w:space="0" w:color="auto"/>
        <w:left w:val="none" w:sz="0" w:space="0" w:color="auto"/>
        <w:bottom w:val="none" w:sz="0" w:space="0" w:color="auto"/>
        <w:right w:val="none" w:sz="0" w:space="0" w:color="auto"/>
      </w:divBdr>
    </w:div>
    <w:div w:id="942030934">
      <w:bodyDiv w:val="1"/>
      <w:marLeft w:val="0"/>
      <w:marRight w:val="0"/>
      <w:marTop w:val="0"/>
      <w:marBottom w:val="0"/>
      <w:divBdr>
        <w:top w:val="none" w:sz="0" w:space="0" w:color="auto"/>
        <w:left w:val="none" w:sz="0" w:space="0" w:color="auto"/>
        <w:bottom w:val="none" w:sz="0" w:space="0" w:color="auto"/>
        <w:right w:val="none" w:sz="0" w:space="0" w:color="auto"/>
      </w:divBdr>
    </w:div>
    <w:div w:id="982655556">
      <w:bodyDiv w:val="1"/>
      <w:marLeft w:val="0"/>
      <w:marRight w:val="0"/>
      <w:marTop w:val="0"/>
      <w:marBottom w:val="0"/>
      <w:divBdr>
        <w:top w:val="none" w:sz="0" w:space="0" w:color="auto"/>
        <w:left w:val="none" w:sz="0" w:space="0" w:color="auto"/>
        <w:bottom w:val="none" w:sz="0" w:space="0" w:color="auto"/>
        <w:right w:val="none" w:sz="0" w:space="0" w:color="auto"/>
      </w:divBdr>
    </w:div>
    <w:div w:id="1274091703">
      <w:bodyDiv w:val="1"/>
      <w:marLeft w:val="0"/>
      <w:marRight w:val="0"/>
      <w:marTop w:val="0"/>
      <w:marBottom w:val="0"/>
      <w:divBdr>
        <w:top w:val="none" w:sz="0" w:space="0" w:color="auto"/>
        <w:left w:val="none" w:sz="0" w:space="0" w:color="auto"/>
        <w:bottom w:val="none" w:sz="0" w:space="0" w:color="auto"/>
        <w:right w:val="none" w:sz="0" w:space="0" w:color="auto"/>
      </w:divBdr>
    </w:div>
    <w:div w:id="1338189910">
      <w:bodyDiv w:val="1"/>
      <w:marLeft w:val="0"/>
      <w:marRight w:val="0"/>
      <w:marTop w:val="0"/>
      <w:marBottom w:val="0"/>
      <w:divBdr>
        <w:top w:val="none" w:sz="0" w:space="0" w:color="auto"/>
        <w:left w:val="none" w:sz="0" w:space="0" w:color="auto"/>
        <w:bottom w:val="none" w:sz="0" w:space="0" w:color="auto"/>
        <w:right w:val="none" w:sz="0" w:space="0" w:color="auto"/>
      </w:divBdr>
    </w:div>
    <w:div w:id="1344477445">
      <w:bodyDiv w:val="1"/>
      <w:marLeft w:val="0"/>
      <w:marRight w:val="0"/>
      <w:marTop w:val="0"/>
      <w:marBottom w:val="0"/>
      <w:divBdr>
        <w:top w:val="none" w:sz="0" w:space="0" w:color="auto"/>
        <w:left w:val="none" w:sz="0" w:space="0" w:color="auto"/>
        <w:bottom w:val="none" w:sz="0" w:space="0" w:color="auto"/>
        <w:right w:val="none" w:sz="0" w:space="0" w:color="auto"/>
      </w:divBdr>
    </w:div>
    <w:div w:id="1371884022">
      <w:bodyDiv w:val="1"/>
      <w:marLeft w:val="0"/>
      <w:marRight w:val="0"/>
      <w:marTop w:val="0"/>
      <w:marBottom w:val="0"/>
      <w:divBdr>
        <w:top w:val="none" w:sz="0" w:space="0" w:color="auto"/>
        <w:left w:val="none" w:sz="0" w:space="0" w:color="auto"/>
        <w:bottom w:val="none" w:sz="0" w:space="0" w:color="auto"/>
        <w:right w:val="none" w:sz="0" w:space="0" w:color="auto"/>
      </w:divBdr>
    </w:div>
    <w:div w:id="1470247643">
      <w:bodyDiv w:val="1"/>
      <w:marLeft w:val="0"/>
      <w:marRight w:val="0"/>
      <w:marTop w:val="0"/>
      <w:marBottom w:val="0"/>
      <w:divBdr>
        <w:top w:val="none" w:sz="0" w:space="0" w:color="auto"/>
        <w:left w:val="none" w:sz="0" w:space="0" w:color="auto"/>
        <w:bottom w:val="none" w:sz="0" w:space="0" w:color="auto"/>
        <w:right w:val="none" w:sz="0" w:space="0" w:color="auto"/>
      </w:divBdr>
    </w:div>
    <w:div w:id="1524829017">
      <w:bodyDiv w:val="1"/>
      <w:marLeft w:val="0"/>
      <w:marRight w:val="0"/>
      <w:marTop w:val="0"/>
      <w:marBottom w:val="0"/>
      <w:divBdr>
        <w:top w:val="none" w:sz="0" w:space="0" w:color="auto"/>
        <w:left w:val="none" w:sz="0" w:space="0" w:color="auto"/>
        <w:bottom w:val="none" w:sz="0" w:space="0" w:color="auto"/>
        <w:right w:val="none" w:sz="0" w:space="0" w:color="auto"/>
      </w:divBdr>
    </w:div>
    <w:div w:id="1599289554">
      <w:bodyDiv w:val="1"/>
      <w:marLeft w:val="0"/>
      <w:marRight w:val="0"/>
      <w:marTop w:val="0"/>
      <w:marBottom w:val="0"/>
      <w:divBdr>
        <w:top w:val="none" w:sz="0" w:space="0" w:color="auto"/>
        <w:left w:val="none" w:sz="0" w:space="0" w:color="auto"/>
        <w:bottom w:val="none" w:sz="0" w:space="0" w:color="auto"/>
        <w:right w:val="none" w:sz="0" w:space="0" w:color="auto"/>
      </w:divBdr>
    </w:div>
    <w:div w:id="1685209105">
      <w:bodyDiv w:val="1"/>
      <w:marLeft w:val="0"/>
      <w:marRight w:val="0"/>
      <w:marTop w:val="0"/>
      <w:marBottom w:val="0"/>
      <w:divBdr>
        <w:top w:val="none" w:sz="0" w:space="0" w:color="auto"/>
        <w:left w:val="none" w:sz="0" w:space="0" w:color="auto"/>
        <w:bottom w:val="none" w:sz="0" w:space="0" w:color="auto"/>
        <w:right w:val="none" w:sz="0" w:space="0" w:color="auto"/>
      </w:divBdr>
    </w:div>
    <w:div w:id="1740857762">
      <w:bodyDiv w:val="1"/>
      <w:marLeft w:val="0"/>
      <w:marRight w:val="0"/>
      <w:marTop w:val="0"/>
      <w:marBottom w:val="0"/>
      <w:divBdr>
        <w:top w:val="none" w:sz="0" w:space="0" w:color="auto"/>
        <w:left w:val="none" w:sz="0" w:space="0" w:color="auto"/>
        <w:bottom w:val="none" w:sz="0" w:space="0" w:color="auto"/>
        <w:right w:val="none" w:sz="0" w:space="0" w:color="auto"/>
      </w:divBdr>
    </w:div>
    <w:div w:id="1841895952">
      <w:bodyDiv w:val="1"/>
      <w:marLeft w:val="0"/>
      <w:marRight w:val="0"/>
      <w:marTop w:val="0"/>
      <w:marBottom w:val="0"/>
      <w:divBdr>
        <w:top w:val="none" w:sz="0" w:space="0" w:color="auto"/>
        <w:left w:val="none" w:sz="0" w:space="0" w:color="auto"/>
        <w:bottom w:val="none" w:sz="0" w:space="0" w:color="auto"/>
        <w:right w:val="none" w:sz="0" w:space="0" w:color="auto"/>
      </w:divBdr>
    </w:div>
    <w:div w:id="1852377726">
      <w:bodyDiv w:val="1"/>
      <w:marLeft w:val="0"/>
      <w:marRight w:val="0"/>
      <w:marTop w:val="0"/>
      <w:marBottom w:val="0"/>
      <w:divBdr>
        <w:top w:val="none" w:sz="0" w:space="0" w:color="auto"/>
        <w:left w:val="none" w:sz="0" w:space="0" w:color="auto"/>
        <w:bottom w:val="none" w:sz="0" w:space="0" w:color="auto"/>
        <w:right w:val="none" w:sz="0" w:space="0" w:color="auto"/>
      </w:divBdr>
    </w:div>
    <w:div w:id="1943175026">
      <w:bodyDiv w:val="1"/>
      <w:marLeft w:val="0"/>
      <w:marRight w:val="0"/>
      <w:marTop w:val="0"/>
      <w:marBottom w:val="0"/>
      <w:divBdr>
        <w:top w:val="none" w:sz="0" w:space="0" w:color="auto"/>
        <w:left w:val="none" w:sz="0" w:space="0" w:color="auto"/>
        <w:bottom w:val="none" w:sz="0" w:space="0" w:color="auto"/>
        <w:right w:val="none" w:sz="0" w:space="0" w:color="auto"/>
      </w:divBdr>
    </w:div>
    <w:div w:id="20432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static.collins.rhapsode.com%2FSnap_Science%2FTeaching_Science%2FYear_3%2FSNAP23_Y3_M1_rocks_ms.docx&amp;wdOrigin=BROWSELI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Sharon Campbell</DisplayName>
        <AccountId>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C32D6-BD9E-481D-81FB-AC052C195114}">
  <ds:schemaRefs>
    <ds:schemaRef ds:uri="http://purl.org/dc/dcmitype/"/>
    <ds:schemaRef ds:uri="d25c5918-862a-40f5-bdb7-fe9ca5ee7ebf"/>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baaa62d-5683-47fe-8c33-ca28771320c4"/>
    <ds:schemaRef ds:uri="http://www.w3.org/XML/1998/namespace"/>
    <ds:schemaRef ds:uri="http://purl.org/dc/elements/1.1/"/>
  </ds:schemaRefs>
</ds:datastoreItem>
</file>

<file path=customXml/itemProps2.xml><?xml version="1.0" encoding="utf-8"?>
<ds:datastoreItem xmlns:ds="http://schemas.openxmlformats.org/officeDocument/2006/customXml" ds:itemID="{242E83BF-7C12-4824-8EBC-55D2A93EB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5DA96-6ADA-4976-8F69-42F449FE9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Sarah Loomes</cp:lastModifiedBy>
  <cp:revision>34</cp:revision>
  <cp:lastPrinted>2021-11-24T23:59:00Z</cp:lastPrinted>
  <dcterms:created xsi:type="dcterms:W3CDTF">2024-01-30T08:25:00Z</dcterms:created>
  <dcterms:modified xsi:type="dcterms:W3CDTF">2024-05-22T17:33:00Z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