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698E206" w:rsidR="00342307" w:rsidRPr="00BB29C0" w:rsidRDefault="00DF3A0B" w:rsidP="00342307">
      <w:pPr>
        <w:jc w:val="center"/>
        <w:rPr>
          <w:rFonts w:ascii="Verdana" w:hAnsi="Verdana" w:cstheme="minorHAnsi"/>
          <w:b/>
          <w:sz w:val="32"/>
          <w:szCs w:val="28"/>
          <w:u w:val="single"/>
        </w:rPr>
      </w:pPr>
      <w:r w:rsidRPr="00BB29C0">
        <w:rPr>
          <w:rFonts w:ascii="Verdana" w:hAnsi="Verdana" w:cstheme="minorHAnsi"/>
          <w:b/>
          <w:sz w:val="32"/>
          <w:szCs w:val="28"/>
          <w:u w:val="single"/>
        </w:rPr>
        <w:t xml:space="preserve">Year </w:t>
      </w:r>
      <w:r w:rsidR="006A6FEE" w:rsidRPr="00BB29C0">
        <w:rPr>
          <w:rFonts w:ascii="Verdana" w:hAnsi="Verdana" w:cstheme="minorHAnsi"/>
          <w:b/>
          <w:sz w:val="32"/>
          <w:szCs w:val="28"/>
          <w:u w:val="single"/>
        </w:rPr>
        <w:t>2</w:t>
      </w:r>
      <w:r w:rsidR="003A0A95" w:rsidRPr="00BB29C0">
        <w:rPr>
          <w:rFonts w:ascii="Verdana" w:hAnsi="Verdana" w:cstheme="minorHAnsi"/>
          <w:b/>
          <w:sz w:val="32"/>
          <w:szCs w:val="28"/>
          <w:u w:val="single"/>
        </w:rPr>
        <w:t xml:space="preserve"> Science</w:t>
      </w:r>
      <w:r w:rsidR="00342307" w:rsidRPr="00BB29C0">
        <w:rPr>
          <w:rFonts w:ascii="Verdana" w:hAnsi="Verdana" w:cstheme="minorHAnsi"/>
          <w:b/>
          <w:sz w:val="32"/>
          <w:szCs w:val="28"/>
          <w:u w:val="single"/>
        </w:rPr>
        <w:t xml:space="preserve"> Curriculum</w:t>
      </w:r>
      <w:r w:rsidR="005E4F7B" w:rsidRPr="00BB29C0">
        <w:rPr>
          <w:rFonts w:ascii="Verdana" w:hAnsi="Verdana" w:cstheme="minorHAnsi"/>
          <w:b/>
          <w:sz w:val="32"/>
          <w:szCs w:val="28"/>
          <w:u w:val="single"/>
        </w:rPr>
        <w:t xml:space="preserve"> </w:t>
      </w:r>
      <w:r w:rsidR="005728FD" w:rsidRPr="00BB29C0">
        <w:rPr>
          <w:rFonts w:ascii="Verdana" w:hAnsi="Verdana" w:cstheme="minorHAnsi"/>
          <w:b/>
          <w:sz w:val="32"/>
          <w:szCs w:val="28"/>
          <w:u w:val="single"/>
        </w:rPr>
        <w:t>–</w:t>
      </w:r>
      <w:r w:rsidR="005E4F7B" w:rsidRPr="00BB29C0">
        <w:rPr>
          <w:rFonts w:ascii="Verdana" w:hAnsi="Verdana" w:cstheme="minorHAnsi"/>
          <w:b/>
          <w:sz w:val="32"/>
          <w:szCs w:val="28"/>
          <w:u w:val="single"/>
        </w:rPr>
        <w:t xml:space="preserve"> </w:t>
      </w:r>
      <w:r w:rsidR="005D399F" w:rsidRPr="00BB29C0">
        <w:rPr>
          <w:rFonts w:ascii="Verdana" w:hAnsi="Verdana" w:cstheme="minorHAnsi"/>
          <w:b/>
          <w:sz w:val="32"/>
          <w:szCs w:val="28"/>
          <w:u w:val="single"/>
        </w:rPr>
        <w:t>S</w:t>
      </w:r>
      <w:r w:rsidR="009F5625" w:rsidRPr="00BB29C0">
        <w:rPr>
          <w:rFonts w:ascii="Verdana" w:hAnsi="Verdana" w:cstheme="minorHAnsi"/>
          <w:b/>
          <w:sz w:val="32"/>
          <w:szCs w:val="28"/>
          <w:u w:val="single"/>
        </w:rPr>
        <w:t>pring</w:t>
      </w:r>
      <w:r w:rsidR="005728FD" w:rsidRPr="00BB29C0">
        <w:rPr>
          <w:rFonts w:ascii="Verdana" w:hAnsi="Verdana" w:cstheme="minorHAnsi"/>
          <w:b/>
          <w:sz w:val="32"/>
          <w:szCs w:val="28"/>
          <w:u w:val="single"/>
        </w:rPr>
        <w:t xml:space="preserve"> Term</w:t>
      </w:r>
      <w:r w:rsidR="00E51E40" w:rsidRPr="00BB29C0">
        <w:rPr>
          <w:rFonts w:ascii="Verdana" w:hAnsi="Verdana" w:cstheme="minorHAnsi"/>
          <w:b/>
          <w:sz w:val="32"/>
          <w:szCs w:val="28"/>
          <w:u w:val="single"/>
        </w:rPr>
        <w:t xml:space="preserve"> </w:t>
      </w:r>
      <w:r w:rsidR="006A79A5" w:rsidRPr="00BB29C0">
        <w:rPr>
          <w:rFonts w:ascii="Verdana" w:hAnsi="Verdana" w:cstheme="minorHAnsi"/>
          <w:b/>
          <w:sz w:val="32"/>
          <w:szCs w:val="28"/>
          <w:u w:val="single"/>
        </w:rPr>
        <w:t>2</w:t>
      </w:r>
    </w:p>
    <w:p w14:paraId="41F76AA2" w14:textId="23E3165E" w:rsidR="00342307" w:rsidRPr="00BB29C0" w:rsidRDefault="006312C2" w:rsidP="006312C2">
      <w:pPr>
        <w:tabs>
          <w:tab w:val="left" w:pos="7200"/>
        </w:tabs>
        <w:rPr>
          <w:rFonts w:ascii="Verdana" w:hAnsi="Verdana" w:cstheme="minorHAnsi"/>
          <w:color w:val="FFFFFF" w:themeColor="background1"/>
          <w:sz w:val="10"/>
        </w:rPr>
      </w:pPr>
      <w:r w:rsidRPr="00BB29C0">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1994"/>
        <w:gridCol w:w="430"/>
        <w:gridCol w:w="151"/>
        <w:gridCol w:w="2410"/>
        <w:gridCol w:w="2226"/>
        <w:gridCol w:w="1614"/>
        <w:gridCol w:w="4189"/>
        <w:gridCol w:w="4525"/>
        <w:gridCol w:w="721"/>
        <w:gridCol w:w="4285"/>
      </w:tblGrid>
      <w:tr w:rsidR="00342307" w:rsidRPr="00BB29C0" w14:paraId="0383C203" w14:textId="77777777" w:rsidTr="001A5285">
        <w:trPr>
          <w:trHeight w:val="454"/>
        </w:trPr>
        <w:tc>
          <w:tcPr>
            <w:tcW w:w="22545" w:type="dxa"/>
            <w:gridSpan w:val="10"/>
            <w:shd w:val="clear" w:color="auto" w:fill="2E74B5" w:themeFill="accent5" w:themeFillShade="BF"/>
            <w:vAlign w:val="center"/>
          </w:tcPr>
          <w:p w14:paraId="4BC29966" w14:textId="3DF3E599" w:rsidR="00342307" w:rsidRPr="00BB29C0" w:rsidRDefault="00DF3A0B" w:rsidP="00387A65">
            <w:pPr>
              <w:jc w:val="center"/>
              <w:rPr>
                <w:rFonts w:ascii="Verdana" w:hAnsi="Verdana" w:cstheme="minorHAnsi"/>
                <w:b/>
                <w:color w:val="FFFFFF" w:themeColor="background1"/>
                <w:u w:val="single"/>
              </w:rPr>
            </w:pPr>
            <w:r w:rsidRPr="00BB29C0">
              <w:rPr>
                <w:rFonts w:ascii="Verdana" w:hAnsi="Verdana" w:cstheme="minorHAnsi"/>
                <w:b/>
                <w:color w:val="FFFFFF" w:themeColor="background1"/>
                <w:sz w:val="28"/>
                <w:u w:val="single"/>
              </w:rPr>
              <w:t>Theme</w:t>
            </w:r>
            <w:r w:rsidR="00D17653" w:rsidRPr="00BB29C0">
              <w:rPr>
                <w:rFonts w:ascii="Verdana" w:hAnsi="Verdana" w:cstheme="minorHAnsi"/>
                <w:b/>
                <w:color w:val="FFFFFF" w:themeColor="background1"/>
                <w:sz w:val="28"/>
                <w:u w:val="single"/>
              </w:rPr>
              <w:t xml:space="preserve">: </w:t>
            </w:r>
            <w:r w:rsidR="00F21107" w:rsidRPr="00BB29C0">
              <w:rPr>
                <w:rFonts w:ascii="Verdana" w:hAnsi="Verdana" w:cstheme="minorHAnsi"/>
                <w:b/>
                <w:color w:val="FFFFFF" w:themeColor="background1"/>
                <w:sz w:val="28"/>
                <w:u w:val="single"/>
              </w:rPr>
              <w:t>Growing up (animals and humans)</w:t>
            </w:r>
          </w:p>
        </w:tc>
      </w:tr>
      <w:tr w:rsidR="005E4F7B" w:rsidRPr="00BB29C0" w14:paraId="63CC2678" w14:textId="77777777" w:rsidTr="006134E9">
        <w:trPr>
          <w:trHeight w:val="454"/>
        </w:trPr>
        <w:tc>
          <w:tcPr>
            <w:tcW w:w="2575" w:type="dxa"/>
            <w:gridSpan w:val="3"/>
            <w:shd w:val="clear" w:color="auto" w:fill="9CC2E5" w:themeFill="accent5" w:themeFillTint="99"/>
            <w:vAlign w:val="center"/>
          </w:tcPr>
          <w:p w14:paraId="70B6AC67" w14:textId="6A94772E" w:rsidR="00102049" w:rsidRPr="00BB29C0" w:rsidRDefault="00102049" w:rsidP="00102049">
            <w:pPr>
              <w:jc w:val="center"/>
              <w:rPr>
                <w:rFonts w:ascii="Verdana" w:hAnsi="Verdana" w:cstheme="minorHAnsi"/>
                <w:color w:val="FFFFFF" w:themeColor="background1"/>
                <w:u w:val="single"/>
              </w:rPr>
            </w:pPr>
            <w:r w:rsidRPr="00BB29C0">
              <w:rPr>
                <w:rFonts w:ascii="Verdana" w:hAnsi="Verdana" w:cstheme="minorHAnsi"/>
                <w:b/>
              </w:rPr>
              <w:t>Curriculum objectives</w:t>
            </w:r>
          </w:p>
        </w:tc>
        <w:tc>
          <w:tcPr>
            <w:tcW w:w="15685" w:type="dxa"/>
            <w:gridSpan w:val="6"/>
            <w:shd w:val="clear" w:color="auto" w:fill="9CC2E5" w:themeFill="accent5" w:themeFillTint="99"/>
            <w:vAlign w:val="center"/>
          </w:tcPr>
          <w:p w14:paraId="2B00D7EA" w14:textId="5330F2A9" w:rsidR="00102049" w:rsidRPr="00BB29C0" w:rsidRDefault="00102049" w:rsidP="00102049">
            <w:pPr>
              <w:jc w:val="center"/>
              <w:rPr>
                <w:rFonts w:ascii="Verdana" w:hAnsi="Verdana" w:cstheme="minorHAnsi"/>
                <w:b/>
              </w:rPr>
            </w:pPr>
            <w:r w:rsidRPr="00BB29C0">
              <w:rPr>
                <w:rFonts w:ascii="Verdana" w:hAnsi="Verdana" w:cstheme="minorHAnsi"/>
                <w:b/>
              </w:rPr>
              <w:t>Vocabulary</w:t>
            </w:r>
          </w:p>
        </w:tc>
        <w:tc>
          <w:tcPr>
            <w:tcW w:w="4285" w:type="dxa"/>
            <w:shd w:val="clear" w:color="auto" w:fill="9CC2E5" w:themeFill="accent5" w:themeFillTint="99"/>
            <w:vAlign w:val="center"/>
          </w:tcPr>
          <w:p w14:paraId="5A680672" w14:textId="0DF488E6" w:rsidR="00102049" w:rsidRPr="00BB29C0" w:rsidRDefault="00102049" w:rsidP="00102049">
            <w:pPr>
              <w:jc w:val="center"/>
              <w:rPr>
                <w:rFonts w:ascii="Verdana" w:hAnsi="Verdana" w:cstheme="minorHAnsi"/>
                <w:b/>
                <w:u w:val="single"/>
              </w:rPr>
            </w:pPr>
            <w:r w:rsidRPr="00BB29C0">
              <w:rPr>
                <w:rFonts w:ascii="Verdana" w:hAnsi="Verdana" w:cstheme="minorHAnsi"/>
                <w:b/>
              </w:rPr>
              <w:t>Links across the curriculum</w:t>
            </w:r>
          </w:p>
        </w:tc>
      </w:tr>
      <w:tr w:rsidR="0007397D" w:rsidRPr="00BB29C0" w14:paraId="577A1841" w14:textId="77777777" w:rsidTr="006134E9">
        <w:trPr>
          <w:trHeight w:val="567"/>
        </w:trPr>
        <w:tc>
          <w:tcPr>
            <w:tcW w:w="2575" w:type="dxa"/>
            <w:gridSpan w:val="3"/>
            <w:vMerge w:val="restart"/>
            <w:shd w:val="clear" w:color="auto" w:fill="DEEAF6" w:themeFill="accent5" w:themeFillTint="33"/>
          </w:tcPr>
          <w:p w14:paraId="12C95D95" w14:textId="0B487648" w:rsidR="00B9464E" w:rsidRPr="00BB29C0" w:rsidRDefault="00504DBA" w:rsidP="00B9464E">
            <w:pPr>
              <w:pStyle w:val="ListParagraph"/>
              <w:numPr>
                <w:ilvl w:val="0"/>
                <w:numId w:val="3"/>
              </w:numPr>
              <w:rPr>
                <w:rFonts w:ascii="Verdana" w:hAnsi="Verdana"/>
                <w:sz w:val="18"/>
                <w:szCs w:val="18"/>
              </w:rPr>
            </w:pPr>
            <w:r w:rsidRPr="00BB29C0">
              <w:rPr>
                <w:rFonts w:ascii="Verdana" w:hAnsi="Verdana"/>
                <w:sz w:val="18"/>
                <w:szCs w:val="18"/>
              </w:rPr>
              <w:t xml:space="preserve">To </w:t>
            </w:r>
            <w:r w:rsidR="00B9464E" w:rsidRPr="00BB29C0">
              <w:rPr>
                <w:rFonts w:ascii="Verdana" w:hAnsi="Verdana"/>
                <w:sz w:val="18"/>
                <w:szCs w:val="18"/>
              </w:rPr>
              <w:t>notice that animals, including humans, have offspring which grow into adults.</w:t>
            </w:r>
          </w:p>
          <w:p w14:paraId="05925D92" w14:textId="77777777" w:rsidR="00504DBA" w:rsidRPr="00BB29C0" w:rsidRDefault="00B9464E" w:rsidP="00B9464E">
            <w:pPr>
              <w:pStyle w:val="ListParagraph"/>
              <w:numPr>
                <w:ilvl w:val="0"/>
                <w:numId w:val="3"/>
              </w:numPr>
              <w:rPr>
                <w:rFonts w:ascii="Verdana" w:hAnsi="Verdana"/>
                <w:sz w:val="18"/>
                <w:szCs w:val="18"/>
              </w:rPr>
            </w:pPr>
            <w:r w:rsidRPr="00BB29C0">
              <w:rPr>
                <w:rFonts w:ascii="Verdana" w:hAnsi="Verdana"/>
                <w:sz w:val="18"/>
                <w:szCs w:val="18"/>
              </w:rPr>
              <w:t>To find out about and describe the basic needs of animals, including humans, for survival (water, food and air)</w:t>
            </w:r>
            <w:r w:rsidR="00504DBA" w:rsidRPr="00BB29C0">
              <w:rPr>
                <w:rFonts w:ascii="Verdana" w:hAnsi="Verdana"/>
                <w:sz w:val="18"/>
                <w:szCs w:val="18"/>
              </w:rPr>
              <w:t>.</w:t>
            </w:r>
          </w:p>
          <w:p w14:paraId="528D505A" w14:textId="205C101C" w:rsidR="0007397D" w:rsidRPr="00BB29C0" w:rsidRDefault="00504DBA" w:rsidP="00B9464E">
            <w:pPr>
              <w:pStyle w:val="ListParagraph"/>
              <w:numPr>
                <w:ilvl w:val="0"/>
                <w:numId w:val="3"/>
              </w:numPr>
              <w:rPr>
                <w:rFonts w:ascii="Verdana" w:hAnsi="Verdana"/>
                <w:sz w:val="20"/>
                <w:szCs w:val="20"/>
              </w:rPr>
            </w:pPr>
            <w:r w:rsidRPr="00BB29C0">
              <w:rPr>
                <w:rFonts w:ascii="Verdana" w:hAnsi="Verdana"/>
                <w:sz w:val="18"/>
                <w:szCs w:val="18"/>
              </w:rPr>
              <w:t xml:space="preserve">To </w:t>
            </w:r>
            <w:r w:rsidR="00B9464E" w:rsidRPr="00BB29C0">
              <w:rPr>
                <w:rFonts w:ascii="Verdana" w:hAnsi="Verdana"/>
                <w:sz w:val="18"/>
                <w:szCs w:val="18"/>
              </w:rPr>
              <w:t>describe the importance for humans of exercise, eating the right amounts of different types of food, and hygiene</w:t>
            </w:r>
            <w:r w:rsidRPr="00BB29C0">
              <w:rPr>
                <w:rFonts w:ascii="Verdana" w:hAnsi="Verdana"/>
                <w:sz w:val="18"/>
                <w:szCs w:val="18"/>
              </w:rPr>
              <w:t>.</w:t>
            </w:r>
          </w:p>
        </w:tc>
        <w:tc>
          <w:tcPr>
            <w:tcW w:w="2410" w:type="dxa"/>
            <w:shd w:val="clear" w:color="auto" w:fill="DEEAF6" w:themeFill="accent5" w:themeFillTint="33"/>
            <w:vAlign w:val="center"/>
          </w:tcPr>
          <w:p w14:paraId="12507260" w14:textId="43E6CB99" w:rsidR="0007397D" w:rsidRPr="00BB29C0" w:rsidRDefault="0007397D" w:rsidP="002E5788">
            <w:pPr>
              <w:jc w:val="center"/>
              <w:rPr>
                <w:rFonts w:ascii="Verdana" w:hAnsi="Verdana"/>
                <w:b/>
                <w:sz w:val="22"/>
                <w:szCs w:val="22"/>
              </w:rPr>
            </w:pPr>
            <w:r w:rsidRPr="00BB29C0">
              <w:rPr>
                <w:rFonts w:ascii="Verdana" w:hAnsi="Verdana"/>
                <w:b/>
                <w:sz w:val="22"/>
                <w:szCs w:val="22"/>
              </w:rPr>
              <w:t>Keyword</w:t>
            </w:r>
          </w:p>
        </w:tc>
        <w:tc>
          <w:tcPr>
            <w:tcW w:w="2226" w:type="dxa"/>
            <w:shd w:val="clear" w:color="auto" w:fill="DEEAF6" w:themeFill="accent5" w:themeFillTint="33"/>
            <w:vAlign w:val="center"/>
          </w:tcPr>
          <w:p w14:paraId="33409302" w14:textId="49E708BC" w:rsidR="0007397D" w:rsidRPr="00BB29C0" w:rsidRDefault="0007397D" w:rsidP="002E5788">
            <w:pPr>
              <w:rPr>
                <w:rFonts w:ascii="Verdana" w:hAnsi="Verdana"/>
                <w:b/>
                <w:bCs/>
                <w:sz w:val="22"/>
                <w:szCs w:val="22"/>
              </w:rPr>
            </w:pPr>
            <w:r w:rsidRPr="00BB29C0">
              <w:rPr>
                <w:rFonts w:ascii="Verdana" w:hAnsi="Verdana"/>
                <w:b/>
                <w:bCs/>
                <w:sz w:val="22"/>
                <w:szCs w:val="22"/>
              </w:rPr>
              <w:t xml:space="preserve">Definition </w:t>
            </w:r>
          </w:p>
        </w:tc>
        <w:tc>
          <w:tcPr>
            <w:tcW w:w="1614" w:type="dxa"/>
            <w:shd w:val="clear" w:color="auto" w:fill="DEEAF6" w:themeFill="accent5" w:themeFillTint="33"/>
            <w:vAlign w:val="center"/>
          </w:tcPr>
          <w:p w14:paraId="4F548E2A" w14:textId="1F757C99" w:rsidR="0007397D" w:rsidRPr="00BB29C0" w:rsidRDefault="0007397D" w:rsidP="002E5788">
            <w:pPr>
              <w:jc w:val="center"/>
              <w:rPr>
                <w:rFonts w:ascii="Verdana" w:hAnsi="Verdana"/>
                <w:b/>
                <w:sz w:val="22"/>
                <w:szCs w:val="22"/>
              </w:rPr>
            </w:pPr>
            <w:r w:rsidRPr="00BB29C0">
              <w:rPr>
                <w:rFonts w:ascii="Verdana" w:hAnsi="Verdana"/>
                <w:b/>
                <w:sz w:val="22"/>
                <w:szCs w:val="22"/>
              </w:rPr>
              <w:t>observe</w:t>
            </w:r>
          </w:p>
        </w:tc>
        <w:tc>
          <w:tcPr>
            <w:tcW w:w="9435" w:type="dxa"/>
            <w:gridSpan w:val="3"/>
            <w:shd w:val="clear" w:color="auto" w:fill="DEEAF6" w:themeFill="accent5" w:themeFillTint="33"/>
            <w:vAlign w:val="center"/>
          </w:tcPr>
          <w:p w14:paraId="79DEC44F" w14:textId="7A55A3FE" w:rsidR="0007397D" w:rsidRPr="00BB29C0" w:rsidRDefault="0007397D" w:rsidP="002E5788">
            <w:pPr>
              <w:rPr>
                <w:rFonts w:ascii="Verdana" w:hAnsi="Verdana"/>
                <w:sz w:val="18"/>
                <w:szCs w:val="18"/>
              </w:rPr>
            </w:pPr>
            <w:r w:rsidRPr="00BB29C0">
              <w:rPr>
                <w:rFonts w:ascii="Verdana" w:hAnsi="Verdana"/>
                <w:sz w:val="18"/>
                <w:szCs w:val="18"/>
              </w:rPr>
              <w:t>To look carefully at something, to notice what it is like or how it has changed; can involve all senses not just sight</w:t>
            </w:r>
          </w:p>
        </w:tc>
        <w:tc>
          <w:tcPr>
            <w:tcW w:w="4285" w:type="dxa"/>
            <w:vMerge w:val="restart"/>
            <w:shd w:val="clear" w:color="auto" w:fill="DEEAF6" w:themeFill="accent5" w:themeFillTint="33"/>
          </w:tcPr>
          <w:p w14:paraId="627068EE" w14:textId="77777777" w:rsidR="0007397D" w:rsidRPr="00BB29C0" w:rsidRDefault="0007397D" w:rsidP="00F77CD9">
            <w:pPr>
              <w:spacing w:before="60"/>
              <w:rPr>
                <w:rFonts w:ascii="Verdana" w:hAnsi="Verdana" w:cstheme="minorHAnsi"/>
                <w:b/>
              </w:rPr>
            </w:pPr>
            <w:r w:rsidRPr="00BB29C0">
              <w:rPr>
                <w:rFonts w:ascii="Verdana" w:hAnsi="Verdana" w:cstheme="minorHAnsi"/>
                <w:b/>
              </w:rPr>
              <w:t>English:</w:t>
            </w:r>
          </w:p>
          <w:p w14:paraId="0E5FB764" w14:textId="3B2CCD11" w:rsidR="0007397D" w:rsidRPr="00BB29C0" w:rsidRDefault="0007397D" w:rsidP="00F77CD9">
            <w:pPr>
              <w:spacing w:before="60"/>
              <w:rPr>
                <w:rFonts w:ascii="Verdana" w:hAnsi="Verdana" w:cstheme="minorHAnsi"/>
                <w:sz w:val="18"/>
                <w:szCs w:val="18"/>
              </w:rPr>
            </w:pPr>
            <w:r w:rsidRPr="00751EAD">
              <w:rPr>
                <w:rFonts w:ascii="Verdana" w:hAnsi="Verdana" w:cstheme="minorHAnsi"/>
                <w:b/>
                <w:bCs/>
                <w:sz w:val="18"/>
                <w:szCs w:val="18"/>
              </w:rPr>
              <w:t>Big Cat Babies</w:t>
            </w:r>
            <w:r w:rsidR="00DD6C37" w:rsidRPr="00BB29C0">
              <w:rPr>
                <w:rFonts w:ascii="Verdana" w:hAnsi="Verdana" w:cstheme="minorHAnsi"/>
                <w:sz w:val="18"/>
                <w:szCs w:val="18"/>
              </w:rPr>
              <w:t xml:space="preserve"> – Jonathan Angela Scott – baby and adult mammals: lions, leopards and </w:t>
            </w:r>
            <w:r w:rsidR="000F40AD" w:rsidRPr="00BB29C0">
              <w:rPr>
                <w:rFonts w:ascii="Verdana" w:hAnsi="Verdana" w:cstheme="minorHAnsi"/>
                <w:sz w:val="18"/>
                <w:szCs w:val="18"/>
              </w:rPr>
              <w:t>cheetahs.</w:t>
            </w:r>
          </w:p>
          <w:p w14:paraId="36CDBCED" w14:textId="77777777" w:rsidR="000F40AD" w:rsidRPr="00BB29C0" w:rsidRDefault="000F40AD" w:rsidP="00F77CD9">
            <w:pPr>
              <w:spacing w:before="60"/>
              <w:rPr>
                <w:rFonts w:ascii="Verdana" w:hAnsi="Verdana" w:cstheme="minorHAnsi"/>
                <w:sz w:val="18"/>
                <w:szCs w:val="18"/>
              </w:rPr>
            </w:pPr>
          </w:p>
          <w:p w14:paraId="2E9D0FA4" w14:textId="62E0FB97" w:rsidR="0007397D" w:rsidRPr="00BB29C0" w:rsidRDefault="000F40AD" w:rsidP="000F40AD">
            <w:pPr>
              <w:spacing w:before="60"/>
              <w:rPr>
                <w:rFonts w:ascii="Verdana" w:hAnsi="Verdana" w:cstheme="minorHAnsi"/>
                <w:sz w:val="18"/>
                <w:szCs w:val="18"/>
              </w:rPr>
            </w:pPr>
            <w:r w:rsidRPr="00751EAD">
              <w:rPr>
                <w:rFonts w:ascii="Verdana" w:hAnsi="Verdana" w:cstheme="minorHAnsi"/>
                <w:b/>
                <w:bCs/>
                <w:sz w:val="18"/>
                <w:szCs w:val="18"/>
              </w:rPr>
              <w:t>Gr</w:t>
            </w:r>
            <w:r w:rsidR="0059616C" w:rsidRPr="00751EAD">
              <w:rPr>
                <w:rFonts w:ascii="Verdana" w:hAnsi="Verdana" w:cstheme="minorHAnsi"/>
                <w:b/>
                <w:bCs/>
                <w:sz w:val="18"/>
                <w:szCs w:val="18"/>
              </w:rPr>
              <w:t xml:space="preserve">owing </w:t>
            </w:r>
            <w:r w:rsidR="00283167" w:rsidRPr="00751EAD">
              <w:rPr>
                <w:rFonts w:ascii="Verdana" w:hAnsi="Verdana" w:cstheme="minorHAnsi"/>
                <w:b/>
                <w:bCs/>
                <w:sz w:val="18"/>
                <w:szCs w:val="18"/>
              </w:rPr>
              <w:t>and Changing</w:t>
            </w:r>
            <w:r w:rsidR="00283167" w:rsidRPr="00BB29C0">
              <w:rPr>
                <w:rFonts w:ascii="Verdana" w:hAnsi="Verdana" w:cstheme="minorHAnsi"/>
                <w:sz w:val="18"/>
                <w:szCs w:val="18"/>
              </w:rPr>
              <w:t xml:space="preserve"> – Teresa Heapy, Alan Baker – The changes that happen as our bodies grow from babies to children.</w:t>
            </w:r>
          </w:p>
          <w:p w14:paraId="22CA0603" w14:textId="77777777" w:rsidR="0007397D" w:rsidRPr="00BB29C0" w:rsidRDefault="0007397D" w:rsidP="00F77CD9">
            <w:pPr>
              <w:spacing w:before="60"/>
              <w:rPr>
                <w:rFonts w:ascii="Verdana" w:hAnsi="Verdana" w:cstheme="minorHAnsi"/>
                <w:sz w:val="18"/>
                <w:szCs w:val="18"/>
              </w:rPr>
            </w:pPr>
          </w:p>
          <w:p w14:paraId="0DA2D484" w14:textId="77777777" w:rsidR="0007397D" w:rsidRPr="00BB29C0" w:rsidRDefault="0007397D" w:rsidP="00F77CD9">
            <w:pPr>
              <w:spacing w:before="60"/>
              <w:rPr>
                <w:rFonts w:ascii="Verdana" w:hAnsi="Verdana" w:cstheme="minorHAnsi"/>
                <w:bCs/>
                <w:sz w:val="18"/>
                <w:szCs w:val="18"/>
              </w:rPr>
            </w:pPr>
          </w:p>
          <w:p w14:paraId="5FEFEBFA" w14:textId="77777777" w:rsidR="0007397D" w:rsidRPr="00BB29C0" w:rsidRDefault="0007397D" w:rsidP="00F77CD9">
            <w:pPr>
              <w:spacing w:before="60"/>
              <w:rPr>
                <w:rFonts w:ascii="Verdana" w:hAnsi="Verdana" w:cstheme="minorHAnsi"/>
                <w:bCs/>
                <w:sz w:val="18"/>
                <w:szCs w:val="18"/>
              </w:rPr>
            </w:pPr>
          </w:p>
          <w:p w14:paraId="00A866BD" w14:textId="14B9AF3B" w:rsidR="0007397D" w:rsidRPr="00BB29C0" w:rsidRDefault="0007397D" w:rsidP="00F77CD9">
            <w:pPr>
              <w:spacing w:before="60"/>
              <w:rPr>
                <w:rFonts w:ascii="Verdana" w:hAnsi="Verdana" w:cstheme="minorHAnsi"/>
              </w:rPr>
            </w:pPr>
          </w:p>
        </w:tc>
      </w:tr>
      <w:tr w:rsidR="0007397D" w:rsidRPr="00BB29C0" w14:paraId="3FE70140" w14:textId="77777777" w:rsidTr="006134E9">
        <w:trPr>
          <w:trHeight w:val="567"/>
        </w:trPr>
        <w:tc>
          <w:tcPr>
            <w:tcW w:w="2575" w:type="dxa"/>
            <w:gridSpan w:val="3"/>
            <w:vMerge/>
            <w:shd w:val="clear" w:color="auto" w:fill="DEEAF6" w:themeFill="accent5" w:themeFillTint="33"/>
          </w:tcPr>
          <w:p w14:paraId="02016D47" w14:textId="77777777" w:rsidR="0007397D" w:rsidRPr="00BB29C0" w:rsidRDefault="0007397D" w:rsidP="002E5788">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0BC9FECF" w14:textId="328F87DE" w:rsidR="0007397D" w:rsidRPr="00BB29C0" w:rsidRDefault="0007397D" w:rsidP="002E5788">
            <w:pPr>
              <w:jc w:val="center"/>
              <w:rPr>
                <w:rFonts w:ascii="Verdana" w:hAnsi="Verdana"/>
                <w:b/>
                <w:sz w:val="22"/>
                <w:szCs w:val="22"/>
              </w:rPr>
            </w:pPr>
            <w:r w:rsidRPr="00BB29C0">
              <w:rPr>
                <w:rFonts w:ascii="Verdana" w:hAnsi="Verdana"/>
                <w:b/>
                <w:sz w:val="22"/>
                <w:szCs w:val="22"/>
              </w:rPr>
              <w:t>record</w:t>
            </w:r>
          </w:p>
        </w:tc>
        <w:tc>
          <w:tcPr>
            <w:tcW w:w="2226" w:type="dxa"/>
            <w:shd w:val="clear" w:color="auto" w:fill="DEEAF6" w:themeFill="accent5" w:themeFillTint="33"/>
            <w:vAlign w:val="center"/>
          </w:tcPr>
          <w:p w14:paraId="5F40FFA6" w14:textId="78F0C679" w:rsidR="0007397D" w:rsidRPr="00BB29C0" w:rsidRDefault="0007397D" w:rsidP="002E5788">
            <w:pPr>
              <w:rPr>
                <w:rFonts w:ascii="Verdana" w:hAnsi="Verdana"/>
                <w:sz w:val="18"/>
                <w:szCs w:val="18"/>
              </w:rPr>
            </w:pPr>
            <w:r w:rsidRPr="00BB29C0">
              <w:rPr>
                <w:rFonts w:ascii="Verdana" w:hAnsi="Verdana"/>
                <w:sz w:val="18"/>
                <w:szCs w:val="18"/>
              </w:rPr>
              <w:t>To draw or write what you observed or measured</w:t>
            </w:r>
          </w:p>
        </w:tc>
        <w:tc>
          <w:tcPr>
            <w:tcW w:w="1614" w:type="dxa"/>
            <w:shd w:val="clear" w:color="auto" w:fill="DEEAF6" w:themeFill="accent5" w:themeFillTint="33"/>
            <w:vAlign w:val="center"/>
          </w:tcPr>
          <w:p w14:paraId="5B9C79D5" w14:textId="401C1113" w:rsidR="0007397D" w:rsidRPr="00BB29C0" w:rsidRDefault="0007397D" w:rsidP="002E5788">
            <w:pPr>
              <w:jc w:val="center"/>
              <w:rPr>
                <w:rFonts w:ascii="Verdana" w:hAnsi="Verdana"/>
                <w:b/>
                <w:sz w:val="22"/>
                <w:szCs w:val="22"/>
              </w:rPr>
            </w:pPr>
            <w:r w:rsidRPr="00BB29C0">
              <w:rPr>
                <w:rFonts w:ascii="Verdana" w:hAnsi="Verdana"/>
                <w:b/>
                <w:sz w:val="22"/>
                <w:szCs w:val="22"/>
              </w:rPr>
              <w:t>group</w:t>
            </w:r>
          </w:p>
        </w:tc>
        <w:tc>
          <w:tcPr>
            <w:tcW w:w="9435" w:type="dxa"/>
            <w:gridSpan w:val="3"/>
            <w:shd w:val="clear" w:color="auto" w:fill="DEEAF6" w:themeFill="accent5" w:themeFillTint="33"/>
            <w:vAlign w:val="center"/>
          </w:tcPr>
          <w:p w14:paraId="1CFAB892" w14:textId="151ABCED" w:rsidR="0007397D" w:rsidRPr="00BB29C0" w:rsidRDefault="0007397D" w:rsidP="002E5788">
            <w:pPr>
              <w:rPr>
                <w:rFonts w:ascii="Verdana" w:hAnsi="Verdana"/>
                <w:sz w:val="18"/>
                <w:szCs w:val="18"/>
              </w:rPr>
            </w:pPr>
            <w:r w:rsidRPr="00BB29C0">
              <w:rPr>
                <w:rFonts w:ascii="Verdana" w:hAnsi="Verdana"/>
                <w:sz w:val="18"/>
                <w:szCs w:val="18"/>
              </w:rPr>
              <w:t>To place objects, materials or living things into sets</w:t>
            </w:r>
          </w:p>
        </w:tc>
        <w:tc>
          <w:tcPr>
            <w:tcW w:w="4285" w:type="dxa"/>
            <w:vMerge/>
            <w:shd w:val="clear" w:color="auto" w:fill="DEEAF6" w:themeFill="accent5" w:themeFillTint="33"/>
          </w:tcPr>
          <w:p w14:paraId="59878ADC" w14:textId="77777777" w:rsidR="0007397D" w:rsidRPr="00BB29C0" w:rsidRDefault="0007397D" w:rsidP="002E5788">
            <w:pPr>
              <w:pStyle w:val="ListParagraph"/>
              <w:numPr>
                <w:ilvl w:val="0"/>
                <w:numId w:val="2"/>
              </w:numPr>
              <w:rPr>
                <w:rFonts w:ascii="Verdana" w:hAnsi="Verdana" w:cstheme="minorHAnsi"/>
              </w:rPr>
            </w:pPr>
          </w:p>
        </w:tc>
      </w:tr>
      <w:tr w:rsidR="0007397D" w:rsidRPr="00BB29C0" w14:paraId="40A10690" w14:textId="77777777" w:rsidTr="006134E9">
        <w:trPr>
          <w:trHeight w:val="567"/>
        </w:trPr>
        <w:tc>
          <w:tcPr>
            <w:tcW w:w="2575" w:type="dxa"/>
            <w:gridSpan w:val="3"/>
            <w:vMerge/>
            <w:shd w:val="clear" w:color="auto" w:fill="DEEAF6" w:themeFill="accent5" w:themeFillTint="33"/>
          </w:tcPr>
          <w:p w14:paraId="1C27BA3C" w14:textId="77777777" w:rsidR="0007397D" w:rsidRPr="00BB29C0" w:rsidRDefault="0007397D" w:rsidP="002E5788">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3B205C4D" w14:textId="65B79857" w:rsidR="0007397D" w:rsidRPr="00BB29C0" w:rsidRDefault="0007397D" w:rsidP="002E5788">
            <w:pPr>
              <w:jc w:val="center"/>
              <w:rPr>
                <w:rFonts w:ascii="Verdana" w:hAnsi="Verdana"/>
                <w:b/>
                <w:sz w:val="22"/>
                <w:szCs w:val="22"/>
              </w:rPr>
            </w:pPr>
            <w:r w:rsidRPr="00BB29C0">
              <w:rPr>
                <w:rFonts w:ascii="Verdana" w:hAnsi="Verdana"/>
                <w:b/>
                <w:sz w:val="22"/>
                <w:szCs w:val="22"/>
              </w:rPr>
              <w:t>birth</w:t>
            </w:r>
          </w:p>
        </w:tc>
        <w:tc>
          <w:tcPr>
            <w:tcW w:w="2226" w:type="dxa"/>
            <w:shd w:val="clear" w:color="auto" w:fill="DEEAF6" w:themeFill="accent5" w:themeFillTint="33"/>
            <w:vAlign w:val="center"/>
          </w:tcPr>
          <w:p w14:paraId="6381BAE8" w14:textId="54A1FC0C" w:rsidR="0007397D" w:rsidRPr="00BB29C0" w:rsidRDefault="0007397D" w:rsidP="002E5788">
            <w:pPr>
              <w:rPr>
                <w:rFonts w:ascii="Verdana" w:hAnsi="Verdana"/>
                <w:sz w:val="18"/>
                <w:szCs w:val="18"/>
              </w:rPr>
            </w:pPr>
            <w:r w:rsidRPr="00BB29C0">
              <w:rPr>
                <w:rFonts w:ascii="Verdana" w:hAnsi="Verdana"/>
                <w:sz w:val="18"/>
                <w:szCs w:val="18"/>
              </w:rPr>
              <w:t xml:space="preserve">When a baby animals comes out of an egg or out of </w:t>
            </w:r>
            <w:proofErr w:type="spellStart"/>
            <w:r w:rsidRPr="00BB29C0">
              <w:rPr>
                <w:rFonts w:ascii="Verdana" w:hAnsi="Verdana"/>
                <w:sz w:val="18"/>
                <w:szCs w:val="18"/>
              </w:rPr>
              <w:t>it’s</w:t>
            </w:r>
            <w:proofErr w:type="spellEnd"/>
            <w:r w:rsidRPr="00BB29C0">
              <w:rPr>
                <w:rFonts w:ascii="Verdana" w:hAnsi="Verdana"/>
                <w:sz w:val="18"/>
                <w:szCs w:val="18"/>
              </w:rPr>
              <w:t xml:space="preserve"> mother</w:t>
            </w:r>
          </w:p>
        </w:tc>
        <w:tc>
          <w:tcPr>
            <w:tcW w:w="1614" w:type="dxa"/>
            <w:shd w:val="clear" w:color="auto" w:fill="DEEAF6" w:themeFill="accent5" w:themeFillTint="33"/>
            <w:vAlign w:val="center"/>
          </w:tcPr>
          <w:p w14:paraId="02EC3452" w14:textId="7A352B31" w:rsidR="0007397D" w:rsidRPr="00BB29C0" w:rsidRDefault="0007397D" w:rsidP="002E5788">
            <w:pPr>
              <w:jc w:val="center"/>
              <w:rPr>
                <w:rFonts w:ascii="Verdana" w:hAnsi="Verdana"/>
                <w:b/>
                <w:sz w:val="22"/>
                <w:szCs w:val="22"/>
              </w:rPr>
            </w:pPr>
            <w:r w:rsidRPr="00BB29C0">
              <w:rPr>
                <w:rFonts w:ascii="Verdana" w:hAnsi="Verdana"/>
                <w:b/>
                <w:sz w:val="22"/>
                <w:szCs w:val="22"/>
              </w:rPr>
              <w:t>identify</w:t>
            </w:r>
          </w:p>
        </w:tc>
        <w:tc>
          <w:tcPr>
            <w:tcW w:w="9435" w:type="dxa"/>
            <w:gridSpan w:val="3"/>
            <w:shd w:val="clear" w:color="auto" w:fill="DEEAF6" w:themeFill="accent5" w:themeFillTint="33"/>
            <w:vAlign w:val="center"/>
          </w:tcPr>
          <w:p w14:paraId="3A9FDFB1" w14:textId="6458F75A" w:rsidR="0007397D" w:rsidRPr="00BB29C0" w:rsidRDefault="0007397D" w:rsidP="00E910A3">
            <w:pPr>
              <w:rPr>
                <w:rFonts w:ascii="Verdana" w:hAnsi="Verdana"/>
                <w:sz w:val="18"/>
                <w:szCs w:val="18"/>
              </w:rPr>
            </w:pPr>
            <w:r w:rsidRPr="00BB29C0">
              <w:rPr>
                <w:rFonts w:ascii="Verdana" w:hAnsi="Verdana"/>
                <w:sz w:val="18"/>
                <w:szCs w:val="18"/>
              </w:rPr>
              <w:t>To know and say what something is</w:t>
            </w:r>
          </w:p>
        </w:tc>
        <w:tc>
          <w:tcPr>
            <w:tcW w:w="4285" w:type="dxa"/>
            <w:vMerge/>
            <w:shd w:val="clear" w:color="auto" w:fill="DEEAF6" w:themeFill="accent5" w:themeFillTint="33"/>
          </w:tcPr>
          <w:p w14:paraId="22556218" w14:textId="77777777" w:rsidR="0007397D" w:rsidRPr="00BB29C0" w:rsidRDefault="0007397D" w:rsidP="002E5788">
            <w:pPr>
              <w:pStyle w:val="ListParagraph"/>
              <w:numPr>
                <w:ilvl w:val="0"/>
                <w:numId w:val="2"/>
              </w:numPr>
              <w:rPr>
                <w:rFonts w:ascii="Verdana" w:hAnsi="Verdana" w:cstheme="minorHAnsi"/>
              </w:rPr>
            </w:pPr>
          </w:p>
        </w:tc>
      </w:tr>
      <w:tr w:rsidR="0007397D" w:rsidRPr="00BB29C0" w14:paraId="1A4123A9" w14:textId="77777777" w:rsidTr="006134E9">
        <w:trPr>
          <w:trHeight w:val="70"/>
        </w:trPr>
        <w:tc>
          <w:tcPr>
            <w:tcW w:w="2575" w:type="dxa"/>
            <w:gridSpan w:val="3"/>
            <w:vMerge/>
            <w:shd w:val="clear" w:color="auto" w:fill="DEEAF6" w:themeFill="accent5" w:themeFillTint="33"/>
          </w:tcPr>
          <w:p w14:paraId="7C85A5F7" w14:textId="77777777" w:rsidR="0007397D" w:rsidRPr="00BB29C0" w:rsidRDefault="0007397D" w:rsidP="002E5788">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2E3CE4E6" w14:textId="70B63A38" w:rsidR="0007397D" w:rsidRPr="00BB29C0" w:rsidRDefault="0007397D" w:rsidP="009E1EDF">
            <w:pPr>
              <w:jc w:val="center"/>
              <w:rPr>
                <w:rFonts w:ascii="Verdana" w:hAnsi="Verdana"/>
                <w:b/>
                <w:sz w:val="22"/>
                <w:szCs w:val="22"/>
              </w:rPr>
            </w:pPr>
            <w:r w:rsidRPr="00BB29C0">
              <w:rPr>
                <w:rFonts w:ascii="Verdana" w:hAnsi="Verdana"/>
                <w:b/>
                <w:sz w:val="22"/>
                <w:szCs w:val="22"/>
              </w:rPr>
              <w:t>Hygiene/hygienic</w:t>
            </w:r>
          </w:p>
        </w:tc>
        <w:tc>
          <w:tcPr>
            <w:tcW w:w="2226" w:type="dxa"/>
            <w:shd w:val="clear" w:color="auto" w:fill="DEEAF6" w:themeFill="accent5" w:themeFillTint="33"/>
            <w:vAlign w:val="center"/>
          </w:tcPr>
          <w:p w14:paraId="7126223E" w14:textId="5FD36D8E" w:rsidR="0007397D" w:rsidRPr="00BB29C0" w:rsidRDefault="0007397D" w:rsidP="002E5788">
            <w:pPr>
              <w:rPr>
                <w:rFonts w:ascii="Verdana" w:hAnsi="Verdana"/>
                <w:sz w:val="18"/>
                <w:szCs w:val="18"/>
              </w:rPr>
            </w:pPr>
            <w:r w:rsidRPr="00BB29C0">
              <w:rPr>
                <w:rFonts w:ascii="Verdana" w:hAnsi="Verdana"/>
                <w:sz w:val="18"/>
                <w:szCs w:val="18"/>
              </w:rPr>
              <w:t>Being clean to stay healthy</w:t>
            </w:r>
          </w:p>
        </w:tc>
        <w:tc>
          <w:tcPr>
            <w:tcW w:w="1614" w:type="dxa"/>
            <w:shd w:val="clear" w:color="auto" w:fill="DEEAF6" w:themeFill="accent5" w:themeFillTint="33"/>
            <w:vAlign w:val="center"/>
          </w:tcPr>
          <w:p w14:paraId="5EFCAACB" w14:textId="7B0B034B" w:rsidR="0007397D" w:rsidRPr="00BB29C0" w:rsidRDefault="0007397D" w:rsidP="002E5788">
            <w:pPr>
              <w:jc w:val="center"/>
              <w:rPr>
                <w:rFonts w:ascii="Verdana" w:hAnsi="Verdana"/>
                <w:b/>
                <w:sz w:val="22"/>
                <w:szCs w:val="22"/>
              </w:rPr>
            </w:pPr>
            <w:r w:rsidRPr="00BB29C0">
              <w:rPr>
                <w:rFonts w:ascii="Verdana" w:hAnsi="Verdana"/>
                <w:b/>
                <w:sz w:val="22"/>
                <w:szCs w:val="22"/>
              </w:rPr>
              <w:t>diagram</w:t>
            </w:r>
          </w:p>
        </w:tc>
        <w:tc>
          <w:tcPr>
            <w:tcW w:w="9435" w:type="dxa"/>
            <w:gridSpan w:val="3"/>
            <w:shd w:val="clear" w:color="auto" w:fill="DEEAF6" w:themeFill="accent5" w:themeFillTint="33"/>
            <w:vAlign w:val="center"/>
          </w:tcPr>
          <w:p w14:paraId="1E311AC5" w14:textId="0549E641" w:rsidR="0007397D" w:rsidRPr="00BB29C0" w:rsidRDefault="0007397D" w:rsidP="00E910A3">
            <w:pPr>
              <w:rPr>
                <w:rFonts w:ascii="Verdana" w:hAnsi="Verdana"/>
                <w:sz w:val="18"/>
                <w:szCs w:val="18"/>
              </w:rPr>
            </w:pPr>
            <w:r w:rsidRPr="00BB29C0">
              <w:rPr>
                <w:rFonts w:ascii="Verdana" w:hAnsi="Verdana"/>
                <w:sz w:val="18"/>
                <w:szCs w:val="18"/>
              </w:rPr>
              <w:t>A drawing that shows the parts of something or how the parts work together</w:t>
            </w:r>
          </w:p>
        </w:tc>
        <w:tc>
          <w:tcPr>
            <w:tcW w:w="4285" w:type="dxa"/>
            <w:vMerge/>
            <w:shd w:val="clear" w:color="auto" w:fill="DEEAF6" w:themeFill="accent5" w:themeFillTint="33"/>
          </w:tcPr>
          <w:p w14:paraId="5CDCB60E" w14:textId="77777777" w:rsidR="0007397D" w:rsidRPr="00BB29C0" w:rsidRDefault="0007397D" w:rsidP="002E5788">
            <w:pPr>
              <w:pStyle w:val="ListParagraph"/>
              <w:numPr>
                <w:ilvl w:val="0"/>
                <w:numId w:val="2"/>
              </w:numPr>
              <w:rPr>
                <w:rFonts w:ascii="Verdana" w:hAnsi="Verdana" w:cstheme="minorHAnsi"/>
              </w:rPr>
            </w:pPr>
          </w:p>
        </w:tc>
      </w:tr>
      <w:tr w:rsidR="0007397D" w:rsidRPr="00BB29C0" w14:paraId="432DB3EC" w14:textId="77777777" w:rsidTr="006134E9">
        <w:trPr>
          <w:trHeight w:val="567"/>
        </w:trPr>
        <w:tc>
          <w:tcPr>
            <w:tcW w:w="2575" w:type="dxa"/>
            <w:gridSpan w:val="3"/>
            <w:vMerge/>
            <w:shd w:val="clear" w:color="auto" w:fill="DEEAF6" w:themeFill="accent5" w:themeFillTint="33"/>
          </w:tcPr>
          <w:p w14:paraId="5001C570" w14:textId="77777777" w:rsidR="0007397D" w:rsidRPr="00BB29C0" w:rsidRDefault="0007397D" w:rsidP="004866B3">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6F00389E" w14:textId="7A7EB368" w:rsidR="0007397D" w:rsidRPr="00BB29C0" w:rsidRDefault="0007397D" w:rsidP="004866B3">
            <w:pPr>
              <w:jc w:val="center"/>
              <w:rPr>
                <w:rFonts w:ascii="Verdana" w:hAnsi="Verdana"/>
                <w:b/>
                <w:sz w:val="22"/>
                <w:szCs w:val="22"/>
              </w:rPr>
            </w:pPr>
            <w:r w:rsidRPr="00BB29C0">
              <w:rPr>
                <w:rFonts w:ascii="Verdana" w:hAnsi="Verdana"/>
                <w:b/>
                <w:sz w:val="22"/>
                <w:szCs w:val="22"/>
              </w:rPr>
              <w:t>invertebrate</w:t>
            </w:r>
          </w:p>
        </w:tc>
        <w:tc>
          <w:tcPr>
            <w:tcW w:w="2226" w:type="dxa"/>
            <w:shd w:val="clear" w:color="auto" w:fill="DEEAF6" w:themeFill="accent5" w:themeFillTint="33"/>
            <w:vAlign w:val="center"/>
          </w:tcPr>
          <w:p w14:paraId="76890AEB" w14:textId="488736C0" w:rsidR="0007397D" w:rsidRPr="00BB29C0" w:rsidRDefault="0007397D" w:rsidP="004866B3">
            <w:pPr>
              <w:rPr>
                <w:rFonts w:ascii="Verdana" w:hAnsi="Verdana"/>
                <w:sz w:val="18"/>
                <w:szCs w:val="18"/>
              </w:rPr>
            </w:pPr>
            <w:r w:rsidRPr="00BB29C0">
              <w:rPr>
                <w:rFonts w:ascii="Verdana" w:hAnsi="Verdana"/>
                <w:sz w:val="18"/>
                <w:szCs w:val="18"/>
              </w:rPr>
              <w:t>An animal that has no internal backbone</w:t>
            </w:r>
          </w:p>
        </w:tc>
        <w:tc>
          <w:tcPr>
            <w:tcW w:w="1614" w:type="dxa"/>
            <w:shd w:val="clear" w:color="auto" w:fill="DEEAF6" w:themeFill="accent5" w:themeFillTint="33"/>
            <w:vAlign w:val="center"/>
          </w:tcPr>
          <w:p w14:paraId="0274CD97" w14:textId="71AB8CFB" w:rsidR="0007397D" w:rsidRPr="00BB29C0" w:rsidRDefault="0007397D" w:rsidP="004866B3">
            <w:pPr>
              <w:jc w:val="center"/>
              <w:rPr>
                <w:rFonts w:ascii="Verdana" w:hAnsi="Verdana"/>
                <w:b/>
                <w:sz w:val="22"/>
                <w:szCs w:val="22"/>
              </w:rPr>
            </w:pPr>
            <w:r w:rsidRPr="00BB29C0">
              <w:rPr>
                <w:rFonts w:ascii="Verdana" w:hAnsi="Verdana"/>
                <w:b/>
                <w:sz w:val="22"/>
                <w:szCs w:val="22"/>
              </w:rPr>
              <w:t>classify</w:t>
            </w:r>
          </w:p>
        </w:tc>
        <w:tc>
          <w:tcPr>
            <w:tcW w:w="9435" w:type="dxa"/>
            <w:gridSpan w:val="3"/>
            <w:shd w:val="clear" w:color="auto" w:fill="DEEAF6" w:themeFill="accent5" w:themeFillTint="33"/>
            <w:vAlign w:val="center"/>
          </w:tcPr>
          <w:p w14:paraId="55FFC2D7" w14:textId="0AAC74BA" w:rsidR="0007397D" w:rsidRPr="00BB29C0" w:rsidRDefault="0007397D" w:rsidP="004866B3">
            <w:pPr>
              <w:rPr>
                <w:rFonts w:ascii="Verdana" w:hAnsi="Verdana"/>
                <w:sz w:val="18"/>
                <w:szCs w:val="18"/>
              </w:rPr>
            </w:pPr>
            <w:r w:rsidRPr="00BB29C0">
              <w:rPr>
                <w:rFonts w:ascii="Verdana" w:hAnsi="Verdana"/>
                <w:sz w:val="18"/>
                <w:szCs w:val="18"/>
              </w:rPr>
              <w:t>To group objects according to similarities in appearance or properties</w:t>
            </w:r>
          </w:p>
        </w:tc>
        <w:tc>
          <w:tcPr>
            <w:tcW w:w="4285" w:type="dxa"/>
            <w:vMerge/>
            <w:shd w:val="clear" w:color="auto" w:fill="DEEAF6" w:themeFill="accent5" w:themeFillTint="33"/>
          </w:tcPr>
          <w:p w14:paraId="4FE299A8" w14:textId="77777777" w:rsidR="0007397D" w:rsidRPr="00BB29C0" w:rsidRDefault="0007397D" w:rsidP="004866B3">
            <w:pPr>
              <w:pStyle w:val="ListParagraph"/>
              <w:numPr>
                <w:ilvl w:val="0"/>
                <w:numId w:val="2"/>
              </w:numPr>
              <w:rPr>
                <w:rFonts w:ascii="Verdana" w:hAnsi="Verdana" w:cstheme="minorHAnsi"/>
              </w:rPr>
            </w:pPr>
          </w:p>
        </w:tc>
      </w:tr>
      <w:tr w:rsidR="0007397D" w:rsidRPr="00BB29C0" w14:paraId="34F27BE3" w14:textId="77777777" w:rsidTr="006134E9">
        <w:trPr>
          <w:trHeight w:val="567"/>
        </w:trPr>
        <w:tc>
          <w:tcPr>
            <w:tcW w:w="2575" w:type="dxa"/>
            <w:gridSpan w:val="3"/>
            <w:vMerge/>
            <w:shd w:val="clear" w:color="auto" w:fill="DEEAF6" w:themeFill="accent5" w:themeFillTint="33"/>
          </w:tcPr>
          <w:p w14:paraId="4B5C422B" w14:textId="77777777" w:rsidR="0007397D" w:rsidRPr="00BB29C0" w:rsidRDefault="0007397D" w:rsidP="004866B3">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2D6358DE" w14:textId="6E0C86F2" w:rsidR="0007397D" w:rsidRPr="00BB29C0" w:rsidRDefault="0007397D" w:rsidP="004866B3">
            <w:pPr>
              <w:jc w:val="center"/>
              <w:rPr>
                <w:rFonts w:ascii="Verdana" w:hAnsi="Verdana"/>
                <w:b/>
                <w:sz w:val="22"/>
                <w:szCs w:val="22"/>
              </w:rPr>
            </w:pPr>
            <w:r w:rsidRPr="00BB29C0">
              <w:rPr>
                <w:rFonts w:ascii="Verdana" w:hAnsi="Verdana"/>
                <w:b/>
                <w:sz w:val="22"/>
                <w:szCs w:val="22"/>
              </w:rPr>
              <w:t>Life cycle</w:t>
            </w:r>
          </w:p>
        </w:tc>
        <w:tc>
          <w:tcPr>
            <w:tcW w:w="2226" w:type="dxa"/>
            <w:shd w:val="clear" w:color="auto" w:fill="DEEAF6" w:themeFill="accent5" w:themeFillTint="33"/>
            <w:vAlign w:val="center"/>
          </w:tcPr>
          <w:p w14:paraId="27B8DE29" w14:textId="77777777" w:rsidR="0007397D" w:rsidRPr="00BB29C0" w:rsidRDefault="0007397D" w:rsidP="004866B3">
            <w:pPr>
              <w:rPr>
                <w:rFonts w:ascii="Verdana" w:hAnsi="Verdana"/>
                <w:sz w:val="18"/>
                <w:szCs w:val="18"/>
              </w:rPr>
            </w:pPr>
            <w:r w:rsidRPr="00BB29C0">
              <w:rPr>
                <w:rFonts w:ascii="Verdana" w:hAnsi="Verdana"/>
                <w:sz w:val="18"/>
                <w:szCs w:val="18"/>
              </w:rPr>
              <w:t>The series of changes in the life of an animal from birth to death</w:t>
            </w:r>
          </w:p>
          <w:p w14:paraId="5755100B" w14:textId="1BF3C848" w:rsidR="0007397D" w:rsidRPr="00BB29C0" w:rsidRDefault="0007397D" w:rsidP="004866B3">
            <w:pPr>
              <w:rPr>
                <w:rFonts w:ascii="Verdana" w:hAnsi="Verdana"/>
                <w:sz w:val="18"/>
                <w:szCs w:val="18"/>
              </w:rPr>
            </w:pPr>
          </w:p>
        </w:tc>
        <w:tc>
          <w:tcPr>
            <w:tcW w:w="1614" w:type="dxa"/>
            <w:shd w:val="clear" w:color="auto" w:fill="DEEAF6" w:themeFill="accent5" w:themeFillTint="33"/>
            <w:vAlign w:val="center"/>
          </w:tcPr>
          <w:p w14:paraId="75555633" w14:textId="3CEEE8FC" w:rsidR="0007397D" w:rsidRPr="00BB29C0" w:rsidRDefault="0007397D" w:rsidP="004866B3">
            <w:pPr>
              <w:jc w:val="center"/>
              <w:rPr>
                <w:rFonts w:ascii="Verdana" w:hAnsi="Verdana"/>
                <w:b/>
                <w:sz w:val="22"/>
                <w:szCs w:val="22"/>
              </w:rPr>
            </w:pPr>
            <w:r w:rsidRPr="00BB29C0">
              <w:rPr>
                <w:rFonts w:ascii="Verdana" w:hAnsi="Verdana"/>
                <w:b/>
                <w:sz w:val="22"/>
                <w:szCs w:val="22"/>
              </w:rPr>
              <w:t>adult</w:t>
            </w:r>
          </w:p>
        </w:tc>
        <w:tc>
          <w:tcPr>
            <w:tcW w:w="9435" w:type="dxa"/>
            <w:gridSpan w:val="3"/>
            <w:shd w:val="clear" w:color="auto" w:fill="DEEAF6" w:themeFill="accent5" w:themeFillTint="33"/>
            <w:vAlign w:val="center"/>
          </w:tcPr>
          <w:p w14:paraId="65D8EB6B" w14:textId="26572D33" w:rsidR="0007397D" w:rsidRPr="00BB29C0" w:rsidRDefault="0007397D" w:rsidP="004866B3">
            <w:pPr>
              <w:rPr>
                <w:rFonts w:ascii="Verdana" w:hAnsi="Verdana"/>
                <w:sz w:val="18"/>
                <w:szCs w:val="18"/>
              </w:rPr>
            </w:pPr>
            <w:r w:rsidRPr="00BB29C0">
              <w:rPr>
                <w:rFonts w:ascii="Verdana" w:hAnsi="Verdana"/>
              </w:rPr>
              <w:t>grown up animal</w:t>
            </w:r>
          </w:p>
        </w:tc>
        <w:tc>
          <w:tcPr>
            <w:tcW w:w="4285" w:type="dxa"/>
            <w:vMerge/>
            <w:shd w:val="clear" w:color="auto" w:fill="DEEAF6" w:themeFill="accent5" w:themeFillTint="33"/>
          </w:tcPr>
          <w:p w14:paraId="4DCC62AE" w14:textId="77777777" w:rsidR="0007397D" w:rsidRPr="00BB29C0" w:rsidRDefault="0007397D" w:rsidP="004866B3">
            <w:pPr>
              <w:pStyle w:val="ListParagraph"/>
              <w:numPr>
                <w:ilvl w:val="0"/>
                <w:numId w:val="2"/>
              </w:numPr>
              <w:rPr>
                <w:rFonts w:ascii="Verdana" w:hAnsi="Verdana" w:cstheme="minorHAnsi"/>
              </w:rPr>
            </w:pPr>
          </w:p>
        </w:tc>
      </w:tr>
      <w:tr w:rsidR="0007397D" w:rsidRPr="00BB29C0" w14:paraId="604F679F" w14:textId="77777777" w:rsidTr="006134E9">
        <w:trPr>
          <w:trHeight w:val="567"/>
        </w:trPr>
        <w:tc>
          <w:tcPr>
            <w:tcW w:w="2575" w:type="dxa"/>
            <w:gridSpan w:val="3"/>
            <w:vMerge/>
            <w:shd w:val="clear" w:color="auto" w:fill="DEEAF6" w:themeFill="accent5" w:themeFillTint="33"/>
          </w:tcPr>
          <w:p w14:paraId="50063B70" w14:textId="77777777" w:rsidR="0007397D" w:rsidRPr="00BB29C0" w:rsidRDefault="0007397D" w:rsidP="004866B3">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1A2309D0" w14:textId="4D335003" w:rsidR="0007397D" w:rsidRPr="00BB29C0" w:rsidRDefault="0007397D" w:rsidP="004866B3">
            <w:pPr>
              <w:jc w:val="center"/>
              <w:rPr>
                <w:rFonts w:ascii="Verdana" w:hAnsi="Verdana"/>
                <w:b/>
                <w:sz w:val="22"/>
                <w:szCs w:val="22"/>
              </w:rPr>
            </w:pPr>
            <w:r w:rsidRPr="00BB29C0">
              <w:rPr>
                <w:rFonts w:ascii="Verdana" w:hAnsi="Verdana"/>
                <w:b/>
                <w:sz w:val="22"/>
                <w:szCs w:val="22"/>
              </w:rPr>
              <w:t>amphibian</w:t>
            </w:r>
          </w:p>
        </w:tc>
        <w:tc>
          <w:tcPr>
            <w:tcW w:w="2226" w:type="dxa"/>
            <w:shd w:val="clear" w:color="auto" w:fill="DEEAF6" w:themeFill="accent5" w:themeFillTint="33"/>
            <w:vAlign w:val="center"/>
          </w:tcPr>
          <w:p w14:paraId="4D3C2709" w14:textId="6D823EE7" w:rsidR="0007397D" w:rsidRPr="00BB29C0" w:rsidRDefault="0007397D" w:rsidP="004866B3">
            <w:pPr>
              <w:rPr>
                <w:rFonts w:ascii="Verdana" w:hAnsi="Verdana"/>
                <w:sz w:val="18"/>
                <w:szCs w:val="18"/>
              </w:rPr>
            </w:pPr>
            <w:r w:rsidRPr="00BB29C0">
              <w:rPr>
                <w:rFonts w:ascii="Verdana" w:hAnsi="Verdana"/>
              </w:rPr>
              <w:t>an animal that lives in water or on land but must return to the water to reproduce</w:t>
            </w:r>
          </w:p>
        </w:tc>
        <w:tc>
          <w:tcPr>
            <w:tcW w:w="1614" w:type="dxa"/>
            <w:shd w:val="clear" w:color="auto" w:fill="DEEAF6" w:themeFill="accent5" w:themeFillTint="33"/>
            <w:vAlign w:val="center"/>
          </w:tcPr>
          <w:p w14:paraId="17B26022" w14:textId="0342BBB5" w:rsidR="0007397D" w:rsidRPr="00BB29C0" w:rsidRDefault="0007397D" w:rsidP="004866B3">
            <w:pPr>
              <w:jc w:val="center"/>
              <w:rPr>
                <w:rFonts w:ascii="Verdana" w:hAnsi="Verdana"/>
                <w:b/>
                <w:sz w:val="22"/>
                <w:szCs w:val="22"/>
              </w:rPr>
            </w:pPr>
            <w:r w:rsidRPr="00BB29C0">
              <w:rPr>
                <w:rFonts w:ascii="Verdana" w:hAnsi="Verdana"/>
                <w:b/>
                <w:sz w:val="22"/>
                <w:szCs w:val="22"/>
              </w:rPr>
              <w:t>bird</w:t>
            </w:r>
          </w:p>
        </w:tc>
        <w:tc>
          <w:tcPr>
            <w:tcW w:w="9435" w:type="dxa"/>
            <w:gridSpan w:val="3"/>
            <w:shd w:val="clear" w:color="auto" w:fill="DEEAF6" w:themeFill="accent5" w:themeFillTint="33"/>
            <w:vAlign w:val="center"/>
          </w:tcPr>
          <w:p w14:paraId="555F98A6" w14:textId="77777777" w:rsidR="0007397D" w:rsidRPr="00BB29C0" w:rsidRDefault="0007397D" w:rsidP="000E469C">
            <w:pPr>
              <w:rPr>
                <w:rFonts w:ascii="Verdana" w:hAnsi="Verdana"/>
                <w:sz w:val="22"/>
                <w:szCs w:val="22"/>
              </w:rPr>
            </w:pPr>
            <w:r w:rsidRPr="00BB29C0">
              <w:rPr>
                <w:rFonts w:ascii="Verdana" w:hAnsi="Verdana"/>
              </w:rPr>
              <w:t>an animal that has feathers and lays eggs with hard shells</w:t>
            </w:r>
          </w:p>
          <w:p w14:paraId="311EC65A" w14:textId="77777777" w:rsidR="0007397D" w:rsidRPr="00BB29C0" w:rsidRDefault="0007397D" w:rsidP="004866B3">
            <w:pPr>
              <w:rPr>
                <w:rFonts w:ascii="Verdana" w:hAnsi="Verdana"/>
                <w:sz w:val="18"/>
                <w:szCs w:val="18"/>
              </w:rPr>
            </w:pPr>
          </w:p>
        </w:tc>
        <w:tc>
          <w:tcPr>
            <w:tcW w:w="4285" w:type="dxa"/>
            <w:vMerge/>
            <w:shd w:val="clear" w:color="auto" w:fill="DEEAF6" w:themeFill="accent5" w:themeFillTint="33"/>
          </w:tcPr>
          <w:p w14:paraId="04AC47E9" w14:textId="77777777" w:rsidR="0007397D" w:rsidRPr="00BB29C0" w:rsidRDefault="0007397D" w:rsidP="004866B3">
            <w:pPr>
              <w:pStyle w:val="ListParagraph"/>
              <w:numPr>
                <w:ilvl w:val="0"/>
                <w:numId w:val="2"/>
              </w:numPr>
              <w:rPr>
                <w:rFonts w:ascii="Verdana" w:hAnsi="Verdana" w:cstheme="minorHAnsi"/>
              </w:rPr>
            </w:pPr>
          </w:p>
        </w:tc>
      </w:tr>
      <w:tr w:rsidR="0007397D" w:rsidRPr="00BB29C0" w14:paraId="1610FD21" w14:textId="77777777" w:rsidTr="006134E9">
        <w:trPr>
          <w:trHeight w:val="567"/>
        </w:trPr>
        <w:tc>
          <w:tcPr>
            <w:tcW w:w="2575" w:type="dxa"/>
            <w:gridSpan w:val="3"/>
            <w:vMerge/>
            <w:shd w:val="clear" w:color="auto" w:fill="DEEAF6" w:themeFill="accent5" w:themeFillTint="33"/>
          </w:tcPr>
          <w:p w14:paraId="5FE4DACC" w14:textId="77777777" w:rsidR="0007397D" w:rsidRPr="00BB29C0" w:rsidRDefault="0007397D" w:rsidP="004866B3">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69AA9E9F" w14:textId="2A374359" w:rsidR="0007397D" w:rsidRPr="00BB29C0" w:rsidRDefault="0007397D" w:rsidP="004866B3">
            <w:pPr>
              <w:jc w:val="center"/>
              <w:rPr>
                <w:rFonts w:ascii="Verdana" w:hAnsi="Verdana"/>
                <w:b/>
                <w:sz w:val="22"/>
                <w:szCs w:val="22"/>
              </w:rPr>
            </w:pPr>
            <w:r w:rsidRPr="00BB29C0">
              <w:rPr>
                <w:rFonts w:ascii="Verdana" w:hAnsi="Verdana"/>
                <w:b/>
                <w:sz w:val="22"/>
                <w:szCs w:val="22"/>
              </w:rPr>
              <w:t>diet</w:t>
            </w:r>
          </w:p>
        </w:tc>
        <w:tc>
          <w:tcPr>
            <w:tcW w:w="2226" w:type="dxa"/>
            <w:shd w:val="clear" w:color="auto" w:fill="DEEAF6" w:themeFill="accent5" w:themeFillTint="33"/>
            <w:vAlign w:val="center"/>
          </w:tcPr>
          <w:p w14:paraId="60531A31" w14:textId="77777777" w:rsidR="0007397D" w:rsidRPr="00BB29C0" w:rsidRDefault="0007397D" w:rsidP="0027023E">
            <w:pPr>
              <w:rPr>
                <w:rFonts w:ascii="Verdana" w:hAnsi="Verdana"/>
                <w:sz w:val="22"/>
                <w:szCs w:val="22"/>
              </w:rPr>
            </w:pPr>
            <w:r w:rsidRPr="00BB29C0">
              <w:rPr>
                <w:rFonts w:ascii="Verdana" w:hAnsi="Verdana"/>
              </w:rPr>
              <w:t>the kind of food an animal usually eats</w:t>
            </w:r>
          </w:p>
          <w:p w14:paraId="519423C9" w14:textId="77777777" w:rsidR="0007397D" w:rsidRPr="00BB29C0" w:rsidRDefault="0007397D" w:rsidP="004866B3">
            <w:pPr>
              <w:rPr>
                <w:rFonts w:ascii="Verdana" w:hAnsi="Verdana"/>
                <w:sz w:val="18"/>
                <w:szCs w:val="18"/>
              </w:rPr>
            </w:pPr>
          </w:p>
        </w:tc>
        <w:tc>
          <w:tcPr>
            <w:tcW w:w="1614" w:type="dxa"/>
            <w:shd w:val="clear" w:color="auto" w:fill="DEEAF6" w:themeFill="accent5" w:themeFillTint="33"/>
            <w:vAlign w:val="center"/>
          </w:tcPr>
          <w:p w14:paraId="3B2DB0AF" w14:textId="0D735238" w:rsidR="0007397D" w:rsidRPr="00BB29C0" w:rsidRDefault="0007397D" w:rsidP="004866B3">
            <w:pPr>
              <w:jc w:val="center"/>
              <w:rPr>
                <w:rFonts w:ascii="Verdana" w:hAnsi="Verdana"/>
                <w:b/>
                <w:sz w:val="22"/>
                <w:szCs w:val="22"/>
              </w:rPr>
            </w:pPr>
            <w:r w:rsidRPr="00BB29C0">
              <w:rPr>
                <w:rFonts w:ascii="Verdana" w:hAnsi="Verdana"/>
                <w:b/>
                <w:sz w:val="22"/>
                <w:szCs w:val="22"/>
              </w:rPr>
              <w:t>fish</w:t>
            </w:r>
          </w:p>
        </w:tc>
        <w:tc>
          <w:tcPr>
            <w:tcW w:w="9435" w:type="dxa"/>
            <w:gridSpan w:val="3"/>
            <w:shd w:val="clear" w:color="auto" w:fill="DEEAF6" w:themeFill="accent5" w:themeFillTint="33"/>
            <w:vAlign w:val="center"/>
          </w:tcPr>
          <w:p w14:paraId="62DFFB2B" w14:textId="653F8DE6" w:rsidR="0007397D" w:rsidRPr="00BB29C0" w:rsidRDefault="0007397D" w:rsidP="004866B3">
            <w:pPr>
              <w:rPr>
                <w:rFonts w:ascii="Verdana" w:hAnsi="Verdana"/>
                <w:sz w:val="18"/>
                <w:szCs w:val="18"/>
              </w:rPr>
            </w:pPr>
            <w:r w:rsidRPr="00BB29C0">
              <w:rPr>
                <w:rFonts w:ascii="Verdana" w:hAnsi="Verdana"/>
              </w:rPr>
              <w:t>an animal that lives in water and has gills and fins</w:t>
            </w:r>
          </w:p>
        </w:tc>
        <w:tc>
          <w:tcPr>
            <w:tcW w:w="4285" w:type="dxa"/>
            <w:vMerge/>
            <w:shd w:val="clear" w:color="auto" w:fill="DEEAF6" w:themeFill="accent5" w:themeFillTint="33"/>
          </w:tcPr>
          <w:p w14:paraId="45B39968" w14:textId="77777777" w:rsidR="0007397D" w:rsidRPr="00BB29C0" w:rsidRDefault="0007397D" w:rsidP="004866B3">
            <w:pPr>
              <w:pStyle w:val="ListParagraph"/>
              <w:numPr>
                <w:ilvl w:val="0"/>
                <w:numId w:val="2"/>
              </w:numPr>
              <w:rPr>
                <w:rFonts w:ascii="Verdana" w:hAnsi="Verdana" w:cstheme="minorHAnsi"/>
              </w:rPr>
            </w:pPr>
          </w:p>
        </w:tc>
      </w:tr>
      <w:tr w:rsidR="0007397D" w:rsidRPr="00BB29C0" w14:paraId="44246320" w14:textId="77777777" w:rsidTr="006134E9">
        <w:trPr>
          <w:trHeight w:val="567"/>
        </w:trPr>
        <w:tc>
          <w:tcPr>
            <w:tcW w:w="2575" w:type="dxa"/>
            <w:gridSpan w:val="3"/>
            <w:vMerge/>
            <w:shd w:val="clear" w:color="auto" w:fill="DEEAF6" w:themeFill="accent5" w:themeFillTint="33"/>
          </w:tcPr>
          <w:p w14:paraId="0A61E9C6" w14:textId="77777777" w:rsidR="0007397D" w:rsidRPr="00BB29C0" w:rsidRDefault="0007397D" w:rsidP="004866B3">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69520E25" w14:textId="5984FEA7" w:rsidR="0007397D" w:rsidRPr="00BB29C0" w:rsidRDefault="0007397D" w:rsidP="004866B3">
            <w:pPr>
              <w:jc w:val="center"/>
              <w:rPr>
                <w:rFonts w:ascii="Verdana" w:hAnsi="Verdana"/>
                <w:b/>
                <w:sz w:val="22"/>
                <w:szCs w:val="22"/>
              </w:rPr>
            </w:pPr>
            <w:r w:rsidRPr="00BB29C0">
              <w:rPr>
                <w:rFonts w:ascii="Verdana" w:hAnsi="Verdana"/>
                <w:b/>
                <w:sz w:val="22"/>
                <w:szCs w:val="22"/>
              </w:rPr>
              <w:t>insect</w:t>
            </w:r>
          </w:p>
        </w:tc>
        <w:tc>
          <w:tcPr>
            <w:tcW w:w="2226" w:type="dxa"/>
            <w:shd w:val="clear" w:color="auto" w:fill="DEEAF6" w:themeFill="accent5" w:themeFillTint="33"/>
            <w:vAlign w:val="center"/>
          </w:tcPr>
          <w:p w14:paraId="25CB953D" w14:textId="77777777" w:rsidR="0007397D" w:rsidRPr="00BB29C0" w:rsidRDefault="0007397D" w:rsidP="00161A6D">
            <w:pPr>
              <w:rPr>
                <w:rFonts w:ascii="Verdana" w:hAnsi="Verdana"/>
                <w:sz w:val="22"/>
                <w:szCs w:val="22"/>
              </w:rPr>
            </w:pPr>
            <w:r w:rsidRPr="00BB29C0">
              <w:rPr>
                <w:rFonts w:ascii="Verdana" w:hAnsi="Verdana"/>
              </w:rPr>
              <w:t>a small six-legged animal with body in three parts and often with wings</w:t>
            </w:r>
          </w:p>
          <w:p w14:paraId="0BF58AA5" w14:textId="77777777" w:rsidR="0007397D" w:rsidRPr="00BB29C0" w:rsidRDefault="0007397D" w:rsidP="004866B3">
            <w:pPr>
              <w:rPr>
                <w:rFonts w:ascii="Verdana" w:hAnsi="Verdana"/>
                <w:sz w:val="18"/>
                <w:szCs w:val="18"/>
              </w:rPr>
            </w:pPr>
          </w:p>
        </w:tc>
        <w:tc>
          <w:tcPr>
            <w:tcW w:w="1614" w:type="dxa"/>
            <w:shd w:val="clear" w:color="auto" w:fill="DEEAF6" w:themeFill="accent5" w:themeFillTint="33"/>
            <w:vAlign w:val="center"/>
          </w:tcPr>
          <w:p w14:paraId="65D49050" w14:textId="79DE24D8" w:rsidR="0007397D" w:rsidRPr="00BB29C0" w:rsidRDefault="0007397D" w:rsidP="004866B3">
            <w:pPr>
              <w:jc w:val="center"/>
              <w:rPr>
                <w:rFonts w:ascii="Verdana" w:hAnsi="Verdana"/>
                <w:b/>
                <w:sz w:val="22"/>
                <w:szCs w:val="22"/>
              </w:rPr>
            </w:pPr>
            <w:r w:rsidRPr="00BB29C0">
              <w:rPr>
                <w:rFonts w:ascii="Verdana" w:hAnsi="Verdana"/>
                <w:b/>
                <w:sz w:val="22"/>
                <w:szCs w:val="22"/>
              </w:rPr>
              <w:t>mammal</w:t>
            </w:r>
          </w:p>
        </w:tc>
        <w:tc>
          <w:tcPr>
            <w:tcW w:w="9435" w:type="dxa"/>
            <w:gridSpan w:val="3"/>
            <w:shd w:val="clear" w:color="auto" w:fill="DEEAF6" w:themeFill="accent5" w:themeFillTint="33"/>
            <w:vAlign w:val="center"/>
          </w:tcPr>
          <w:p w14:paraId="26B14BFE" w14:textId="08A3C6D7" w:rsidR="0007397D" w:rsidRPr="00BB29C0" w:rsidRDefault="0007397D" w:rsidP="004866B3">
            <w:pPr>
              <w:rPr>
                <w:rFonts w:ascii="Verdana" w:hAnsi="Verdana"/>
                <w:sz w:val="18"/>
                <w:szCs w:val="18"/>
              </w:rPr>
            </w:pPr>
            <w:r w:rsidRPr="00BB29C0">
              <w:rPr>
                <w:rFonts w:ascii="Verdana" w:hAnsi="Verdana"/>
              </w:rPr>
              <w:t>an animal that is covered in hair or fur; the female gives birth to live young and feeds her babies on milk from her own body</w:t>
            </w:r>
          </w:p>
        </w:tc>
        <w:tc>
          <w:tcPr>
            <w:tcW w:w="4285" w:type="dxa"/>
            <w:vMerge/>
            <w:shd w:val="clear" w:color="auto" w:fill="DEEAF6" w:themeFill="accent5" w:themeFillTint="33"/>
          </w:tcPr>
          <w:p w14:paraId="7ABD1D92" w14:textId="77777777" w:rsidR="0007397D" w:rsidRPr="00BB29C0" w:rsidRDefault="0007397D" w:rsidP="004866B3">
            <w:pPr>
              <w:pStyle w:val="ListParagraph"/>
              <w:numPr>
                <w:ilvl w:val="0"/>
                <w:numId w:val="2"/>
              </w:numPr>
              <w:rPr>
                <w:rFonts w:ascii="Verdana" w:hAnsi="Verdana" w:cstheme="minorHAnsi"/>
              </w:rPr>
            </w:pPr>
          </w:p>
        </w:tc>
      </w:tr>
      <w:tr w:rsidR="0007397D" w:rsidRPr="00BB29C0" w14:paraId="05BDE5DB" w14:textId="77777777" w:rsidTr="006134E9">
        <w:trPr>
          <w:trHeight w:val="567"/>
        </w:trPr>
        <w:tc>
          <w:tcPr>
            <w:tcW w:w="2575" w:type="dxa"/>
            <w:gridSpan w:val="3"/>
            <w:vMerge/>
            <w:shd w:val="clear" w:color="auto" w:fill="DEEAF6" w:themeFill="accent5" w:themeFillTint="33"/>
          </w:tcPr>
          <w:p w14:paraId="6ADE770A" w14:textId="77777777" w:rsidR="0007397D" w:rsidRPr="00BB29C0" w:rsidRDefault="0007397D" w:rsidP="004866B3">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7389AEB2" w14:textId="77817680" w:rsidR="0007397D" w:rsidRPr="00BB29C0" w:rsidRDefault="0007397D" w:rsidP="004866B3">
            <w:pPr>
              <w:jc w:val="center"/>
              <w:rPr>
                <w:rFonts w:ascii="Verdana" w:hAnsi="Verdana"/>
                <w:b/>
                <w:sz w:val="22"/>
                <w:szCs w:val="22"/>
              </w:rPr>
            </w:pPr>
            <w:r w:rsidRPr="00BB29C0">
              <w:rPr>
                <w:rFonts w:ascii="Verdana" w:hAnsi="Verdana"/>
                <w:b/>
                <w:sz w:val="22"/>
                <w:szCs w:val="22"/>
              </w:rPr>
              <w:t>reptile</w:t>
            </w:r>
          </w:p>
        </w:tc>
        <w:tc>
          <w:tcPr>
            <w:tcW w:w="2226" w:type="dxa"/>
            <w:shd w:val="clear" w:color="auto" w:fill="DEEAF6" w:themeFill="accent5" w:themeFillTint="33"/>
            <w:vAlign w:val="center"/>
          </w:tcPr>
          <w:p w14:paraId="03FFCA72" w14:textId="0AC0BB90" w:rsidR="0007397D" w:rsidRPr="00BB29C0" w:rsidRDefault="0007397D" w:rsidP="004866B3">
            <w:pPr>
              <w:rPr>
                <w:rFonts w:ascii="Verdana" w:hAnsi="Verdana"/>
                <w:sz w:val="18"/>
                <w:szCs w:val="18"/>
              </w:rPr>
            </w:pPr>
            <w:r w:rsidRPr="00BB29C0">
              <w:rPr>
                <w:rFonts w:ascii="Verdana" w:hAnsi="Verdana"/>
              </w:rPr>
              <w:t>an animal that has dry, scaly skin and lays eggs on land</w:t>
            </w:r>
          </w:p>
        </w:tc>
        <w:tc>
          <w:tcPr>
            <w:tcW w:w="1614" w:type="dxa"/>
            <w:shd w:val="clear" w:color="auto" w:fill="DEEAF6" w:themeFill="accent5" w:themeFillTint="33"/>
            <w:vAlign w:val="center"/>
          </w:tcPr>
          <w:p w14:paraId="07061A8F" w14:textId="60A6B46A" w:rsidR="0007397D" w:rsidRPr="00BB29C0" w:rsidRDefault="0007397D" w:rsidP="004866B3">
            <w:pPr>
              <w:jc w:val="center"/>
              <w:rPr>
                <w:rFonts w:ascii="Verdana" w:hAnsi="Verdana"/>
                <w:b/>
                <w:sz w:val="22"/>
                <w:szCs w:val="22"/>
              </w:rPr>
            </w:pPr>
            <w:r w:rsidRPr="00BB29C0">
              <w:rPr>
                <w:rFonts w:ascii="Verdana" w:hAnsi="Verdana"/>
                <w:b/>
                <w:sz w:val="22"/>
                <w:szCs w:val="22"/>
              </w:rPr>
              <w:t>survive</w:t>
            </w:r>
          </w:p>
        </w:tc>
        <w:tc>
          <w:tcPr>
            <w:tcW w:w="9435" w:type="dxa"/>
            <w:gridSpan w:val="3"/>
            <w:shd w:val="clear" w:color="auto" w:fill="DEEAF6" w:themeFill="accent5" w:themeFillTint="33"/>
            <w:vAlign w:val="center"/>
          </w:tcPr>
          <w:p w14:paraId="10359AB2" w14:textId="312AA249" w:rsidR="0007397D" w:rsidRPr="00BB29C0" w:rsidRDefault="0007397D" w:rsidP="004866B3">
            <w:pPr>
              <w:rPr>
                <w:rFonts w:ascii="Verdana" w:hAnsi="Verdana"/>
                <w:sz w:val="18"/>
                <w:szCs w:val="18"/>
              </w:rPr>
            </w:pPr>
            <w:r w:rsidRPr="00BB29C0">
              <w:rPr>
                <w:rFonts w:ascii="Verdana" w:hAnsi="Verdana"/>
              </w:rPr>
              <w:t>to stay alive</w:t>
            </w:r>
          </w:p>
        </w:tc>
        <w:tc>
          <w:tcPr>
            <w:tcW w:w="4285" w:type="dxa"/>
            <w:vMerge/>
            <w:shd w:val="clear" w:color="auto" w:fill="DEEAF6" w:themeFill="accent5" w:themeFillTint="33"/>
          </w:tcPr>
          <w:p w14:paraId="737C61B9" w14:textId="77777777" w:rsidR="0007397D" w:rsidRPr="00BB29C0" w:rsidRDefault="0007397D" w:rsidP="004866B3">
            <w:pPr>
              <w:pStyle w:val="ListParagraph"/>
              <w:numPr>
                <w:ilvl w:val="0"/>
                <w:numId w:val="2"/>
              </w:numPr>
              <w:rPr>
                <w:rFonts w:ascii="Verdana" w:hAnsi="Verdana" w:cstheme="minorHAnsi"/>
              </w:rPr>
            </w:pPr>
          </w:p>
        </w:tc>
      </w:tr>
      <w:tr w:rsidR="0007397D" w:rsidRPr="00BB29C0" w14:paraId="0368B19E" w14:textId="77777777" w:rsidTr="006134E9">
        <w:trPr>
          <w:trHeight w:val="567"/>
        </w:trPr>
        <w:tc>
          <w:tcPr>
            <w:tcW w:w="2575" w:type="dxa"/>
            <w:gridSpan w:val="3"/>
            <w:vMerge/>
            <w:shd w:val="clear" w:color="auto" w:fill="DEEAF6" w:themeFill="accent5" w:themeFillTint="33"/>
          </w:tcPr>
          <w:p w14:paraId="5A01CE22" w14:textId="77777777" w:rsidR="0007397D" w:rsidRPr="00BB29C0" w:rsidRDefault="0007397D" w:rsidP="004866B3">
            <w:pPr>
              <w:pStyle w:val="ListParagraph"/>
              <w:numPr>
                <w:ilvl w:val="0"/>
                <w:numId w:val="3"/>
              </w:numPr>
              <w:rPr>
                <w:rFonts w:ascii="Verdana" w:hAnsi="Verdana" w:cstheme="minorHAnsi"/>
                <w:sz w:val="22"/>
                <w:szCs w:val="22"/>
              </w:rPr>
            </w:pPr>
          </w:p>
        </w:tc>
        <w:tc>
          <w:tcPr>
            <w:tcW w:w="2410" w:type="dxa"/>
            <w:shd w:val="clear" w:color="auto" w:fill="DEEAF6" w:themeFill="accent5" w:themeFillTint="33"/>
            <w:vAlign w:val="center"/>
          </w:tcPr>
          <w:p w14:paraId="124DD335" w14:textId="3746190D" w:rsidR="0007397D" w:rsidRPr="00BB29C0" w:rsidRDefault="0007397D" w:rsidP="004866B3">
            <w:pPr>
              <w:jc w:val="center"/>
              <w:rPr>
                <w:rFonts w:ascii="Verdana" w:hAnsi="Verdana"/>
                <w:b/>
                <w:sz w:val="22"/>
                <w:szCs w:val="22"/>
              </w:rPr>
            </w:pPr>
            <w:r w:rsidRPr="00BB29C0">
              <w:rPr>
                <w:rFonts w:ascii="Verdana" w:hAnsi="Verdana"/>
                <w:b/>
                <w:sz w:val="22"/>
                <w:szCs w:val="22"/>
              </w:rPr>
              <w:t>vertebrate</w:t>
            </w:r>
          </w:p>
        </w:tc>
        <w:tc>
          <w:tcPr>
            <w:tcW w:w="2226" w:type="dxa"/>
            <w:shd w:val="clear" w:color="auto" w:fill="DEEAF6" w:themeFill="accent5" w:themeFillTint="33"/>
            <w:vAlign w:val="center"/>
          </w:tcPr>
          <w:p w14:paraId="4EAC5E76" w14:textId="0547E08F" w:rsidR="0007397D" w:rsidRPr="00BB29C0" w:rsidRDefault="0007397D" w:rsidP="004866B3">
            <w:pPr>
              <w:rPr>
                <w:rFonts w:ascii="Verdana" w:hAnsi="Verdana"/>
                <w:sz w:val="18"/>
                <w:szCs w:val="18"/>
              </w:rPr>
            </w:pPr>
            <w:r w:rsidRPr="00BB29C0">
              <w:rPr>
                <w:rFonts w:ascii="Verdana" w:hAnsi="Verdana"/>
              </w:rPr>
              <w:t>an animal that has an internal backbone</w:t>
            </w:r>
          </w:p>
        </w:tc>
        <w:tc>
          <w:tcPr>
            <w:tcW w:w="1614" w:type="dxa"/>
            <w:shd w:val="clear" w:color="auto" w:fill="DEEAF6" w:themeFill="accent5" w:themeFillTint="33"/>
            <w:vAlign w:val="center"/>
          </w:tcPr>
          <w:p w14:paraId="45B0B646" w14:textId="77777777" w:rsidR="0007397D" w:rsidRPr="00BB29C0" w:rsidRDefault="0007397D" w:rsidP="004866B3">
            <w:pPr>
              <w:jc w:val="center"/>
              <w:rPr>
                <w:rFonts w:ascii="Verdana" w:hAnsi="Verdana"/>
                <w:b/>
                <w:sz w:val="22"/>
                <w:szCs w:val="22"/>
              </w:rPr>
            </w:pPr>
          </w:p>
        </w:tc>
        <w:tc>
          <w:tcPr>
            <w:tcW w:w="9435" w:type="dxa"/>
            <w:gridSpan w:val="3"/>
            <w:shd w:val="clear" w:color="auto" w:fill="DEEAF6" w:themeFill="accent5" w:themeFillTint="33"/>
            <w:vAlign w:val="center"/>
          </w:tcPr>
          <w:p w14:paraId="274D7A5E" w14:textId="77777777" w:rsidR="0007397D" w:rsidRPr="00BB29C0" w:rsidRDefault="0007397D" w:rsidP="004866B3">
            <w:pPr>
              <w:rPr>
                <w:rFonts w:ascii="Verdana" w:hAnsi="Verdana"/>
                <w:sz w:val="18"/>
                <w:szCs w:val="18"/>
              </w:rPr>
            </w:pPr>
          </w:p>
        </w:tc>
        <w:tc>
          <w:tcPr>
            <w:tcW w:w="4285" w:type="dxa"/>
            <w:vMerge/>
            <w:shd w:val="clear" w:color="auto" w:fill="DEEAF6" w:themeFill="accent5" w:themeFillTint="33"/>
          </w:tcPr>
          <w:p w14:paraId="625C20F1" w14:textId="77777777" w:rsidR="0007397D" w:rsidRPr="00BB29C0" w:rsidRDefault="0007397D" w:rsidP="004866B3">
            <w:pPr>
              <w:pStyle w:val="ListParagraph"/>
              <w:numPr>
                <w:ilvl w:val="0"/>
                <w:numId w:val="2"/>
              </w:numPr>
              <w:rPr>
                <w:rFonts w:ascii="Verdana" w:hAnsi="Verdana" w:cstheme="minorHAnsi"/>
              </w:rPr>
            </w:pPr>
          </w:p>
        </w:tc>
      </w:tr>
      <w:tr w:rsidR="004866B3" w:rsidRPr="00BB29C0" w14:paraId="3ACD6728" w14:textId="77777777" w:rsidTr="006134E9">
        <w:trPr>
          <w:trHeight w:val="454"/>
        </w:trPr>
        <w:tc>
          <w:tcPr>
            <w:tcW w:w="13014" w:type="dxa"/>
            <w:gridSpan w:val="7"/>
            <w:shd w:val="clear" w:color="auto" w:fill="9CC2E5" w:themeFill="accent5" w:themeFillTint="99"/>
            <w:vAlign w:val="center"/>
          </w:tcPr>
          <w:p w14:paraId="23FDFAFA" w14:textId="4F2DF1D8" w:rsidR="004866B3" w:rsidRPr="00BB29C0" w:rsidRDefault="004866B3" w:rsidP="004866B3">
            <w:pPr>
              <w:jc w:val="center"/>
              <w:rPr>
                <w:rFonts w:ascii="Verdana" w:hAnsi="Verdana" w:cstheme="minorHAnsi"/>
                <w:b/>
                <w:u w:val="single"/>
              </w:rPr>
            </w:pPr>
            <w:r w:rsidRPr="00BB29C0">
              <w:rPr>
                <w:rStyle w:val="Strong"/>
                <w:rFonts w:ascii="Verdana" w:hAnsi="Verdana"/>
                <w:u w:val="single"/>
              </w:rPr>
              <w:t>Prior knowledge:</w:t>
            </w:r>
            <w:r w:rsidRPr="00BB29C0">
              <w:rPr>
                <w:rStyle w:val="Strong"/>
                <w:rFonts w:ascii="Verdana" w:hAnsi="Verdana"/>
              </w:rPr>
              <w:t> </w:t>
            </w:r>
            <w:r w:rsidRPr="00BB29C0">
              <w:rPr>
                <w:rStyle w:val="ui-provider"/>
                <w:rFonts w:ascii="Verdana" w:hAnsi="Verdana"/>
                <w:i/>
                <w:iCs/>
              </w:rPr>
              <w:t>What specifically have pupils learned that is relevant to this unit that they are building upon?</w:t>
            </w:r>
          </w:p>
        </w:tc>
        <w:tc>
          <w:tcPr>
            <w:tcW w:w="9531" w:type="dxa"/>
            <w:gridSpan w:val="3"/>
            <w:shd w:val="clear" w:color="auto" w:fill="A8D08D" w:themeFill="accent6" w:themeFillTint="99"/>
            <w:vAlign w:val="center"/>
          </w:tcPr>
          <w:p w14:paraId="61920B6E" w14:textId="5455971B" w:rsidR="004866B3" w:rsidRPr="00BB29C0" w:rsidRDefault="004866B3" w:rsidP="004866B3">
            <w:pPr>
              <w:jc w:val="center"/>
              <w:rPr>
                <w:rFonts w:ascii="Verdana" w:hAnsi="Verdana" w:cstheme="minorHAnsi"/>
                <w:b/>
                <w:u w:val="single"/>
              </w:rPr>
            </w:pPr>
            <w:r w:rsidRPr="00BB29C0">
              <w:rPr>
                <w:rStyle w:val="Strong"/>
                <w:rFonts w:ascii="Verdana" w:hAnsi="Verdana"/>
                <w:u w:val="single"/>
              </w:rPr>
              <w:t>Future knowledge:</w:t>
            </w:r>
            <w:r w:rsidRPr="00BB29C0">
              <w:rPr>
                <w:rStyle w:val="ui-provider"/>
                <w:rFonts w:ascii="Verdana" w:hAnsi="Verdana"/>
                <w:i/>
                <w:iCs/>
              </w:rPr>
              <w:t xml:space="preserve"> What specifically will pupils learn in the future that is relevant to this unit?</w:t>
            </w:r>
          </w:p>
        </w:tc>
      </w:tr>
      <w:tr w:rsidR="004866B3" w:rsidRPr="00BB29C0" w14:paraId="64914508" w14:textId="77777777" w:rsidTr="006134E9">
        <w:trPr>
          <w:trHeight w:val="454"/>
        </w:trPr>
        <w:tc>
          <w:tcPr>
            <w:tcW w:w="13014" w:type="dxa"/>
            <w:gridSpan w:val="7"/>
            <w:shd w:val="clear" w:color="auto" w:fill="9CC2E5" w:themeFill="accent5" w:themeFillTint="99"/>
            <w:vAlign w:val="center"/>
          </w:tcPr>
          <w:p w14:paraId="43FA0ABC" w14:textId="77777777" w:rsidR="004866B3" w:rsidRPr="00BB29C0" w:rsidRDefault="004866B3" w:rsidP="004866B3">
            <w:pPr>
              <w:spacing w:before="120" w:after="120"/>
              <w:rPr>
                <w:rFonts w:ascii="Verdana" w:hAnsi="Verdana"/>
                <w:color w:val="000000"/>
                <w:sz w:val="18"/>
                <w:szCs w:val="18"/>
              </w:rPr>
            </w:pPr>
            <w:r w:rsidRPr="00BB29C0">
              <w:rPr>
                <w:rFonts w:ascii="Verdana" w:hAnsi="Verdana"/>
                <w:color w:val="000000"/>
                <w:sz w:val="18"/>
                <w:szCs w:val="18"/>
              </w:rPr>
              <w:t xml:space="preserve">Growing up (animals and human) is a Biology topic building on children's learning and experiences in the Early Years Foundation Stage and Year 1. </w:t>
            </w:r>
          </w:p>
          <w:p w14:paraId="6A7A99E6" w14:textId="77777777" w:rsidR="004866B3" w:rsidRPr="00BB29C0" w:rsidRDefault="004866B3" w:rsidP="004866B3">
            <w:pPr>
              <w:spacing w:before="120" w:after="120"/>
              <w:rPr>
                <w:rFonts w:ascii="Verdana" w:hAnsi="Verdana"/>
                <w:color w:val="000000"/>
                <w:sz w:val="18"/>
                <w:szCs w:val="18"/>
              </w:rPr>
            </w:pPr>
            <w:r w:rsidRPr="00BB29C0">
              <w:rPr>
                <w:rFonts w:ascii="Verdana" w:hAnsi="Verdana"/>
                <w:color w:val="000000"/>
                <w:sz w:val="18"/>
                <w:szCs w:val="18"/>
              </w:rPr>
              <w:t>Children have previously learnt:</w:t>
            </w:r>
          </w:p>
          <w:p w14:paraId="7C6EF0F5" w14:textId="7EBF75A4" w:rsidR="004866B3" w:rsidRPr="00BB29C0" w:rsidRDefault="00BB29C0" w:rsidP="004866B3">
            <w:pPr>
              <w:numPr>
                <w:ilvl w:val="0"/>
                <w:numId w:val="38"/>
              </w:numPr>
              <w:spacing w:after="140"/>
              <w:ind w:left="714" w:hanging="357"/>
              <w:rPr>
                <w:rFonts w:ascii="Verdana" w:hAnsi="Verdana"/>
                <w:color w:val="000000"/>
                <w:sz w:val="18"/>
                <w:szCs w:val="18"/>
              </w:rPr>
            </w:pPr>
            <w:r>
              <w:rPr>
                <w:rFonts w:ascii="Verdana" w:hAnsi="Verdana"/>
                <w:color w:val="000000"/>
                <w:sz w:val="18"/>
                <w:szCs w:val="18"/>
              </w:rPr>
              <w:t>A</w:t>
            </w:r>
            <w:r w:rsidR="004866B3" w:rsidRPr="00BB29C0">
              <w:rPr>
                <w:rFonts w:ascii="Verdana" w:hAnsi="Verdana"/>
                <w:color w:val="000000"/>
                <w:sz w:val="18"/>
                <w:szCs w:val="18"/>
              </w:rPr>
              <w:t>bout exploration of the natural world around them, making observations and drawing pictures of animals (EYFS framework; ELG The Natural World)</w:t>
            </w:r>
          </w:p>
          <w:p w14:paraId="471ED021" w14:textId="32F29E71" w:rsidR="004866B3" w:rsidRPr="00BB29C0" w:rsidRDefault="00BB29C0" w:rsidP="004866B3">
            <w:pPr>
              <w:numPr>
                <w:ilvl w:val="0"/>
                <w:numId w:val="39"/>
              </w:numPr>
              <w:spacing w:after="140"/>
              <w:ind w:left="714" w:hanging="357"/>
              <w:rPr>
                <w:rFonts w:ascii="Verdana" w:hAnsi="Verdana"/>
                <w:color w:val="000000"/>
                <w:sz w:val="18"/>
                <w:szCs w:val="18"/>
              </w:rPr>
            </w:pPr>
            <w:r>
              <w:rPr>
                <w:rFonts w:ascii="Verdana" w:hAnsi="Verdana"/>
                <w:color w:val="000000"/>
                <w:sz w:val="18"/>
                <w:szCs w:val="18"/>
              </w:rPr>
              <w:t>A</w:t>
            </w:r>
            <w:r w:rsidR="004866B3" w:rsidRPr="00BB29C0">
              <w:rPr>
                <w:rFonts w:ascii="Verdana" w:hAnsi="Verdana"/>
                <w:color w:val="000000"/>
                <w:sz w:val="18"/>
                <w:szCs w:val="18"/>
              </w:rPr>
              <w:t>bout animal (vertebrate) classification and structure (Year 1 Biology – Animals, including humans)</w:t>
            </w:r>
          </w:p>
          <w:p w14:paraId="042355D6" w14:textId="77777777" w:rsidR="004866B3" w:rsidRPr="00BB29C0" w:rsidRDefault="004866B3" w:rsidP="004866B3">
            <w:pPr>
              <w:numPr>
                <w:ilvl w:val="0"/>
                <w:numId w:val="38"/>
              </w:numPr>
              <w:spacing w:after="120"/>
              <w:ind w:left="714" w:hanging="357"/>
              <w:rPr>
                <w:rFonts w:ascii="Verdana" w:hAnsi="Verdana"/>
                <w:color w:val="000000"/>
                <w:sz w:val="18"/>
                <w:szCs w:val="18"/>
              </w:rPr>
            </w:pPr>
            <w:r w:rsidRPr="00BB29C0">
              <w:rPr>
                <w:rFonts w:ascii="Verdana" w:hAnsi="Verdana"/>
                <w:color w:val="000000"/>
                <w:sz w:val="18"/>
                <w:szCs w:val="18"/>
              </w:rPr>
              <w:lastRenderedPageBreak/>
              <w:t>about parts of the human body (Year 1 Biology – Animals, including humans).</w:t>
            </w:r>
          </w:p>
          <w:p w14:paraId="7B958A33" w14:textId="77777777" w:rsidR="004866B3" w:rsidRPr="00BB29C0" w:rsidRDefault="004866B3" w:rsidP="004866B3">
            <w:pPr>
              <w:pBdr>
                <w:top w:val="nil"/>
                <w:left w:val="nil"/>
                <w:bottom w:val="nil"/>
                <w:right w:val="nil"/>
                <w:between w:val="nil"/>
              </w:pBdr>
              <w:spacing w:after="120"/>
              <w:rPr>
                <w:rFonts w:ascii="Verdana" w:hAnsi="Verdana" w:cstheme="minorHAnsi"/>
                <w:b/>
                <w:sz w:val="18"/>
                <w:szCs w:val="18"/>
                <w:u w:val="single"/>
              </w:rPr>
            </w:pPr>
          </w:p>
        </w:tc>
        <w:tc>
          <w:tcPr>
            <w:tcW w:w="9531" w:type="dxa"/>
            <w:gridSpan w:val="3"/>
            <w:shd w:val="clear" w:color="auto" w:fill="A8D08D" w:themeFill="accent6" w:themeFillTint="99"/>
            <w:vAlign w:val="center"/>
          </w:tcPr>
          <w:p w14:paraId="632521EA" w14:textId="77777777" w:rsidR="004866B3" w:rsidRPr="00BB29C0" w:rsidRDefault="004866B3" w:rsidP="004866B3">
            <w:pPr>
              <w:spacing w:before="120" w:after="120"/>
              <w:rPr>
                <w:rFonts w:ascii="Verdana" w:hAnsi="Verdana"/>
                <w:color w:val="000000"/>
                <w:sz w:val="18"/>
                <w:szCs w:val="18"/>
              </w:rPr>
            </w:pPr>
            <w:r w:rsidRPr="00BB29C0">
              <w:rPr>
                <w:rFonts w:ascii="Verdana" w:hAnsi="Verdana"/>
                <w:color w:val="000000"/>
                <w:sz w:val="18"/>
                <w:szCs w:val="18"/>
              </w:rPr>
              <w:lastRenderedPageBreak/>
              <w:t>This prepares children for later learning:</w:t>
            </w:r>
          </w:p>
          <w:p w14:paraId="2292FC61" w14:textId="20ADC26F" w:rsidR="004866B3" w:rsidRPr="00BB29C0" w:rsidRDefault="00BB29C0" w:rsidP="004866B3">
            <w:pPr>
              <w:numPr>
                <w:ilvl w:val="0"/>
                <w:numId w:val="38"/>
              </w:numPr>
              <w:spacing w:after="140"/>
              <w:ind w:left="714" w:hanging="357"/>
              <w:rPr>
                <w:rFonts w:ascii="Verdana" w:hAnsi="Verdana"/>
                <w:color w:val="000000"/>
                <w:sz w:val="18"/>
                <w:szCs w:val="18"/>
              </w:rPr>
            </w:pPr>
            <w:r>
              <w:rPr>
                <w:rFonts w:ascii="Verdana" w:hAnsi="Verdana"/>
                <w:color w:val="000000"/>
                <w:sz w:val="18"/>
                <w:szCs w:val="18"/>
              </w:rPr>
              <w:t>A</w:t>
            </w:r>
            <w:r w:rsidR="004866B3" w:rsidRPr="00BB29C0">
              <w:rPr>
                <w:rFonts w:ascii="Verdana" w:hAnsi="Verdana"/>
                <w:color w:val="000000"/>
                <w:sz w:val="18"/>
                <w:szCs w:val="18"/>
              </w:rPr>
              <w:t xml:space="preserve">bout nutrition and about skeletons and muscles in humans and other animals (Year 3 Biology – Animals, including humans) </w:t>
            </w:r>
          </w:p>
          <w:p w14:paraId="7BE8DE11" w14:textId="5EE67441" w:rsidR="004866B3" w:rsidRPr="00BB29C0" w:rsidRDefault="00BB29C0" w:rsidP="004866B3">
            <w:pPr>
              <w:numPr>
                <w:ilvl w:val="0"/>
                <w:numId w:val="38"/>
              </w:numPr>
              <w:spacing w:after="140"/>
              <w:ind w:left="714" w:hanging="357"/>
              <w:rPr>
                <w:rFonts w:ascii="Verdana" w:hAnsi="Verdana"/>
                <w:color w:val="000000"/>
                <w:sz w:val="18"/>
                <w:szCs w:val="18"/>
              </w:rPr>
            </w:pPr>
            <w:r>
              <w:rPr>
                <w:rFonts w:ascii="Verdana" w:hAnsi="Verdana"/>
                <w:color w:val="000000"/>
                <w:sz w:val="18"/>
                <w:szCs w:val="18"/>
              </w:rPr>
              <w:t>A</w:t>
            </w:r>
            <w:r w:rsidR="004866B3" w:rsidRPr="00BB29C0">
              <w:rPr>
                <w:rFonts w:ascii="Verdana" w:hAnsi="Verdana"/>
                <w:color w:val="000000"/>
                <w:sz w:val="18"/>
                <w:szCs w:val="18"/>
              </w:rPr>
              <w:t xml:space="preserve">bout the human digestive system and teeth (Year 4 Biology – Animals, including humans) </w:t>
            </w:r>
          </w:p>
          <w:p w14:paraId="32E3B486" w14:textId="7F778121" w:rsidR="004866B3" w:rsidRPr="00BB29C0" w:rsidRDefault="00BB29C0" w:rsidP="00BB29C0">
            <w:pPr>
              <w:pStyle w:val="ListParagraph"/>
              <w:numPr>
                <w:ilvl w:val="0"/>
                <w:numId w:val="38"/>
              </w:numPr>
              <w:pBdr>
                <w:top w:val="nil"/>
                <w:left w:val="nil"/>
                <w:bottom w:val="nil"/>
                <w:right w:val="nil"/>
                <w:between w:val="nil"/>
              </w:pBdr>
              <w:rPr>
                <w:rFonts w:ascii="Verdana" w:hAnsi="Verdana"/>
                <w:color w:val="000000"/>
                <w:sz w:val="18"/>
                <w:szCs w:val="18"/>
              </w:rPr>
            </w:pPr>
            <w:r w:rsidRPr="00BB29C0">
              <w:rPr>
                <w:rFonts w:ascii="Verdana" w:hAnsi="Verdana"/>
                <w:color w:val="000000"/>
                <w:sz w:val="18"/>
                <w:szCs w:val="18"/>
              </w:rPr>
              <w:t>A</w:t>
            </w:r>
            <w:r w:rsidR="004866B3" w:rsidRPr="00BB29C0">
              <w:rPr>
                <w:rFonts w:ascii="Verdana" w:hAnsi="Verdana"/>
                <w:color w:val="000000"/>
                <w:sz w:val="18"/>
                <w:szCs w:val="18"/>
              </w:rPr>
              <w:t>bout animal classification (Year 4 Biology – Living things and their habitats)</w:t>
            </w:r>
          </w:p>
        </w:tc>
      </w:tr>
      <w:tr w:rsidR="004866B3" w:rsidRPr="00BB29C0" w14:paraId="332D7155" w14:textId="77777777" w:rsidTr="006134E9">
        <w:trPr>
          <w:trHeight w:val="454"/>
        </w:trPr>
        <w:tc>
          <w:tcPr>
            <w:tcW w:w="2424" w:type="dxa"/>
            <w:gridSpan w:val="2"/>
            <w:shd w:val="clear" w:color="auto" w:fill="9CC2E5" w:themeFill="accent5" w:themeFillTint="99"/>
            <w:vAlign w:val="center"/>
          </w:tcPr>
          <w:p w14:paraId="558782AA" w14:textId="4577B8C0" w:rsidR="004866B3" w:rsidRPr="00BB29C0" w:rsidRDefault="004866B3" w:rsidP="004866B3">
            <w:pPr>
              <w:jc w:val="center"/>
              <w:rPr>
                <w:rFonts w:ascii="Verdana" w:hAnsi="Verdana" w:cstheme="minorHAnsi"/>
                <w:b/>
                <w:u w:val="single"/>
              </w:rPr>
            </w:pPr>
            <w:r w:rsidRPr="00BB29C0">
              <w:rPr>
                <w:rFonts w:ascii="Verdana" w:hAnsi="Verdana" w:cstheme="minorHAnsi"/>
                <w:b/>
                <w:u w:val="single"/>
              </w:rPr>
              <w:t>Lesson Sequence</w:t>
            </w:r>
          </w:p>
        </w:tc>
        <w:tc>
          <w:tcPr>
            <w:tcW w:w="10590" w:type="dxa"/>
            <w:gridSpan w:val="5"/>
            <w:shd w:val="clear" w:color="auto" w:fill="9CC2E5" w:themeFill="accent5" w:themeFillTint="99"/>
            <w:vAlign w:val="center"/>
          </w:tcPr>
          <w:p w14:paraId="4AAC8D5F" w14:textId="2B2DE623" w:rsidR="004866B3" w:rsidRPr="00BB29C0" w:rsidRDefault="004866B3" w:rsidP="004866B3">
            <w:pPr>
              <w:jc w:val="center"/>
              <w:rPr>
                <w:rFonts w:ascii="Verdana" w:hAnsi="Verdana" w:cstheme="minorHAnsi"/>
                <w:b/>
                <w:i/>
              </w:rPr>
            </w:pPr>
            <w:r w:rsidRPr="00BB29C0">
              <w:rPr>
                <w:rFonts w:ascii="Verdana" w:hAnsi="Verdana" w:cstheme="minorHAnsi"/>
                <w:b/>
                <w:u w:val="single"/>
              </w:rPr>
              <w:t>Key Knowledge</w:t>
            </w:r>
          </w:p>
        </w:tc>
        <w:tc>
          <w:tcPr>
            <w:tcW w:w="9531" w:type="dxa"/>
            <w:gridSpan w:val="3"/>
            <w:shd w:val="clear" w:color="auto" w:fill="A8D08D" w:themeFill="accent6" w:themeFillTint="99"/>
            <w:vAlign w:val="center"/>
          </w:tcPr>
          <w:p w14:paraId="58B858A4" w14:textId="77777777" w:rsidR="004866B3" w:rsidRPr="00BB29C0" w:rsidRDefault="004866B3" w:rsidP="004866B3">
            <w:pPr>
              <w:jc w:val="center"/>
              <w:rPr>
                <w:rFonts w:ascii="Verdana" w:hAnsi="Verdana" w:cstheme="minorHAnsi"/>
                <w:b/>
                <w:u w:val="single"/>
              </w:rPr>
            </w:pPr>
            <w:r w:rsidRPr="00BB29C0">
              <w:rPr>
                <w:rFonts w:ascii="Verdana" w:hAnsi="Verdana" w:cstheme="minorHAnsi"/>
                <w:b/>
                <w:u w:val="single"/>
              </w:rPr>
              <w:t>Key Skills</w:t>
            </w:r>
          </w:p>
        </w:tc>
      </w:tr>
      <w:tr w:rsidR="004866B3" w:rsidRPr="00BB29C0" w14:paraId="7428F7FE" w14:textId="77777777" w:rsidTr="006134E9">
        <w:trPr>
          <w:trHeight w:val="180"/>
        </w:trPr>
        <w:tc>
          <w:tcPr>
            <w:tcW w:w="2424" w:type="dxa"/>
            <w:gridSpan w:val="2"/>
            <w:shd w:val="clear" w:color="auto" w:fill="FFFFFF" w:themeFill="background1"/>
          </w:tcPr>
          <w:p w14:paraId="716196FA" w14:textId="79EA948A" w:rsidR="004866B3" w:rsidRPr="00BB29C0" w:rsidRDefault="004866B3" w:rsidP="004866B3">
            <w:pPr>
              <w:pStyle w:val="ListParagraph"/>
              <w:numPr>
                <w:ilvl w:val="0"/>
                <w:numId w:val="4"/>
              </w:numPr>
              <w:rPr>
                <w:rFonts w:ascii="Verdana" w:hAnsi="Verdana" w:cstheme="minorHAnsi"/>
                <w:sz w:val="22"/>
                <w:szCs w:val="18"/>
              </w:rPr>
            </w:pPr>
            <w:r w:rsidRPr="00BB29C0">
              <w:rPr>
                <w:rFonts w:ascii="Verdana" w:hAnsi="Verdana"/>
                <w:b/>
                <w:i/>
                <w:color w:val="000000"/>
              </w:rPr>
              <w:t>How do animals change as they grow?</w:t>
            </w:r>
          </w:p>
        </w:tc>
        <w:tc>
          <w:tcPr>
            <w:tcW w:w="10590" w:type="dxa"/>
            <w:gridSpan w:val="5"/>
            <w:shd w:val="clear" w:color="auto" w:fill="FFFFFF" w:themeFill="background1"/>
            <w:vAlign w:val="center"/>
          </w:tcPr>
          <w:p w14:paraId="34F7EBBA" w14:textId="430E1670" w:rsidR="004866B3" w:rsidRPr="00BB29C0" w:rsidRDefault="004866B3" w:rsidP="004866B3">
            <w:pPr>
              <w:spacing w:before="120" w:after="120"/>
              <w:rPr>
                <w:rFonts w:ascii="Verdana" w:hAnsi="Verdana"/>
                <w:color w:val="000000"/>
                <w:sz w:val="22"/>
                <w:szCs w:val="22"/>
              </w:rPr>
            </w:pPr>
            <w:r w:rsidRPr="00BB29C0">
              <w:rPr>
                <w:rFonts w:ascii="Verdana" w:hAnsi="Verdana"/>
                <w:color w:val="000000"/>
              </w:rPr>
              <w:t xml:space="preserve">Animals grow and change throughout their lives; this is referred to as a life cycle. There are five vertebrate groups (studied in Year 1) in the animal kingdom – amphibians, birds, reptiles, fish and mammals – which all have different life cycles to each other but, in the main, are born looking like a small version of the adult of their species, with the exception of amphibians. Insects are one of the many invertebrate groups, and they go through changes to a greater extent, including pupa and chrysalis stages. </w:t>
            </w:r>
          </w:p>
        </w:tc>
        <w:tc>
          <w:tcPr>
            <w:tcW w:w="9531" w:type="dxa"/>
            <w:gridSpan w:val="3"/>
            <w:vMerge w:val="restart"/>
            <w:shd w:val="clear" w:color="auto" w:fill="E2EFD9" w:themeFill="accent6" w:themeFillTint="33"/>
            <w:vAlign w:val="center"/>
          </w:tcPr>
          <w:p w14:paraId="0D1A875B" w14:textId="77777777" w:rsidR="004866B3" w:rsidRPr="00BB29C0" w:rsidRDefault="004866B3" w:rsidP="004866B3">
            <w:pPr>
              <w:spacing w:before="120" w:after="120"/>
              <w:rPr>
                <w:rFonts w:ascii="Verdana" w:hAnsi="Verdana"/>
                <w:b/>
                <w:color w:val="262626"/>
                <w:sz w:val="20"/>
                <w:szCs w:val="20"/>
              </w:rPr>
            </w:pPr>
            <w:r w:rsidRPr="00BB29C0">
              <w:rPr>
                <w:rFonts w:ascii="Verdana" w:hAnsi="Verdana"/>
                <w:b/>
                <w:sz w:val="20"/>
                <w:szCs w:val="20"/>
              </w:rPr>
              <w:t>Working scientifically</w:t>
            </w:r>
          </w:p>
          <w:p w14:paraId="4DC75E63" w14:textId="6E101280" w:rsidR="004866B3" w:rsidRPr="00BB29C0" w:rsidRDefault="004866B3" w:rsidP="004866B3">
            <w:pPr>
              <w:rPr>
                <w:rFonts w:ascii="Verdana" w:hAnsi="Verdana"/>
                <w:bCs/>
                <w:color w:val="262626"/>
                <w:sz w:val="20"/>
                <w:szCs w:val="20"/>
              </w:rPr>
            </w:pPr>
            <w:r w:rsidRPr="00BB29C0">
              <w:rPr>
                <w:rFonts w:ascii="Verdana" w:hAnsi="Verdana"/>
                <w:bCs/>
                <w:sz w:val="20"/>
                <w:szCs w:val="20"/>
              </w:rPr>
              <w:t>Skills children will learn, use, and develop</w:t>
            </w:r>
          </w:p>
          <w:p w14:paraId="747CDBDF" w14:textId="77777777" w:rsidR="004866B3" w:rsidRPr="00BB29C0" w:rsidRDefault="004866B3" w:rsidP="004866B3">
            <w:pPr>
              <w:numPr>
                <w:ilvl w:val="0"/>
                <w:numId w:val="26"/>
              </w:numPr>
              <w:rPr>
                <w:rFonts w:ascii="Verdana" w:hAnsi="Verdana"/>
                <w:bCs/>
                <w:color w:val="262626"/>
                <w:sz w:val="20"/>
                <w:szCs w:val="20"/>
              </w:rPr>
            </w:pPr>
            <w:r w:rsidRPr="00BB29C0">
              <w:rPr>
                <w:rFonts w:ascii="Verdana" w:hAnsi="Verdana"/>
                <w:bCs/>
                <w:color w:val="262626"/>
                <w:sz w:val="20"/>
                <w:szCs w:val="20"/>
              </w:rPr>
              <w:t>Observing closely [using simple equipment].</w:t>
            </w:r>
          </w:p>
          <w:p w14:paraId="4B1BE719" w14:textId="77777777" w:rsidR="004866B3" w:rsidRPr="00BB29C0" w:rsidRDefault="004866B3" w:rsidP="004866B3">
            <w:pPr>
              <w:numPr>
                <w:ilvl w:val="0"/>
                <w:numId w:val="26"/>
              </w:numPr>
              <w:spacing w:after="140"/>
              <w:rPr>
                <w:rFonts w:ascii="Verdana" w:hAnsi="Verdana"/>
                <w:bCs/>
                <w:color w:val="262626"/>
                <w:sz w:val="20"/>
                <w:szCs w:val="20"/>
              </w:rPr>
            </w:pPr>
            <w:r w:rsidRPr="00BB29C0">
              <w:rPr>
                <w:rFonts w:ascii="Verdana" w:hAnsi="Verdana"/>
                <w:bCs/>
                <w:color w:val="262626"/>
                <w:sz w:val="20"/>
                <w:szCs w:val="20"/>
              </w:rPr>
              <w:t>Identifying and classifying.</w:t>
            </w:r>
          </w:p>
          <w:p w14:paraId="02290020" w14:textId="77777777" w:rsidR="004866B3" w:rsidRPr="00BB29C0" w:rsidRDefault="004866B3" w:rsidP="004866B3">
            <w:pPr>
              <w:spacing w:after="140"/>
              <w:ind w:left="360"/>
              <w:rPr>
                <w:rFonts w:ascii="Verdana" w:hAnsi="Verdana"/>
                <w:bCs/>
                <w:color w:val="262626"/>
                <w:sz w:val="20"/>
                <w:szCs w:val="20"/>
              </w:rPr>
            </w:pPr>
          </w:p>
          <w:p w14:paraId="7D82DC21" w14:textId="77777777" w:rsidR="004866B3" w:rsidRPr="00BB29C0" w:rsidRDefault="004866B3" w:rsidP="004866B3">
            <w:pPr>
              <w:spacing w:after="140"/>
              <w:ind w:left="360"/>
              <w:rPr>
                <w:rFonts w:ascii="Verdana" w:hAnsi="Verdana"/>
                <w:bCs/>
                <w:color w:val="262626"/>
                <w:sz w:val="20"/>
                <w:szCs w:val="20"/>
              </w:rPr>
            </w:pPr>
          </w:p>
          <w:p w14:paraId="76FD49A6" w14:textId="77777777" w:rsidR="004866B3" w:rsidRPr="00BB29C0" w:rsidRDefault="004866B3" w:rsidP="004866B3">
            <w:pPr>
              <w:spacing w:after="140"/>
              <w:ind w:left="360"/>
              <w:rPr>
                <w:rFonts w:ascii="Verdana" w:hAnsi="Verdana"/>
                <w:bCs/>
                <w:color w:val="262626"/>
                <w:sz w:val="20"/>
                <w:szCs w:val="20"/>
              </w:rPr>
            </w:pPr>
          </w:p>
          <w:p w14:paraId="087D9529" w14:textId="318EDEE6" w:rsidR="004866B3" w:rsidRPr="00BB29C0" w:rsidRDefault="004866B3" w:rsidP="004866B3">
            <w:pPr>
              <w:rPr>
                <w:rFonts w:ascii="Verdana" w:hAnsi="Verdana"/>
                <w:b/>
                <w:sz w:val="20"/>
                <w:szCs w:val="20"/>
              </w:rPr>
            </w:pPr>
            <w:r w:rsidRPr="00BB29C0">
              <w:rPr>
                <w:rFonts w:ascii="Verdana" w:hAnsi="Verdana"/>
                <w:b/>
                <w:sz w:val="20"/>
                <w:szCs w:val="20"/>
              </w:rPr>
              <w:t>Knowledge about science children will learn:</w:t>
            </w:r>
          </w:p>
          <w:p w14:paraId="54CFE8A9" w14:textId="77777777" w:rsidR="004866B3" w:rsidRPr="00BB29C0" w:rsidRDefault="004866B3" w:rsidP="004866B3">
            <w:pPr>
              <w:rPr>
                <w:rFonts w:ascii="Verdana" w:hAnsi="Verdana"/>
                <w:sz w:val="20"/>
                <w:szCs w:val="20"/>
              </w:rPr>
            </w:pPr>
            <w:r w:rsidRPr="00BB29C0">
              <w:rPr>
                <w:rFonts w:ascii="Verdana" w:hAnsi="Verdana"/>
                <w:color w:val="262626"/>
                <w:sz w:val="20"/>
                <w:szCs w:val="20"/>
              </w:rPr>
              <w:t>They will develop an understanding of the following types of enquiry: identifying and classifying and observing over time.</w:t>
            </w:r>
          </w:p>
          <w:p w14:paraId="471D8006" w14:textId="31C5AEB9" w:rsidR="004866B3" w:rsidRPr="00BB29C0" w:rsidRDefault="004866B3" w:rsidP="004866B3">
            <w:pPr>
              <w:rPr>
                <w:rFonts w:ascii="Verdana" w:hAnsi="Verdana"/>
                <w:color w:val="262626"/>
                <w:sz w:val="20"/>
                <w:szCs w:val="20"/>
              </w:rPr>
            </w:pPr>
            <w:r w:rsidRPr="00BB29C0">
              <w:rPr>
                <w:rFonts w:ascii="Verdana" w:hAnsi="Verdana"/>
                <w:color w:val="262626"/>
                <w:sz w:val="20"/>
                <w:szCs w:val="20"/>
              </w:rPr>
              <w:t xml:space="preserve">They will learn that scientists build explanations about the natural world by </w:t>
            </w:r>
            <w:r w:rsidRPr="00BB29C0">
              <w:rPr>
                <w:rFonts w:ascii="Verdana" w:hAnsi="Verdana"/>
                <w:sz w:val="20"/>
                <w:szCs w:val="20"/>
              </w:rPr>
              <w:t xml:space="preserve">making observations and collecting, analysing, and interpreting data to test their ideas, and that </w:t>
            </w:r>
            <w:r w:rsidRPr="00BB29C0">
              <w:rPr>
                <w:rFonts w:ascii="Verdana" w:hAnsi="Verdana"/>
                <w:color w:val="000000"/>
                <w:sz w:val="20"/>
                <w:szCs w:val="20"/>
              </w:rPr>
              <w:t>they identify links, patterns and relationships.</w:t>
            </w:r>
          </w:p>
          <w:p w14:paraId="261AFB57" w14:textId="0CB114DB" w:rsidR="004866B3" w:rsidRPr="00BB29C0" w:rsidRDefault="004866B3" w:rsidP="004866B3">
            <w:pPr>
              <w:pStyle w:val="NoSpacing"/>
              <w:rPr>
                <w:rFonts w:ascii="Verdana" w:hAnsi="Verdana" w:cs="Times New Roman"/>
                <w:bCs/>
                <w:color w:val="262626"/>
                <w:sz w:val="20"/>
                <w:szCs w:val="20"/>
              </w:rPr>
            </w:pPr>
          </w:p>
        </w:tc>
      </w:tr>
      <w:tr w:rsidR="004866B3" w:rsidRPr="00BB29C0" w14:paraId="3AB3CEC6" w14:textId="77777777" w:rsidTr="006134E9">
        <w:trPr>
          <w:trHeight w:val="176"/>
        </w:trPr>
        <w:tc>
          <w:tcPr>
            <w:tcW w:w="2424" w:type="dxa"/>
            <w:gridSpan w:val="2"/>
            <w:shd w:val="clear" w:color="auto" w:fill="FFFFFF" w:themeFill="background1"/>
          </w:tcPr>
          <w:p w14:paraId="62BEBEBC" w14:textId="02142121" w:rsidR="004866B3" w:rsidRPr="00BB29C0" w:rsidRDefault="004866B3" w:rsidP="004866B3">
            <w:pPr>
              <w:pStyle w:val="ListParagraph"/>
              <w:numPr>
                <w:ilvl w:val="0"/>
                <w:numId w:val="4"/>
              </w:numPr>
              <w:rPr>
                <w:rFonts w:ascii="Verdana" w:hAnsi="Verdana" w:cstheme="minorHAnsi"/>
                <w:sz w:val="22"/>
                <w:szCs w:val="18"/>
              </w:rPr>
            </w:pPr>
            <w:r w:rsidRPr="00BB29C0">
              <w:rPr>
                <w:rFonts w:ascii="Verdana" w:hAnsi="Verdana"/>
                <w:b/>
                <w:i/>
                <w:color w:val="000000"/>
              </w:rPr>
              <w:t>What do animals need to survive?</w:t>
            </w:r>
          </w:p>
        </w:tc>
        <w:tc>
          <w:tcPr>
            <w:tcW w:w="10590" w:type="dxa"/>
            <w:gridSpan w:val="5"/>
            <w:shd w:val="clear" w:color="auto" w:fill="FFFFFF" w:themeFill="background1"/>
            <w:vAlign w:val="center"/>
          </w:tcPr>
          <w:p w14:paraId="3121F01F" w14:textId="082B2C00" w:rsidR="004866B3" w:rsidRPr="00BB29C0" w:rsidRDefault="004866B3" w:rsidP="004866B3">
            <w:pPr>
              <w:spacing w:before="120" w:after="120"/>
              <w:rPr>
                <w:rFonts w:ascii="Verdana" w:hAnsi="Verdana"/>
                <w:color w:val="000000"/>
                <w:sz w:val="22"/>
                <w:szCs w:val="22"/>
              </w:rPr>
            </w:pPr>
            <w:r w:rsidRPr="00BB29C0">
              <w:rPr>
                <w:rFonts w:ascii="Verdana" w:hAnsi="Verdana"/>
                <w:color w:val="000000"/>
              </w:rPr>
              <w:t xml:space="preserve">All animals need food, water and air for survival. Important needs for young humans are also love, medical care and toys. </w:t>
            </w:r>
          </w:p>
        </w:tc>
        <w:tc>
          <w:tcPr>
            <w:tcW w:w="9531" w:type="dxa"/>
            <w:gridSpan w:val="3"/>
            <w:vMerge/>
            <w:shd w:val="clear" w:color="auto" w:fill="E2EFD9" w:themeFill="accent6" w:themeFillTint="33"/>
            <w:vAlign w:val="center"/>
          </w:tcPr>
          <w:p w14:paraId="7E05AC66" w14:textId="0FD4A9BF" w:rsidR="004866B3" w:rsidRPr="00BB29C0" w:rsidRDefault="004866B3" w:rsidP="004866B3">
            <w:pPr>
              <w:pStyle w:val="NoSpacing"/>
              <w:rPr>
                <w:rFonts w:ascii="Verdana" w:hAnsi="Verdana" w:cstheme="minorHAnsi"/>
              </w:rPr>
            </w:pPr>
          </w:p>
        </w:tc>
      </w:tr>
      <w:tr w:rsidR="004866B3" w:rsidRPr="00BB29C0" w14:paraId="5527DB13" w14:textId="77777777" w:rsidTr="006134E9">
        <w:trPr>
          <w:trHeight w:val="176"/>
        </w:trPr>
        <w:tc>
          <w:tcPr>
            <w:tcW w:w="2424" w:type="dxa"/>
            <w:gridSpan w:val="2"/>
            <w:shd w:val="clear" w:color="auto" w:fill="FFFFFF" w:themeFill="background1"/>
          </w:tcPr>
          <w:p w14:paraId="34214D11" w14:textId="032DC5EF" w:rsidR="004866B3" w:rsidRPr="00BB29C0" w:rsidRDefault="004866B3" w:rsidP="004866B3">
            <w:pPr>
              <w:pStyle w:val="ListParagraph"/>
              <w:numPr>
                <w:ilvl w:val="0"/>
                <w:numId w:val="4"/>
              </w:numPr>
              <w:rPr>
                <w:rFonts w:ascii="Verdana" w:hAnsi="Verdana" w:cstheme="minorHAnsi"/>
                <w:sz w:val="22"/>
                <w:szCs w:val="18"/>
              </w:rPr>
            </w:pPr>
            <w:r w:rsidRPr="00BB29C0">
              <w:rPr>
                <w:rFonts w:ascii="Verdana" w:hAnsi="Verdana"/>
                <w:b/>
                <w:i/>
                <w:color w:val="000000"/>
              </w:rPr>
              <w:t>How can we sort food into groups?</w:t>
            </w:r>
          </w:p>
        </w:tc>
        <w:tc>
          <w:tcPr>
            <w:tcW w:w="10590" w:type="dxa"/>
            <w:gridSpan w:val="5"/>
            <w:shd w:val="clear" w:color="auto" w:fill="FFFFFF" w:themeFill="background1"/>
            <w:vAlign w:val="center"/>
          </w:tcPr>
          <w:p w14:paraId="7C966322" w14:textId="5616E1A9" w:rsidR="004866B3" w:rsidRPr="00BB29C0" w:rsidRDefault="004866B3" w:rsidP="004866B3">
            <w:pPr>
              <w:spacing w:before="120" w:after="120"/>
              <w:rPr>
                <w:rFonts w:ascii="Verdana" w:hAnsi="Verdana"/>
                <w:color w:val="000000"/>
                <w:sz w:val="22"/>
                <w:szCs w:val="22"/>
              </w:rPr>
            </w:pPr>
            <w:r w:rsidRPr="00BB29C0">
              <w:rPr>
                <w:rFonts w:ascii="Verdana" w:hAnsi="Verdana"/>
                <w:color w:val="000000"/>
              </w:rPr>
              <w:t xml:space="preserve">Food is one of the key needs for survival of all animals. Humans need to eat different types of food each day. This is represented by the Eatwell plate. </w:t>
            </w:r>
          </w:p>
        </w:tc>
        <w:tc>
          <w:tcPr>
            <w:tcW w:w="9531" w:type="dxa"/>
            <w:gridSpan w:val="3"/>
            <w:vMerge/>
            <w:shd w:val="clear" w:color="auto" w:fill="E2EFD9" w:themeFill="accent6" w:themeFillTint="33"/>
            <w:vAlign w:val="center"/>
          </w:tcPr>
          <w:p w14:paraId="30660703" w14:textId="77777777" w:rsidR="004866B3" w:rsidRPr="00BB29C0" w:rsidRDefault="004866B3" w:rsidP="004866B3">
            <w:pPr>
              <w:pStyle w:val="NoSpacing"/>
              <w:numPr>
                <w:ilvl w:val="0"/>
                <w:numId w:val="6"/>
              </w:numPr>
              <w:rPr>
                <w:rFonts w:ascii="Verdana" w:hAnsi="Verdana" w:cstheme="minorHAnsi"/>
              </w:rPr>
            </w:pPr>
          </w:p>
        </w:tc>
      </w:tr>
      <w:tr w:rsidR="004866B3" w:rsidRPr="00BB29C0" w14:paraId="1156DC59" w14:textId="77777777" w:rsidTr="006134E9">
        <w:trPr>
          <w:trHeight w:val="176"/>
        </w:trPr>
        <w:tc>
          <w:tcPr>
            <w:tcW w:w="2424" w:type="dxa"/>
            <w:gridSpan w:val="2"/>
            <w:shd w:val="clear" w:color="auto" w:fill="FFFFFF" w:themeFill="background1"/>
          </w:tcPr>
          <w:p w14:paraId="08E28F73" w14:textId="0F6A19F3" w:rsidR="004866B3" w:rsidRPr="00BB29C0" w:rsidRDefault="004866B3" w:rsidP="004866B3">
            <w:pPr>
              <w:pStyle w:val="ListParagraph"/>
              <w:numPr>
                <w:ilvl w:val="0"/>
                <w:numId w:val="4"/>
              </w:numPr>
              <w:rPr>
                <w:rFonts w:ascii="Verdana" w:hAnsi="Verdana" w:cstheme="minorHAnsi"/>
                <w:sz w:val="22"/>
                <w:szCs w:val="18"/>
              </w:rPr>
            </w:pPr>
            <w:r w:rsidRPr="00BB29C0">
              <w:rPr>
                <w:rFonts w:ascii="Verdana" w:hAnsi="Verdana"/>
                <w:b/>
                <w:i/>
                <w:color w:val="000000"/>
              </w:rPr>
              <w:t>How can humans stay clean?</w:t>
            </w:r>
          </w:p>
        </w:tc>
        <w:tc>
          <w:tcPr>
            <w:tcW w:w="10590" w:type="dxa"/>
            <w:gridSpan w:val="5"/>
            <w:shd w:val="clear" w:color="auto" w:fill="FFFFFF" w:themeFill="background1"/>
            <w:vAlign w:val="center"/>
          </w:tcPr>
          <w:p w14:paraId="76A5E82B" w14:textId="111DF481" w:rsidR="004866B3" w:rsidRPr="00BB29C0" w:rsidRDefault="004866B3" w:rsidP="004866B3">
            <w:pPr>
              <w:spacing w:before="120" w:after="120"/>
              <w:rPr>
                <w:rFonts w:ascii="Verdana" w:hAnsi="Verdana"/>
                <w:color w:val="000000"/>
                <w:sz w:val="22"/>
                <w:szCs w:val="22"/>
              </w:rPr>
            </w:pPr>
            <w:r w:rsidRPr="00BB29C0">
              <w:rPr>
                <w:rFonts w:ascii="Verdana" w:hAnsi="Verdana"/>
                <w:color w:val="000000"/>
              </w:rPr>
              <w:t xml:space="preserve">Keeping clean and hygienic is crucial for humans to stay healthy. This includes regular dental, hair, hand and whole-body hygiene activities. </w:t>
            </w:r>
          </w:p>
        </w:tc>
        <w:tc>
          <w:tcPr>
            <w:tcW w:w="9531" w:type="dxa"/>
            <w:gridSpan w:val="3"/>
            <w:vMerge/>
            <w:shd w:val="clear" w:color="auto" w:fill="E2EFD9" w:themeFill="accent6" w:themeFillTint="33"/>
            <w:vAlign w:val="center"/>
          </w:tcPr>
          <w:p w14:paraId="55C8BF11" w14:textId="77777777" w:rsidR="004866B3" w:rsidRPr="00BB29C0" w:rsidRDefault="004866B3" w:rsidP="004866B3">
            <w:pPr>
              <w:pStyle w:val="NoSpacing"/>
              <w:numPr>
                <w:ilvl w:val="0"/>
                <w:numId w:val="6"/>
              </w:numPr>
              <w:rPr>
                <w:rFonts w:ascii="Verdana" w:hAnsi="Verdana" w:cstheme="minorHAnsi"/>
              </w:rPr>
            </w:pPr>
          </w:p>
        </w:tc>
      </w:tr>
      <w:tr w:rsidR="004866B3" w:rsidRPr="00BB29C0" w14:paraId="59E32CE5" w14:textId="77777777" w:rsidTr="006134E9">
        <w:trPr>
          <w:trHeight w:val="176"/>
        </w:trPr>
        <w:tc>
          <w:tcPr>
            <w:tcW w:w="2424" w:type="dxa"/>
            <w:gridSpan w:val="2"/>
            <w:shd w:val="clear" w:color="auto" w:fill="FFFFFF" w:themeFill="background1"/>
          </w:tcPr>
          <w:p w14:paraId="37046946" w14:textId="77777777" w:rsidR="004866B3" w:rsidRPr="00BB29C0" w:rsidRDefault="004866B3" w:rsidP="004866B3">
            <w:pPr>
              <w:pStyle w:val="ListParagraph"/>
              <w:numPr>
                <w:ilvl w:val="0"/>
                <w:numId w:val="4"/>
              </w:numPr>
              <w:rPr>
                <w:rFonts w:ascii="Verdana" w:hAnsi="Verdana" w:cstheme="minorHAnsi"/>
                <w:sz w:val="22"/>
                <w:szCs w:val="18"/>
              </w:rPr>
            </w:pPr>
            <w:r w:rsidRPr="00BB29C0">
              <w:rPr>
                <w:rFonts w:ascii="Verdana" w:hAnsi="Verdana"/>
                <w:b/>
                <w:i/>
                <w:color w:val="000000"/>
              </w:rPr>
              <w:t>How can humans stay active?</w:t>
            </w:r>
          </w:p>
          <w:p w14:paraId="5606659A" w14:textId="77777777" w:rsidR="004866B3" w:rsidRPr="00BB29C0" w:rsidRDefault="004866B3" w:rsidP="004866B3">
            <w:pPr>
              <w:pStyle w:val="ListParagraph"/>
              <w:ind w:left="360"/>
              <w:rPr>
                <w:rFonts w:ascii="Verdana" w:hAnsi="Verdana" w:cstheme="minorHAnsi"/>
                <w:sz w:val="22"/>
                <w:szCs w:val="18"/>
              </w:rPr>
            </w:pPr>
          </w:p>
          <w:p w14:paraId="63A8142A" w14:textId="5E2D69FF" w:rsidR="004866B3" w:rsidRPr="00BB29C0" w:rsidRDefault="004866B3" w:rsidP="004866B3">
            <w:pPr>
              <w:pStyle w:val="ListParagraph"/>
              <w:ind w:left="360"/>
              <w:rPr>
                <w:rFonts w:ascii="Verdana" w:hAnsi="Verdana" w:cstheme="minorHAnsi"/>
                <w:sz w:val="22"/>
                <w:szCs w:val="18"/>
              </w:rPr>
            </w:pPr>
          </w:p>
        </w:tc>
        <w:tc>
          <w:tcPr>
            <w:tcW w:w="10590" w:type="dxa"/>
            <w:gridSpan w:val="5"/>
            <w:shd w:val="clear" w:color="auto" w:fill="FFFFFF" w:themeFill="background1"/>
            <w:vAlign w:val="center"/>
          </w:tcPr>
          <w:p w14:paraId="421A6B92" w14:textId="7B8CB982" w:rsidR="004866B3" w:rsidRPr="00BB29C0" w:rsidRDefault="004866B3" w:rsidP="004866B3">
            <w:pPr>
              <w:spacing w:before="120" w:after="120"/>
              <w:rPr>
                <w:rFonts w:ascii="Verdana" w:hAnsi="Verdana"/>
                <w:color w:val="000000"/>
                <w:sz w:val="22"/>
                <w:szCs w:val="22"/>
              </w:rPr>
            </w:pPr>
            <w:r w:rsidRPr="00BB29C0">
              <w:rPr>
                <w:rFonts w:ascii="Verdana" w:hAnsi="Verdana"/>
                <w:color w:val="000000"/>
              </w:rPr>
              <w:t>Young people should have at least 60 minutes of physical activity per day, including all physical activity such as playing at break times, walking to and from school and taking part in PE lessons and other organised sport. Good mental health is supported by regular physical activity and movement.</w:t>
            </w:r>
          </w:p>
        </w:tc>
        <w:tc>
          <w:tcPr>
            <w:tcW w:w="9531" w:type="dxa"/>
            <w:gridSpan w:val="3"/>
            <w:vMerge/>
            <w:shd w:val="clear" w:color="auto" w:fill="E2EFD9" w:themeFill="accent6" w:themeFillTint="33"/>
            <w:vAlign w:val="center"/>
          </w:tcPr>
          <w:p w14:paraId="0A9D917D" w14:textId="77777777" w:rsidR="004866B3" w:rsidRPr="00BB29C0" w:rsidRDefault="004866B3" w:rsidP="004866B3">
            <w:pPr>
              <w:pStyle w:val="NoSpacing"/>
              <w:numPr>
                <w:ilvl w:val="0"/>
                <w:numId w:val="6"/>
              </w:numPr>
              <w:rPr>
                <w:rFonts w:ascii="Verdana" w:hAnsi="Verdana" w:cstheme="minorHAnsi"/>
              </w:rPr>
            </w:pPr>
          </w:p>
        </w:tc>
      </w:tr>
      <w:tr w:rsidR="004866B3" w:rsidRPr="00BB29C0" w14:paraId="38D046CB" w14:textId="77777777" w:rsidTr="006134E9">
        <w:trPr>
          <w:trHeight w:val="176"/>
        </w:trPr>
        <w:tc>
          <w:tcPr>
            <w:tcW w:w="2424" w:type="dxa"/>
            <w:gridSpan w:val="2"/>
            <w:shd w:val="clear" w:color="auto" w:fill="FFFFFF" w:themeFill="background1"/>
          </w:tcPr>
          <w:p w14:paraId="5151BE19" w14:textId="5148B134" w:rsidR="004866B3" w:rsidRPr="00BB29C0" w:rsidRDefault="004866B3" w:rsidP="004866B3">
            <w:pPr>
              <w:pStyle w:val="ListParagraph"/>
              <w:numPr>
                <w:ilvl w:val="0"/>
                <w:numId w:val="4"/>
              </w:numPr>
              <w:rPr>
                <w:rFonts w:ascii="Verdana" w:hAnsi="Verdana"/>
                <w:b/>
                <w:i/>
                <w:color w:val="000000"/>
              </w:rPr>
            </w:pPr>
            <w:r w:rsidRPr="00BB29C0">
              <w:rPr>
                <w:rFonts w:ascii="Verdana" w:hAnsi="Verdana"/>
                <w:b/>
                <w:i/>
                <w:color w:val="000000"/>
              </w:rPr>
              <w:t>How do humans stay healthy?</w:t>
            </w:r>
          </w:p>
        </w:tc>
        <w:tc>
          <w:tcPr>
            <w:tcW w:w="10590" w:type="dxa"/>
            <w:gridSpan w:val="5"/>
            <w:shd w:val="clear" w:color="auto" w:fill="FFFFFF" w:themeFill="background1"/>
            <w:vAlign w:val="center"/>
          </w:tcPr>
          <w:p w14:paraId="47F6B46D" w14:textId="570A3EC9" w:rsidR="004866B3" w:rsidRPr="00BB29C0" w:rsidRDefault="004866B3" w:rsidP="004866B3">
            <w:pPr>
              <w:spacing w:before="120" w:after="120"/>
              <w:rPr>
                <w:rFonts w:ascii="Verdana" w:hAnsi="Verdana"/>
                <w:color w:val="000000"/>
              </w:rPr>
            </w:pPr>
            <w:r w:rsidRPr="00BB29C0">
              <w:rPr>
                <w:rFonts w:ascii="Verdana" w:hAnsi="Verdana"/>
                <w:color w:val="000000"/>
              </w:rPr>
              <w:t>A combination of varied and balanced diet, regular appropriate hygienic activity and at least 60 minutes per day of physical activity will lead to a healthy human at this age.</w:t>
            </w:r>
          </w:p>
        </w:tc>
        <w:tc>
          <w:tcPr>
            <w:tcW w:w="9531" w:type="dxa"/>
            <w:gridSpan w:val="3"/>
            <w:shd w:val="clear" w:color="auto" w:fill="E2EFD9" w:themeFill="accent6" w:themeFillTint="33"/>
            <w:vAlign w:val="center"/>
          </w:tcPr>
          <w:p w14:paraId="5E74904A" w14:textId="77777777" w:rsidR="004866B3" w:rsidRPr="00BB29C0" w:rsidRDefault="004866B3" w:rsidP="004866B3">
            <w:pPr>
              <w:pStyle w:val="NoSpacing"/>
              <w:numPr>
                <w:ilvl w:val="0"/>
                <w:numId w:val="6"/>
              </w:numPr>
              <w:rPr>
                <w:rFonts w:ascii="Verdana" w:hAnsi="Verdana" w:cstheme="minorHAnsi"/>
              </w:rPr>
            </w:pPr>
          </w:p>
        </w:tc>
      </w:tr>
      <w:tr w:rsidR="004866B3" w:rsidRPr="00BB29C0" w14:paraId="56E6303D" w14:textId="77777777" w:rsidTr="001A5285">
        <w:trPr>
          <w:trHeight w:val="454"/>
        </w:trPr>
        <w:tc>
          <w:tcPr>
            <w:tcW w:w="22545" w:type="dxa"/>
            <w:gridSpan w:val="10"/>
            <w:shd w:val="clear" w:color="auto" w:fill="2E74B5" w:themeFill="accent5" w:themeFillShade="BF"/>
            <w:vAlign w:val="center"/>
          </w:tcPr>
          <w:p w14:paraId="4968DCAA" w14:textId="02EEF91D" w:rsidR="004866B3" w:rsidRPr="00BB29C0" w:rsidRDefault="004866B3" w:rsidP="004866B3">
            <w:pPr>
              <w:jc w:val="center"/>
              <w:rPr>
                <w:rFonts w:ascii="Verdana" w:hAnsi="Verdana" w:cstheme="minorHAnsi"/>
                <w:b/>
                <w:u w:val="single"/>
              </w:rPr>
            </w:pPr>
            <w:r w:rsidRPr="00BB29C0">
              <w:rPr>
                <w:rFonts w:ascii="Verdana" w:hAnsi="Verdana" w:cstheme="minorHAnsi"/>
                <w:b/>
                <w:color w:val="FFFFFF" w:themeColor="background1"/>
                <w:u w:val="single"/>
              </w:rPr>
              <w:t>Themes and links</w:t>
            </w:r>
          </w:p>
        </w:tc>
      </w:tr>
      <w:tr w:rsidR="004866B3" w:rsidRPr="00BB29C0" w14:paraId="775441FC" w14:textId="77777777" w:rsidTr="006134E9">
        <w:trPr>
          <w:trHeight w:val="454"/>
        </w:trPr>
        <w:tc>
          <w:tcPr>
            <w:tcW w:w="1994" w:type="dxa"/>
            <w:shd w:val="clear" w:color="auto" w:fill="9CC2E5" w:themeFill="accent5" w:themeFillTint="99"/>
            <w:vAlign w:val="center"/>
          </w:tcPr>
          <w:p w14:paraId="57D5683B" w14:textId="51E84F18" w:rsidR="004866B3" w:rsidRPr="00BB29C0" w:rsidRDefault="004866B3" w:rsidP="004866B3">
            <w:pPr>
              <w:jc w:val="center"/>
              <w:rPr>
                <w:rFonts w:ascii="Verdana" w:hAnsi="Verdana" w:cstheme="minorHAnsi"/>
                <w:b/>
              </w:rPr>
            </w:pPr>
            <w:r w:rsidRPr="00BB29C0">
              <w:rPr>
                <w:rFonts w:ascii="Verdana" w:hAnsi="Verdana" w:cstheme="minorBidi"/>
                <w:b/>
                <w:bCs/>
              </w:rPr>
              <w:t>Themes (types of enquiry)</w:t>
            </w:r>
          </w:p>
        </w:tc>
        <w:tc>
          <w:tcPr>
            <w:tcW w:w="15545" w:type="dxa"/>
            <w:gridSpan w:val="7"/>
            <w:shd w:val="clear" w:color="auto" w:fill="9CC2E5" w:themeFill="accent5" w:themeFillTint="99"/>
            <w:vAlign w:val="center"/>
          </w:tcPr>
          <w:p w14:paraId="310C71A2" w14:textId="1ADE8EC8" w:rsidR="004866B3" w:rsidRPr="00BB29C0" w:rsidRDefault="004866B3" w:rsidP="004866B3">
            <w:pPr>
              <w:jc w:val="center"/>
              <w:rPr>
                <w:rFonts w:ascii="Verdana" w:hAnsi="Verdana" w:cstheme="minorHAnsi"/>
                <w:b/>
              </w:rPr>
            </w:pPr>
            <w:r w:rsidRPr="00BB29C0">
              <w:rPr>
                <w:rFonts w:ascii="Verdana" w:hAnsi="Verdana" w:cstheme="minorHAnsi"/>
                <w:b/>
              </w:rPr>
              <w:t>Where these are covered:</w:t>
            </w:r>
          </w:p>
        </w:tc>
        <w:tc>
          <w:tcPr>
            <w:tcW w:w="5006" w:type="dxa"/>
            <w:gridSpan w:val="2"/>
            <w:shd w:val="clear" w:color="auto" w:fill="9CC2E5" w:themeFill="accent5" w:themeFillTint="99"/>
            <w:vAlign w:val="center"/>
          </w:tcPr>
          <w:p w14:paraId="4570114B" w14:textId="42AA4C59" w:rsidR="004866B3" w:rsidRPr="00BB29C0" w:rsidRDefault="004866B3" w:rsidP="004866B3">
            <w:pPr>
              <w:jc w:val="center"/>
              <w:rPr>
                <w:rFonts w:ascii="Verdana" w:hAnsi="Verdana" w:cstheme="minorHAnsi"/>
                <w:b/>
              </w:rPr>
            </w:pPr>
            <w:r w:rsidRPr="00BB29C0">
              <w:rPr>
                <w:rFonts w:ascii="Verdana" w:hAnsi="Verdana" w:cstheme="minorHAnsi"/>
                <w:b/>
              </w:rPr>
              <w:t>Links across the Science curriculum</w:t>
            </w:r>
          </w:p>
        </w:tc>
      </w:tr>
      <w:tr w:rsidR="004866B3" w:rsidRPr="00BB29C0" w14:paraId="419C1B9A" w14:textId="77777777" w:rsidTr="006134E9">
        <w:trPr>
          <w:trHeight w:val="783"/>
        </w:trPr>
        <w:tc>
          <w:tcPr>
            <w:tcW w:w="1994" w:type="dxa"/>
            <w:shd w:val="clear" w:color="auto" w:fill="DEEAF6" w:themeFill="accent5" w:themeFillTint="33"/>
            <w:vAlign w:val="center"/>
          </w:tcPr>
          <w:p w14:paraId="76745548" w14:textId="439F2139" w:rsidR="004866B3" w:rsidRPr="00BB29C0" w:rsidRDefault="004866B3" w:rsidP="004866B3">
            <w:pPr>
              <w:jc w:val="center"/>
              <w:rPr>
                <w:rFonts w:ascii="Verdana" w:hAnsi="Verdana" w:cstheme="minorHAnsi"/>
                <w:b/>
                <w:sz w:val="22"/>
                <w:szCs w:val="18"/>
              </w:rPr>
            </w:pPr>
            <w:r w:rsidRPr="00BB29C0">
              <w:rPr>
                <w:rFonts w:ascii="Verdana" w:hAnsi="Verdana" w:cstheme="minorHAnsi"/>
                <w:b/>
                <w:sz w:val="22"/>
                <w:szCs w:val="18"/>
              </w:rPr>
              <w:t>Observing closely (using simple equipment)</w:t>
            </w:r>
          </w:p>
        </w:tc>
        <w:tc>
          <w:tcPr>
            <w:tcW w:w="15545" w:type="dxa"/>
            <w:gridSpan w:val="7"/>
            <w:shd w:val="clear" w:color="auto" w:fill="DEEAF6" w:themeFill="accent5" w:themeFillTint="33"/>
          </w:tcPr>
          <w:p w14:paraId="6218C66D" w14:textId="77777777" w:rsidR="004866B3" w:rsidRPr="00BB29C0" w:rsidRDefault="00E3001B" w:rsidP="004866B3">
            <w:pPr>
              <w:spacing w:before="60" w:after="240"/>
              <w:rPr>
                <w:rFonts w:ascii="Verdana" w:hAnsi="Verdana"/>
                <w:color w:val="000000"/>
              </w:rPr>
            </w:pPr>
            <w:r w:rsidRPr="00BB29C0">
              <w:rPr>
                <w:rFonts w:ascii="Verdana" w:hAnsi="Verdana"/>
                <w:color w:val="000000"/>
              </w:rPr>
              <w:t>Lesson 1</w:t>
            </w:r>
          </w:p>
          <w:p w14:paraId="21ADE315" w14:textId="0F1F2217" w:rsidR="00B31564" w:rsidRPr="00BB29C0" w:rsidRDefault="00B31564" w:rsidP="00B31564">
            <w:pPr>
              <w:spacing w:before="120" w:after="120"/>
              <w:rPr>
                <w:rFonts w:ascii="Verdana" w:hAnsi="Verdana"/>
                <w:color w:val="000000"/>
                <w:sz w:val="22"/>
                <w:szCs w:val="22"/>
              </w:rPr>
            </w:pPr>
            <w:r w:rsidRPr="00BB29C0">
              <w:rPr>
                <w:rFonts w:ascii="Verdana" w:hAnsi="Verdana"/>
                <w:color w:val="000000"/>
              </w:rPr>
              <w:t xml:space="preserve">Can use simple scientific language to describe observations of change in animal life cycles (Lessons 1–5 if observing live animals in classroom) </w:t>
            </w:r>
          </w:p>
          <w:p w14:paraId="67F8AB5B" w14:textId="103ED29B" w:rsidR="00E3001B" w:rsidRPr="00BB29C0" w:rsidRDefault="00B31564" w:rsidP="00B31564">
            <w:pPr>
              <w:spacing w:before="60" w:after="240"/>
              <w:rPr>
                <w:rFonts w:ascii="Verdana" w:hAnsi="Verdana"/>
                <w:sz w:val="18"/>
                <w:szCs w:val="18"/>
              </w:rPr>
            </w:pPr>
            <w:r w:rsidRPr="00BB29C0">
              <w:rPr>
                <w:rFonts w:ascii="Verdana" w:hAnsi="Verdana"/>
                <w:color w:val="000000"/>
              </w:rPr>
              <w:t>Can identify and sequence change in two different vertebrate group animal life cycles.</w:t>
            </w:r>
          </w:p>
        </w:tc>
        <w:tc>
          <w:tcPr>
            <w:tcW w:w="5006"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4866B3" w:rsidRPr="00BB29C0" w14:paraId="1F02DE4A" w14:textId="77777777" w:rsidTr="00095A32">
              <w:trPr>
                <w:trHeight w:val="454"/>
              </w:trPr>
              <w:tc>
                <w:tcPr>
                  <w:tcW w:w="745" w:type="dxa"/>
                  <w:vAlign w:val="center"/>
                </w:tcPr>
                <w:p w14:paraId="49D2BA2B" w14:textId="77777777" w:rsidR="004866B3" w:rsidRPr="00BB29C0" w:rsidRDefault="004866B3" w:rsidP="004866B3">
                  <w:pPr>
                    <w:jc w:val="center"/>
                    <w:rPr>
                      <w:rFonts w:ascii="Verdana" w:hAnsi="Verdana" w:cstheme="minorHAnsi"/>
                      <w:b/>
                    </w:rPr>
                  </w:pPr>
                  <w:r w:rsidRPr="00BB29C0">
                    <w:rPr>
                      <w:rFonts w:ascii="Verdana" w:hAnsi="Verdana" w:cstheme="minorHAnsi"/>
                      <w:b/>
                    </w:rPr>
                    <w:t>EYFS</w:t>
                  </w:r>
                </w:p>
              </w:tc>
              <w:tc>
                <w:tcPr>
                  <w:tcW w:w="3903" w:type="dxa"/>
                  <w:shd w:val="clear" w:color="auto" w:fill="FFFFFF" w:themeFill="background1"/>
                  <w:vAlign w:val="center"/>
                </w:tcPr>
                <w:p w14:paraId="28A97EA2" w14:textId="589F6E26" w:rsidR="004866B3" w:rsidRPr="00BB29C0" w:rsidRDefault="004866B3" w:rsidP="004866B3">
                  <w:pPr>
                    <w:pBdr>
                      <w:top w:val="nil"/>
                      <w:left w:val="nil"/>
                      <w:bottom w:val="nil"/>
                      <w:right w:val="nil"/>
                      <w:between w:val="nil"/>
                    </w:pBdr>
                    <w:spacing w:after="120"/>
                    <w:rPr>
                      <w:rFonts w:ascii="Verdana" w:hAnsi="Verdana"/>
                      <w:color w:val="000000"/>
                      <w:sz w:val="18"/>
                      <w:szCs w:val="18"/>
                    </w:rPr>
                  </w:pPr>
                  <w:r w:rsidRPr="00BB29C0">
                    <w:rPr>
                      <w:rFonts w:ascii="Verdana" w:hAnsi="Verdana"/>
                      <w:color w:val="000000"/>
                      <w:sz w:val="18"/>
                      <w:szCs w:val="18"/>
                    </w:rPr>
                    <w:t>To explore the natural world around them, making observations and drawing pictures of animals (EYFS framework; ELG The Natural World).</w:t>
                  </w:r>
                </w:p>
                <w:p w14:paraId="343CE3FB" w14:textId="25818D60" w:rsidR="004866B3" w:rsidRPr="00BB29C0" w:rsidRDefault="004866B3" w:rsidP="004866B3">
                  <w:pPr>
                    <w:spacing w:after="140"/>
                    <w:jc w:val="both"/>
                    <w:rPr>
                      <w:rFonts w:ascii="Verdana" w:hAnsi="Verdana"/>
                      <w:color w:val="000000" w:themeColor="text1"/>
                      <w:sz w:val="18"/>
                      <w:szCs w:val="18"/>
                    </w:rPr>
                  </w:pPr>
                </w:p>
              </w:tc>
            </w:tr>
            <w:tr w:rsidR="004866B3" w:rsidRPr="00BB29C0" w14:paraId="23023F09" w14:textId="77777777" w:rsidTr="00095A32">
              <w:trPr>
                <w:trHeight w:val="454"/>
              </w:trPr>
              <w:tc>
                <w:tcPr>
                  <w:tcW w:w="745" w:type="dxa"/>
                  <w:vAlign w:val="center"/>
                </w:tcPr>
                <w:p w14:paraId="53C8977B" w14:textId="2838FE82" w:rsidR="004866B3" w:rsidRPr="00BB29C0" w:rsidRDefault="004866B3" w:rsidP="004866B3">
                  <w:pPr>
                    <w:jc w:val="center"/>
                    <w:rPr>
                      <w:rFonts w:ascii="Verdana" w:hAnsi="Verdana" w:cstheme="minorHAnsi"/>
                      <w:b/>
                    </w:rPr>
                  </w:pPr>
                  <w:r w:rsidRPr="00BB29C0">
                    <w:rPr>
                      <w:rFonts w:ascii="Verdana" w:hAnsi="Verdana" w:cstheme="minorHAnsi"/>
                      <w:b/>
                    </w:rPr>
                    <w:t>1</w:t>
                  </w:r>
                </w:p>
              </w:tc>
              <w:tc>
                <w:tcPr>
                  <w:tcW w:w="3903" w:type="dxa"/>
                  <w:shd w:val="clear" w:color="auto" w:fill="FFFFFF" w:themeFill="background1"/>
                  <w:vAlign w:val="center"/>
                </w:tcPr>
                <w:p w14:paraId="4A7505C9" w14:textId="319298AA" w:rsidR="00E90AF3" w:rsidRPr="00BB29C0" w:rsidRDefault="00E90AF3" w:rsidP="00E90AF3">
                  <w:pPr>
                    <w:pBdr>
                      <w:top w:val="nil"/>
                      <w:left w:val="nil"/>
                      <w:bottom w:val="nil"/>
                      <w:right w:val="nil"/>
                      <w:between w:val="nil"/>
                    </w:pBdr>
                    <w:rPr>
                      <w:rFonts w:ascii="Verdana" w:hAnsi="Verdana"/>
                      <w:color w:val="000000"/>
                      <w:sz w:val="18"/>
                      <w:szCs w:val="18"/>
                    </w:rPr>
                  </w:pPr>
                  <w:r w:rsidRPr="00BB29C0">
                    <w:rPr>
                      <w:rFonts w:ascii="Verdana" w:hAnsi="Verdana"/>
                      <w:color w:val="000000"/>
                      <w:sz w:val="18"/>
                      <w:szCs w:val="18"/>
                    </w:rPr>
                    <w:t>To identifying and naming animals in their habitats.</w:t>
                  </w:r>
                </w:p>
                <w:p w14:paraId="32A86CD0" w14:textId="77777777" w:rsidR="00E90AF3" w:rsidRPr="00BB29C0" w:rsidRDefault="00E90AF3" w:rsidP="00E90AF3">
                  <w:pPr>
                    <w:pBdr>
                      <w:top w:val="nil"/>
                      <w:left w:val="nil"/>
                      <w:bottom w:val="nil"/>
                      <w:right w:val="nil"/>
                      <w:between w:val="nil"/>
                    </w:pBdr>
                    <w:rPr>
                      <w:rFonts w:ascii="Verdana" w:hAnsi="Verdana"/>
                      <w:color w:val="000000"/>
                      <w:sz w:val="18"/>
                      <w:szCs w:val="18"/>
                    </w:rPr>
                  </w:pPr>
                </w:p>
                <w:p w14:paraId="5168228C" w14:textId="6B3C8E55" w:rsidR="004866B3" w:rsidRPr="00BB29C0" w:rsidRDefault="00E90AF3" w:rsidP="00E90AF3">
                  <w:pPr>
                    <w:spacing w:after="140"/>
                    <w:rPr>
                      <w:rFonts w:ascii="Verdana" w:hAnsi="Verdana"/>
                      <w:sz w:val="18"/>
                      <w:szCs w:val="18"/>
                    </w:rPr>
                  </w:pPr>
                  <w:r w:rsidRPr="00BB29C0">
                    <w:rPr>
                      <w:rFonts w:ascii="Verdana" w:hAnsi="Verdana"/>
                      <w:color w:val="000000"/>
                      <w:sz w:val="18"/>
                      <w:szCs w:val="18"/>
                    </w:rPr>
                    <w:t>To classifying vertebrates and invertebrates.</w:t>
                  </w:r>
                </w:p>
              </w:tc>
            </w:tr>
            <w:tr w:rsidR="004866B3" w:rsidRPr="00BB29C0" w14:paraId="7D88C722" w14:textId="77777777" w:rsidTr="00095A32">
              <w:trPr>
                <w:trHeight w:val="454"/>
              </w:trPr>
              <w:tc>
                <w:tcPr>
                  <w:tcW w:w="745" w:type="dxa"/>
                  <w:vAlign w:val="center"/>
                </w:tcPr>
                <w:p w14:paraId="4C168902" w14:textId="4163C376" w:rsidR="004866B3" w:rsidRPr="00BB29C0" w:rsidRDefault="004866B3" w:rsidP="004866B3">
                  <w:pPr>
                    <w:jc w:val="center"/>
                    <w:rPr>
                      <w:rFonts w:ascii="Verdana" w:hAnsi="Verdana" w:cstheme="minorHAnsi"/>
                      <w:b/>
                    </w:rPr>
                  </w:pPr>
                  <w:r w:rsidRPr="00BB29C0">
                    <w:rPr>
                      <w:rFonts w:ascii="Verdana" w:hAnsi="Verdana" w:cstheme="minorHAnsi"/>
                      <w:b/>
                    </w:rPr>
                    <w:t>2</w:t>
                  </w:r>
                </w:p>
              </w:tc>
              <w:tc>
                <w:tcPr>
                  <w:tcW w:w="3903" w:type="dxa"/>
                  <w:shd w:val="clear" w:color="auto" w:fill="FFFFFF" w:themeFill="background1"/>
                  <w:vAlign w:val="center"/>
                </w:tcPr>
                <w:p w14:paraId="1793008C" w14:textId="5EB16EF0" w:rsidR="004866B3" w:rsidRPr="00BB29C0" w:rsidRDefault="004866B3" w:rsidP="004866B3">
                  <w:pPr>
                    <w:spacing w:after="120"/>
                    <w:rPr>
                      <w:rFonts w:ascii="Verdana" w:hAnsi="Verdana"/>
                      <w:color w:val="000000"/>
                      <w:sz w:val="18"/>
                      <w:szCs w:val="18"/>
                    </w:rPr>
                  </w:pPr>
                </w:p>
              </w:tc>
            </w:tr>
            <w:tr w:rsidR="004866B3" w:rsidRPr="00BB29C0" w14:paraId="0E9C6646" w14:textId="77777777" w:rsidTr="00095A32">
              <w:trPr>
                <w:trHeight w:val="454"/>
              </w:trPr>
              <w:tc>
                <w:tcPr>
                  <w:tcW w:w="745" w:type="dxa"/>
                  <w:vAlign w:val="center"/>
                </w:tcPr>
                <w:p w14:paraId="034C601C" w14:textId="758FD8E5" w:rsidR="004866B3" w:rsidRPr="00BB29C0" w:rsidRDefault="004866B3" w:rsidP="004866B3">
                  <w:pPr>
                    <w:jc w:val="center"/>
                    <w:rPr>
                      <w:rFonts w:ascii="Verdana" w:hAnsi="Verdana" w:cstheme="minorHAnsi"/>
                      <w:b/>
                    </w:rPr>
                  </w:pPr>
                  <w:r w:rsidRPr="00BB29C0">
                    <w:rPr>
                      <w:rFonts w:ascii="Verdana" w:hAnsi="Verdana" w:cstheme="minorHAnsi"/>
                      <w:b/>
                    </w:rPr>
                    <w:t>3</w:t>
                  </w:r>
                </w:p>
              </w:tc>
              <w:tc>
                <w:tcPr>
                  <w:tcW w:w="3903" w:type="dxa"/>
                  <w:shd w:val="clear" w:color="auto" w:fill="FFFFFF" w:themeFill="background1"/>
                  <w:vAlign w:val="center"/>
                </w:tcPr>
                <w:p w14:paraId="761A0E1B" w14:textId="3883DD2B" w:rsidR="004866B3" w:rsidRPr="00BB29C0" w:rsidRDefault="004866B3" w:rsidP="004866B3">
                  <w:pPr>
                    <w:rPr>
                      <w:rFonts w:ascii="Verdana" w:eastAsia="Calibri" w:hAnsi="Verdana" w:cs="Calibri"/>
                      <w:color w:val="000000"/>
                      <w:sz w:val="18"/>
                      <w:szCs w:val="18"/>
                    </w:rPr>
                  </w:pPr>
                  <w:r w:rsidRPr="00BB29C0">
                    <w:rPr>
                      <w:rFonts w:ascii="Verdana" w:eastAsia="Calibri" w:hAnsi="Verdana" w:cs="Calibri"/>
                      <w:color w:val="000000"/>
                      <w:sz w:val="18"/>
                      <w:szCs w:val="18"/>
                    </w:rPr>
                    <w:t>To identify that animals, including humans, need the right types and amount of nutrition, and that they cannot make their own food; they get nutrition from what they eat.</w:t>
                  </w:r>
                </w:p>
                <w:p w14:paraId="69817538" w14:textId="77777777" w:rsidR="004866B3" w:rsidRPr="00BB29C0" w:rsidRDefault="004866B3" w:rsidP="004866B3">
                  <w:pPr>
                    <w:rPr>
                      <w:rFonts w:ascii="Verdana" w:eastAsia="Calibri" w:hAnsi="Verdana" w:cs="Calibri"/>
                      <w:sz w:val="18"/>
                      <w:szCs w:val="18"/>
                    </w:rPr>
                  </w:pPr>
                </w:p>
                <w:p w14:paraId="240FD649" w14:textId="319A31EB" w:rsidR="004866B3" w:rsidRPr="00BB29C0" w:rsidRDefault="004866B3" w:rsidP="004866B3">
                  <w:pPr>
                    <w:spacing w:after="120"/>
                    <w:rPr>
                      <w:rFonts w:ascii="Verdana" w:eastAsia="Calibri" w:hAnsi="Verdana" w:cs="Calibri"/>
                      <w:sz w:val="18"/>
                      <w:szCs w:val="18"/>
                    </w:rPr>
                  </w:pPr>
                  <w:r w:rsidRPr="00BB29C0">
                    <w:rPr>
                      <w:rFonts w:ascii="Verdana" w:eastAsia="Calibri" w:hAnsi="Verdana" w:cs="Calibri"/>
                      <w:color w:val="000000"/>
                      <w:sz w:val="18"/>
                      <w:szCs w:val="18"/>
                    </w:rPr>
                    <w:t xml:space="preserve">To identify that humans and some other animals have skeletons and </w:t>
                  </w:r>
                  <w:r w:rsidRPr="00BB29C0">
                    <w:rPr>
                      <w:rFonts w:ascii="Verdana" w:eastAsia="Calibri" w:hAnsi="Verdana" w:cs="Calibri"/>
                      <w:color w:val="000000"/>
                      <w:sz w:val="18"/>
                      <w:szCs w:val="18"/>
                    </w:rPr>
                    <w:lastRenderedPageBreak/>
                    <w:t>muscles for support, protection and movement.</w:t>
                  </w:r>
                </w:p>
              </w:tc>
            </w:tr>
            <w:tr w:rsidR="004866B3" w:rsidRPr="00BB29C0" w14:paraId="7F663591" w14:textId="77777777" w:rsidTr="00095A32">
              <w:trPr>
                <w:trHeight w:val="454"/>
              </w:trPr>
              <w:tc>
                <w:tcPr>
                  <w:tcW w:w="745" w:type="dxa"/>
                  <w:vAlign w:val="center"/>
                </w:tcPr>
                <w:p w14:paraId="210C34F1" w14:textId="0BFF5A5A" w:rsidR="004866B3" w:rsidRPr="00BB29C0" w:rsidRDefault="004866B3" w:rsidP="004866B3">
                  <w:pPr>
                    <w:jc w:val="center"/>
                    <w:rPr>
                      <w:rFonts w:ascii="Verdana" w:hAnsi="Verdana" w:cstheme="minorHAnsi"/>
                      <w:b/>
                    </w:rPr>
                  </w:pPr>
                  <w:r w:rsidRPr="00BB29C0">
                    <w:rPr>
                      <w:rFonts w:ascii="Verdana" w:hAnsi="Verdana" w:cstheme="minorHAnsi"/>
                      <w:b/>
                    </w:rPr>
                    <w:lastRenderedPageBreak/>
                    <w:t>4</w:t>
                  </w:r>
                </w:p>
              </w:tc>
              <w:tc>
                <w:tcPr>
                  <w:tcW w:w="3903" w:type="dxa"/>
                  <w:shd w:val="clear" w:color="auto" w:fill="FFFFFF" w:themeFill="background1"/>
                  <w:vAlign w:val="center"/>
                </w:tcPr>
                <w:p w14:paraId="6C57CD27" w14:textId="791850DD" w:rsidR="004866B3" w:rsidRPr="00BB29C0" w:rsidRDefault="004866B3" w:rsidP="004866B3">
                  <w:pPr>
                    <w:pStyle w:val="Style1"/>
                    <w:numPr>
                      <w:ilvl w:val="0"/>
                      <w:numId w:val="0"/>
                    </w:numPr>
                    <w:ind w:left="360"/>
                    <w:rPr>
                      <w:rFonts w:ascii="Verdana" w:hAnsi="Verdana" w:cstheme="minorHAnsi"/>
                      <w:b/>
                      <w:bCs/>
                      <w:sz w:val="18"/>
                      <w:szCs w:val="18"/>
                    </w:rPr>
                  </w:pPr>
                </w:p>
              </w:tc>
            </w:tr>
            <w:tr w:rsidR="004866B3" w:rsidRPr="00BB29C0" w14:paraId="0076AF1B" w14:textId="77777777" w:rsidTr="00095A32">
              <w:trPr>
                <w:trHeight w:val="454"/>
              </w:trPr>
              <w:tc>
                <w:tcPr>
                  <w:tcW w:w="745" w:type="dxa"/>
                  <w:vAlign w:val="center"/>
                </w:tcPr>
                <w:p w14:paraId="0F220B2B" w14:textId="32DA31D9" w:rsidR="004866B3" w:rsidRPr="00BB29C0" w:rsidRDefault="004866B3" w:rsidP="004866B3">
                  <w:pPr>
                    <w:jc w:val="center"/>
                    <w:rPr>
                      <w:rFonts w:ascii="Verdana" w:hAnsi="Verdana" w:cstheme="minorHAnsi"/>
                      <w:b/>
                    </w:rPr>
                  </w:pPr>
                  <w:r w:rsidRPr="00BB29C0">
                    <w:rPr>
                      <w:rFonts w:ascii="Verdana" w:hAnsi="Verdana" w:cstheme="minorHAnsi"/>
                      <w:b/>
                    </w:rPr>
                    <w:t>5</w:t>
                  </w:r>
                </w:p>
              </w:tc>
              <w:tc>
                <w:tcPr>
                  <w:tcW w:w="3903" w:type="dxa"/>
                  <w:shd w:val="clear" w:color="auto" w:fill="FFFFFF" w:themeFill="background1"/>
                  <w:vAlign w:val="center"/>
                </w:tcPr>
                <w:p w14:paraId="06515B78" w14:textId="3033653E" w:rsidR="004866B3" w:rsidRPr="00BB29C0" w:rsidRDefault="004866B3" w:rsidP="004866B3">
                  <w:pPr>
                    <w:pStyle w:val="Style1"/>
                    <w:numPr>
                      <w:ilvl w:val="0"/>
                      <w:numId w:val="0"/>
                    </w:numPr>
                    <w:spacing w:before="120" w:after="120"/>
                    <w:contextualSpacing/>
                    <w:rPr>
                      <w:rFonts w:ascii="Verdana" w:hAnsi="Verdana" w:cstheme="minorHAnsi"/>
                      <w:sz w:val="18"/>
                      <w:szCs w:val="18"/>
                    </w:rPr>
                  </w:pPr>
                  <w:r w:rsidRPr="00BB29C0">
                    <w:rPr>
                      <w:rFonts w:ascii="Verdana" w:hAnsi="Verdana" w:cstheme="minorHAnsi"/>
                      <w:sz w:val="18"/>
                      <w:szCs w:val="18"/>
                    </w:rPr>
                    <w:t xml:space="preserve">To describe changes as </w:t>
                  </w:r>
                  <w:r w:rsidR="005357FD" w:rsidRPr="00BB29C0">
                    <w:rPr>
                      <w:rFonts w:ascii="Verdana" w:hAnsi="Verdana" w:cstheme="minorHAnsi"/>
                      <w:sz w:val="18"/>
                      <w:szCs w:val="18"/>
                    </w:rPr>
                    <w:t>humans,</w:t>
                  </w:r>
                  <w:r w:rsidRPr="00BB29C0">
                    <w:rPr>
                      <w:rFonts w:ascii="Verdana" w:hAnsi="Verdana" w:cstheme="minorHAnsi"/>
                      <w:sz w:val="18"/>
                      <w:szCs w:val="18"/>
                    </w:rPr>
                    <w:t xml:space="preserve"> develop to old age.</w:t>
                  </w:r>
                </w:p>
                <w:p w14:paraId="29A1D20B" w14:textId="77777777" w:rsidR="004866B3" w:rsidRPr="00BB29C0" w:rsidRDefault="004866B3" w:rsidP="004866B3">
                  <w:pPr>
                    <w:pStyle w:val="Style1"/>
                    <w:numPr>
                      <w:ilvl w:val="0"/>
                      <w:numId w:val="0"/>
                    </w:numPr>
                    <w:spacing w:before="120" w:after="120"/>
                    <w:contextualSpacing/>
                    <w:rPr>
                      <w:rFonts w:ascii="Verdana" w:hAnsi="Verdana" w:cstheme="minorHAnsi"/>
                      <w:sz w:val="18"/>
                      <w:szCs w:val="18"/>
                    </w:rPr>
                  </w:pPr>
                </w:p>
                <w:p w14:paraId="28131E1B" w14:textId="7A2EB513" w:rsidR="004866B3" w:rsidRPr="00BB29C0" w:rsidRDefault="004866B3" w:rsidP="004866B3">
                  <w:pPr>
                    <w:pStyle w:val="Style1"/>
                    <w:numPr>
                      <w:ilvl w:val="0"/>
                      <w:numId w:val="0"/>
                    </w:numPr>
                    <w:spacing w:before="120" w:after="120"/>
                    <w:contextualSpacing/>
                    <w:rPr>
                      <w:rFonts w:ascii="Verdana" w:hAnsi="Verdana" w:cstheme="minorHAnsi"/>
                      <w:sz w:val="18"/>
                      <w:szCs w:val="18"/>
                    </w:rPr>
                  </w:pPr>
                  <w:r w:rsidRPr="00BB29C0">
                    <w:rPr>
                      <w:rFonts w:ascii="Verdana" w:hAnsi="Verdana" w:cstheme="minorHAnsi"/>
                      <w:sz w:val="18"/>
                      <w:szCs w:val="18"/>
                    </w:rPr>
                    <w:t>To describe the life process of reproduction in humans.</w:t>
                  </w:r>
                </w:p>
              </w:tc>
            </w:tr>
            <w:tr w:rsidR="004866B3" w:rsidRPr="00BB29C0" w14:paraId="60D7940D" w14:textId="77777777" w:rsidTr="00095A32">
              <w:trPr>
                <w:trHeight w:val="545"/>
              </w:trPr>
              <w:tc>
                <w:tcPr>
                  <w:tcW w:w="745" w:type="dxa"/>
                  <w:vAlign w:val="center"/>
                </w:tcPr>
                <w:p w14:paraId="6428423F" w14:textId="45C61D2E" w:rsidR="004866B3" w:rsidRPr="00BB29C0" w:rsidRDefault="004866B3" w:rsidP="004866B3">
                  <w:pPr>
                    <w:jc w:val="center"/>
                    <w:rPr>
                      <w:rFonts w:ascii="Verdana" w:hAnsi="Verdana" w:cstheme="minorHAnsi"/>
                      <w:b/>
                    </w:rPr>
                  </w:pPr>
                  <w:r w:rsidRPr="00BB29C0">
                    <w:rPr>
                      <w:rFonts w:ascii="Verdana" w:hAnsi="Verdana" w:cstheme="minorHAnsi"/>
                      <w:b/>
                    </w:rPr>
                    <w:t>6</w:t>
                  </w:r>
                </w:p>
              </w:tc>
              <w:tc>
                <w:tcPr>
                  <w:tcW w:w="3903" w:type="dxa"/>
                  <w:shd w:val="clear" w:color="auto" w:fill="FFFFFF" w:themeFill="background1"/>
                  <w:vAlign w:val="center"/>
                </w:tcPr>
                <w:p w14:paraId="6A8FBF24" w14:textId="77777777" w:rsidR="004866B3" w:rsidRPr="00BB29C0" w:rsidRDefault="004866B3" w:rsidP="004866B3">
                  <w:pPr>
                    <w:spacing w:after="140"/>
                    <w:rPr>
                      <w:rFonts w:ascii="Verdana" w:hAnsi="Verdana"/>
                      <w:color w:val="000000"/>
                      <w:sz w:val="18"/>
                      <w:szCs w:val="18"/>
                    </w:rPr>
                  </w:pPr>
                  <w:r w:rsidRPr="00BB29C0">
                    <w:rPr>
                      <w:rFonts w:ascii="Verdana" w:hAnsi="Verdana"/>
                      <w:color w:val="000000"/>
                      <w:sz w:val="18"/>
                      <w:szCs w:val="18"/>
                    </w:rPr>
                    <w:t>To identify and name the main parts of the human circulatory system, and describe the functions of the heart, blood vessels and blood.</w:t>
                  </w:r>
                </w:p>
                <w:p w14:paraId="602ABE5D" w14:textId="413B3D65" w:rsidR="004866B3" w:rsidRPr="00BB29C0" w:rsidRDefault="004866B3" w:rsidP="004866B3">
                  <w:pPr>
                    <w:spacing w:after="140"/>
                    <w:rPr>
                      <w:rFonts w:ascii="Verdana" w:hAnsi="Verdana"/>
                      <w:color w:val="000000"/>
                      <w:sz w:val="18"/>
                      <w:szCs w:val="18"/>
                    </w:rPr>
                  </w:pPr>
                  <w:r w:rsidRPr="00BB29C0">
                    <w:rPr>
                      <w:rFonts w:ascii="Verdana" w:hAnsi="Verdana"/>
                      <w:color w:val="000000"/>
                      <w:sz w:val="18"/>
                      <w:szCs w:val="18"/>
                    </w:rPr>
                    <w:t>To describe the ways in which nutrients and water are transported within animals, including humans.</w:t>
                  </w:r>
                </w:p>
                <w:p w14:paraId="0EC9F5CF" w14:textId="18A1B71A" w:rsidR="004866B3" w:rsidRPr="00BB29C0" w:rsidRDefault="004866B3" w:rsidP="004866B3">
                  <w:pPr>
                    <w:tabs>
                      <w:tab w:val="left" w:pos="709"/>
                    </w:tabs>
                    <w:spacing w:after="120"/>
                    <w:rPr>
                      <w:rFonts w:ascii="Verdana" w:hAnsi="Verdana"/>
                      <w:sz w:val="18"/>
                      <w:szCs w:val="18"/>
                    </w:rPr>
                  </w:pPr>
                  <w:r w:rsidRPr="00BB29C0">
                    <w:rPr>
                      <w:rFonts w:ascii="Verdana" w:hAnsi="Verdana"/>
                      <w:sz w:val="18"/>
                      <w:szCs w:val="18"/>
                    </w:rPr>
                    <w:t>To recognise the impact of diet, exercise, drugs and lifestyle on the way their bodies function.</w:t>
                  </w:r>
                </w:p>
                <w:p w14:paraId="778267DD" w14:textId="3D710D4F" w:rsidR="004866B3" w:rsidRPr="00BB29C0" w:rsidRDefault="004866B3" w:rsidP="004866B3">
                  <w:pPr>
                    <w:rPr>
                      <w:rFonts w:ascii="Verdana" w:hAnsi="Verdana" w:cstheme="minorHAnsi"/>
                      <w:sz w:val="18"/>
                      <w:szCs w:val="18"/>
                    </w:rPr>
                  </w:pPr>
                </w:p>
              </w:tc>
            </w:tr>
          </w:tbl>
          <w:p w14:paraId="49579FD9" w14:textId="77777777" w:rsidR="004866B3" w:rsidRPr="00BB29C0" w:rsidRDefault="004866B3" w:rsidP="004866B3">
            <w:pPr>
              <w:pStyle w:val="ListParagraph"/>
              <w:ind w:left="0"/>
              <w:rPr>
                <w:rFonts w:ascii="Verdana" w:hAnsi="Verdana" w:cstheme="minorHAnsi"/>
                <w:sz w:val="22"/>
              </w:rPr>
            </w:pPr>
          </w:p>
        </w:tc>
      </w:tr>
      <w:tr w:rsidR="004866B3" w:rsidRPr="00BB29C0" w14:paraId="14F3DB3C" w14:textId="77777777" w:rsidTr="006134E9">
        <w:trPr>
          <w:trHeight w:val="784"/>
        </w:trPr>
        <w:tc>
          <w:tcPr>
            <w:tcW w:w="1994" w:type="dxa"/>
            <w:shd w:val="clear" w:color="auto" w:fill="DEEAF6" w:themeFill="accent5" w:themeFillTint="33"/>
            <w:vAlign w:val="center"/>
          </w:tcPr>
          <w:p w14:paraId="1CDBBFA2" w14:textId="28346262" w:rsidR="004866B3" w:rsidRPr="00BB29C0" w:rsidRDefault="004866B3" w:rsidP="004866B3">
            <w:pPr>
              <w:jc w:val="center"/>
              <w:rPr>
                <w:rFonts w:ascii="Verdana" w:hAnsi="Verdana" w:cstheme="minorHAnsi"/>
                <w:b/>
                <w:bCs/>
                <w:sz w:val="22"/>
                <w:szCs w:val="22"/>
              </w:rPr>
            </w:pPr>
            <w:r w:rsidRPr="00BB29C0">
              <w:rPr>
                <w:rFonts w:ascii="Verdana" w:hAnsi="Verdana"/>
                <w:b/>
                <w:bCs/>
                <w:sz w:val="22"/>
                <w:szCs w:val="22"/>
              </w:rPr>
              <w:t>Gathering and recording data to help in answering questions</w:t>
            </w:r>
          </w:p>
        </w:tc>
        <w:tc>
          <w:tcPr>
            <w:tcW w:w="15545" w:type="dxa"/>
            <w:gridSpan w:val="7"/>
            <w:shd w:val="clear" w:color="auto" w:fill="DEEAF6" w:themeFill="accent5" w:themeFillTint="33"/>
          </w:tcPr>
          <w:p w14:paraId="7E761CE8" w14:textId="77777777" w:rsidR="004866B3" w:rsidRPr="00BB29C0" w:rsidRDefault="0093335E" w:rsidP="004866B3">
            <w:pPr>
              <w:rPr>
                <w:rFonts w:ascii="Verdana" w:hAnsi="Verdana"/>
                <w:color w:val="000000"/>
              </w:rPr>
            </w:pPr>
            <w:r w:rsidRPr="00BB29C0">
              <w:rPr>
                <w:rFonts w:ascii="Verdana" w:hAnsi="Verdana"/>
                <w:color w:val="000000"/>
              </w:rPr>
              <w:t>Lesson 2</w:t>
            </w:r>
          </w:p>
          <w:p w14:paraId="524777DC" w14:textId="1F6EF266" w:rsidR="00E20DDC" w:rsidRPr="00BB29C0" w:rsidRDefault="00E20DDC" w:rsidP="00E20DDC">
            <w:pPr>
              <w:spacing w:before="120" w:after="120"/>
              <w:rPr>
                <w:rFonts w:ascii="Verdana" w:hAnsi="Verdana"/>
                <w:color w:val="000000"/>
                <w:sz w:val="22"/>
                <w:szCs w:val="22"/>
              </w:rPr>
            </w:pPr>
            <w:r w:rsidRPr="00BB29C0">
              <w:rPr>
                <w:rFonts w:ascii="Verdana" w:hAnsi="Verdana"/>
                <w:color w:val="000000"/>
              </w:rPr>
              <w:t>Can say that animals need air, water and food to survive and describe what happens without them.</w:t>
            </w:r>
          </w:p>
          <w:p w14:paraId="2EB3C56E" w14:textId="77777777" w:rsidR="0093335E" w:rsidRPr="00BB29C0" w:rsidRDefault="00E20DDC" w:rsidP="00E20DDC">
            <w:pPr>
              <w:rPr>
                <w:rFonts w:ascii="Verdana" w:hAnsi="Verdana"/>
                <w:color w:val="000000"/>
              </w:rPr>
            </w:pPr>
            <w:r w:rsidRPr="00BB29C0">
              <w:rPr>
                <w:rFonts w:ascii="Verdana" w:hAnsi="Verdana"/>
                <w:color w:val="000000"/>
              </w:rPr>
              <w:t>Can distinguish between ‘needs for survival’ and the kinds of ‘needs’ that help some animals to thrive but that are not essential for life.</w:t>
            </w:r>
          </w:p>
          <w:p w14:paraId="2AE61C3A" w14:textId="77777777" w:rsidR="007019D7" w:rsidRPr="00BB29C0" w:rsidRDefault="007019D7" w:rsidP="00E20DDC">
            <w:pPr>
              <w:rPr>
                <w:rFonts w:ascii="Verdana" w:hAnsi="Verdana"/>
              </w:rPr>
            </w:pPr>
          </w:p>
          <w:p w14:paraId="2C6A6F0F" w14:textId="77777777" w:rsidR="007019D7" w:rsidRPr="00BB29C0" w:rsidRDefault="007019D7" w:rsidP="00E20DDC">
            <w:pPr>
              <w:rPr>
                <w:rFonts w:ascii="Verdana" w:hAnsi="Verdana"/>
                <w:color w:val="000000"/>
              </w:rPr>
            </w:pPr>
            <w:r w:rsidRPr="00BB29C0">
              <w:rPr>
                <w:rFonts w:ascii="Verdana" w:hAnsi="Verdana"/>
                <w:color w:val="000000"/>
              </w:rPr>
              <w:t>Lessons 3 and 6</w:t>
            </w:r>
          </w:p>
          <w:p w14:paraId="71D70CB1" w14:textId="77777777" w:rsidR="007019D7" w:rsidRPr="00BB29C0" w:rsidRDefault="009D6823" w:rsidP="00E20DDC">
            <w:pPr>
              <w:rPr>
                <w:rFonts w:ascii="Verdana" w:hAnsi="Verdana"/>
                <w:color w:val="000000"/>
              </w:rPr>
            </w:pPr>
            <w:r w:rsidRPr="00BB29C0">
              <w:rPr>
                <w:rFonts w:ascii="Verdana" w:hAnsi="Verdana"/>
                <w:color w:val="000000"/>
              </w:rPr>
              <w:t>Can describe the importance of the right proportions of different food groups for humans, comparing the appropriate quantities of food from four different food groups.</w:t>
            </w:r>
          </w:p>
          <w:p w14:paraId="6C8229BC" w14:textId="77777777" w:rsidR="003D3CF4" w:rsidRPr="00BB29C0" w:rsidRDefault="003D3CF4" w:rsidP="00E20DDC">
            <w:pPr>
              <w:rPr>
                <w:rFonts w:ascii="Verdana" w:hAnsi="Verdana"/>
              </w:rPr>
            </w:pPr>
          </w:p>
          <w:p w14:paraId="2FA2E124" w14:textId="77777777" w:rsidR="003D3CF4" w:rsidRPr="00BB29C0" w:rsidRDefault="003D3CF4" w:rsidP="00E20DDC">
            <w:pPr>
              <w:rPr>
                <w:rFonts w:ascii="Verdana" w:hAnsi="Verdana"/>
                <w:color w:val="000000"/>
              </w:rPr>
            </w:pPr>
            <w:r w:rsidRPr="00BB29C0">
              <w:rPr>
                <w:rFonts w:ascii="Verdana" w:hAnsi="Verdana"/>
                <w:color w:val="000000"/>
              </w:rPr>
              <w:lastRenderedPageBreak/>
              <w:t>Lessons 4 and 6</w:t>
            </w:r>
          </w:p>
          <w:p w14:paraId="69C3441D" w14:textId="77777777" w:rsidR="003D3CF4" w:rsidRPr="00BB29C0" w:rsidRDefault="00A25849" w:rsidP="00E20DDC">
            <w:pPr>
              <w:rPr>
                <w:rFonts w:ascii="Verdana" w:hAnsi="Verdana"/>
                <w:color w:val="000000"/>
              </w:rPr>
            </w:pPr>
            <w:r w:rsidRPr="00BB29C0">
              <w:rPr>
                <w:rFonts w:ascii="Verdana" w:hAnsi="Verdana"/>
                <w:color w:val="000000"/>
              </w:rPr>
              <w:t>Can describe the importance of at least four different types of hygienic activity.</w:t>
            </w:r>
          </w:p>
          <w:p w14:paraId="726C6771" w14:textId="77777777" w:rsidR="00E451F0" w:rsidRPr="00BB29C0" w:rsidRDefault="00E451F0" w:rsidP="00E20DDC">
            <w:pPr>
              <w:rPr>
                <w:rFonts w:ascii="Verdana" w:hAnsi="Verdana"/>
              </w:rPr>
            </w:pPr>
          </w:p>
          <w:p w14:paraId="5828FCD0" w14:textId="77777777" w:rsidR="00E451F0" w:rsidRPr="00BB29C0" w:rsidRDefault="00E451F0" w:rsidP="00E20DDC">
            <w:pPr>
              <w:rPr>
                <w:rFonts w:ascii="Verdana" w:hAnsi="Verdana"/>
                <w:color w:val="000000"/>
              </w:rPr>
            </w:pPr>
            <w:r w:rsidRPr="00BB29C0">
              <w:rPr>
                <w:rFonts w:ascii="Verdana" w:hAnsi="Verdana"/>
                <w:color w:val="000000"/>
              </w:rPr>
              <w:t>Lessons 5 and 6</w:t>
            </w:r>
          </w:p>
          <w:p w14:paraId="70E7E2E3" w14:textId="528EF63D" w:rsidR="005B1081" w:rsidRPr="00BB29C0" w:rsidRDefault="005B1081" w:rsidP="005B1081">
            <w:pPr>
              <w:spacing w:after="200"/>
              <w:rPr>
                <w:rFonts w:ascii="Verdana" w:hAnsi="Verdana"/>
                <w:color w:val="000000"/>
                <w:sz w:val="22"/>
                <w:szCs w:val="22"/>
              </w:rPr>
            </w:pPr>
            <w:r w:rsidRPr="00BB29C0">
              <w:rPr>
                <w:rFonts w:ascii="Verdana" w:hAnsi="Verdana"/>
                <w:color w:val="000000"/>
              </w:rPr>
              <w:t>Can describe the importance of daily physical activity and movement.</w:t>
            </w:r>
          </w:p>
          <w:p w14:paraId="355377C7" w14:textId="65E30DA2" w:rsidR="00E451F0" w:rsidRPr="00BB29C0" w:rsidRDefault="005B1081" w:rsidP="005B1081">
            <w:pPr>
              <w:rPr>
                <w:rFonts w:ascii="Verdana" w:hAnsi="Verdana" w:cstheme="minorHAnsi"/>
                <w:sz w:val="18"/>
                <w:szCs w:val="18"/>
              </w:rPr>
            </w:pPr>
            <w:r w:rsidRPr="00BB29C0">
              <w:rPr>
                <w:rFonts w:ascii="Verdana" w:hAnsi="Verdana"/>
                <w:color w:val="000000"/>
              </w:rPr>
              <w:t>Can name some typical physical activity and say why it is important to move.</w:t>
            </w:r>
          </w:p>
        </w:tc>
        <w:tc>
          <w:tcPr>
            <w:tcW w:w="5006" w:type="dxa"/>
            <w:gridSpan w:val="2"/>
            <w:vMerge/>
            <w:shd w:val="clear" w:color="auto" w:fill="DEEAF6" w:themeFill="accent5" w:themeFillTint="33"/>
            <w:vAlign w:val="center"/>
          </w:tcPr>
          <w:p w14:paraId="5E26E389" w14:textId="77777777" w:rsidR="004866B3" w:rsidRPr="00BB29C0" w:rsidRDefault="004866B3" w:rsidP="004866B3">
            <w:pPr>
              <w:pStyle w:val="ListParagraph"/>
              <w:numPr>
                <w:ilvl w:val="0"/>
                <w:numId w:val="5"/>
              </w:numPr>
              <w:rPr>
                <w:rFonts w:ascii="Verdana" w:hAnsi="Verdana" w:cstheme="minorHAnsi"/>
                <w:sz w:val="22"/>
              </w:rPr>
            </w:pPr>
          </w:p>
        </w:tc>
      </w:tr>
      <w:tr w:rsidR="004866B3" w:rsidRPr="00BB29C0" w14:paraId="3AF51A36" w14:textId="77777777" w:rsidTr="006134E9">
        <w:trPr>
          <w:trHeight w:val="784"/>
        </w:trPr>
        <w:tc>
          <w:tcPr>
            <w:tcW w:w="1994" w:type="dxa"/>
            <w:shd w:val="clear" w:color="auto" w:fill="DEEAF6" w:themeFill="accent5" w:themeFillTint="33"/>
            <w:vAlign w:val="center"/>
          </w:tcPr>
          <w:p w14:paraId="28C523BA" w14:textId="5C347A96" w:rsidR="004866B3" w:rsidRPr="00BB29C0" w:rsidRDefault="004866B3" w:rsidP="004866B3">
            <w:pPr>
              <w:jc w:val="center"/>
              <w:rPr>
                <w:rFonts w:ascii="Verdana" w:hAnsi="Verdana" w:cstheme="minorHAnsi"/>
                <w:b/>
                <w:sz w:val="22"/>
                <w:szCs w:val="22"/>
              </w:rPr>
            </w:pPr>
            <w:r w:rsidRPr="00BB29C0">
              <w:rPr>
                <w:rFonts w:ascii="Verdana" w:hAnsi="Verdana" w:cstheme="minorHAnsi"/>
                <w:b/>
                <w:sz w:val="22"/>
                <w:szCs w:val="22"/>
              </w:rPr>
              <w:t xml:space="preserve">Identifying and classifying </w:t>
            </w:r>
          </w:p>
        </w:tc>
        <w:tc>
          <w:tcPr>
            <w:tcW w:w="15545" w:type="dxa"/>
            <w:gridSpan w:val="7"/>
            <w:shd w:val="clear" w:color="auto" w:fill="DEEAF6" w:themeFill="accent5" w:themeFillTint="33"/>
          </w:tcPr>
          <w:p w14:paraId="269F11F4" w14:textId="77777777" w:rsidR="004866B3" w:rsidRPr="00BB29C0" w:rsidRDefault="0043656B" w:rsidP="004866B3">
            <w:pPr>
              <w:rPr>
                <w:rFonts w:ascii="Verdana" w:hAnsi="Verdana"/>
                <w:color w:val="000000"/>
              </w:rPr>
            </w:pPr>
            <w:r w:rsidRPr="00BB29C0">
              <w:rPr>
                <w:rFonts w:ascii="Verdana" w:hAnsi="Verdana"/>
                <w:color w:val="000000"/>
              </w:rPr>
              <w:t>Lesson 3</w:t>
            </w:r>
          </w:p>
          <w:p w14:paraId="46E467E9" w14:textId="77777777" w:rsidR="0043656B" w:rsidRPr="00BB29C0" w:rsidRDefault="008A304F" w:rsidP="004866B3">
            <w:pPr>
              <w:rPr>
                <w:rFonts w:ascii="Verdana" w:hAnsi="Verdana"/>
                <w:color w:val="000000"/>
              </w:rPr>
            </w:pPr>
            <w:r w:rsidRPr="00BB29C0">
              <w:rPr>
                <w:rFonts w:ascii="Verdana" w:hAnsi="Verdana"/>
                <w:color w:val="000000"/>
              </w:rPr>
              <w:t>To can identify which food group individual food items belong to.</w:t>
            </w:r>
          </w:p>
          <w:p w14:paraId="36A0C244" w14:textId="77777777" w:rsidR="00A428F3" w:rsidRPr="00BB29C0" w:rsidRDefault="00A428F3" w:rsidP="004866B3">
            <w:pPr>
              <w:rPr>
                <w:rFonts w:ascii="Verdana" w:hAnsi="Verdana"/>
                <w:color w:val="000000"/>
              </w:rPr>
            </w:pPr>
          </w:p>
          <w:p w14:paraId="34C09BEB" w14:textId="32CBCB14" w:rsidR="00B971FE" w:rsidRPr="00BB29C0" w:rsidRDefault="00A428F3" w:rsidP="004866B3">
            <w:pPr>
              <w:rPr>
                <w:rFonts w:ascii="Verdana" w:hAnsi="Verdana"/>
              </w:rPr>
            </w:pPr>
            <w:r w:rsidRPr="00BB29C0">
              <w:rPr>
                <w:rFonts w:ascii="Verdana" w:hAnsi="Verdana"/>
                <w:color w:val="000000"/>
              </w:rPr>
              <w:t>Lesson 1</w:t>
            </w:r>
          </w:p>
          <w:p w14:paraId="63499024" w14:textId="40971F0C" w:rsidR="00B971FE" w:rsidRPr="00BB29C0" w:rsidRDefault="00B971FE" w:rsidP="00B971FE">
            <w:pPr>
              <w:spacing w:before="120" w:after="120"/>
              <w:rPr>
                <w:rFonts w:ascii="Verdana" w:hAnsi="Verdana"/>
                <w:color w:val="000000"/>
                <w:sz w:val="22"/>
                <w:szCs w:val="22"/>
              </w:rPr>
            </w:pPr>
            <w:r w:rsidRPr="00BB29C0">
              <w:rPr>
                <w:rFonts w:ascii="Verdana" w:hAnsi="Verdana"/>
                <w:color w:val="000000"/>
              </w:rPr>
              <w:t>Can place the life cycle of a human (or other animal) in chronological order</w:t>
            </w:r>
          </w:p>
          <w:p w14:paraId="2DF8592F" w14:textId="0314180B" w:rsidR="00B971FE" w:rsidRPr="00BB29C0" w:rsidRDefault="00B971FE" w:rsidP="00B971FE">
            <w:pPr>
              <w:rPr>
                <w:rFonts w:ascii="Verdana" w:hAnsi="Verdana" w:cstheme="minorHAnsi"/>
                <w:sz w:val="18"/>
                <w:szCs w:val="18"/>
              </w:rPr>
            </w:pPr>
            <w:r w:rsidRPr="00BB29C0">
              <w:rPr>
                <w:rFonts w:ascii="Verdana" w:hAnsi="Verdana"/>
                <w:color w:val="000000"/>
              </w:rPr>
              <w:t>When prompted, can use a circle to show that the adults might, in turn, go on to produce young.</w:t>
            </w:r>
          </w:p>
        </w:tc>
        <w:tc>
          <w:tcPr>
            <w:tcW w:w="5006" w:type="dxa"/>
            <w:gridSpan w:val="2"/>
            <w:shd w:val="clear" w:color="auto" w:fill="DEEAF6" w:themeFill="accent5" w:themeFillTint="33"/>
            <w:vAlign w:val="center"/>
          </w:tcPr>
          <w:p w14:paraId="2B8225E9" w14:textId="77777777" w:rsidR="004866B3" w:rsidRPr="00BB29C0" w:rsidRDefault="004866B3" w:rsidP="004866B3">
            <w:p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184456">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83604" w14:textId="77777777" w:rsidR="00E25774" w:rsidRDefault="00E25774" w:rsidP="006312C2">
      <w:r>
        <w:separator/>
      </w:r>
    </w:p>
  </w:endnote>
  <w:endnote w:type="continuationSeparator" w:id="0">
    <w:p w14:paraId="5445B005" w14:textId="77777777" w:rsidR="00E25774" w:rsidRDefault="00E25774" w:rsidP="006312C2">
      <w:r>
        <w:continuationSeparator/>
      </w:r>
    </w:p>
  </w:endnote>
  <w:endnote w:type="continuationNotice" w:id="1">
    <w:p w14:paraId="620EFCB8" w14:textId="77777777" w:rsidR="00E25774" w:rsidRDefault="00E25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A12A" w14:textId="77777777" w:rsidR="00E25774" w:rsidRDefault="00E25774" w:rsidP="006312C2">
      <w:r>
        <w:separator/>
      </w:r>
    </w:p>
  </w:footnote>
  <w:footnote w:type="continuationSeparator" w:id="0">
    <w:p w14:paraId="1A7E2F9D" w14:textId="77777777" w:rsidR="00E25774" w:rsidRDefault="00E25774" w:rsidP="006312C2">
      <w:r>
        <w:continuationSeparator/>
      </w:r>
    </w:p>
  </w:footnote>
  <w:footnote w:type="continuationNotice" w:id="1">
    <w:p w14:paraId="6226842B" w14:textId="77777777" w:rsidR="00E25774" w:rsidRDefault="00E25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BD2495"/>
    <w:multiLevelType w:val="multilevel"/>
    <w:tmpl w:val="55E6BC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BA5B7B"/>
    <w:multiLevelType w:val="multilevel"/>
    <w:tmpl w:val="018E1414"/>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0904EC"/>
    <w:multiLevelType w:val="multilevel"/>
    <w:tmpl w:val="0E52E066"/>
    <w:lvl w:ilvl="0">
      <w:start w:val="1"/>
      <w:numFmt w:val="bullet"/>
      <w:pStyle w:val="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32F1A"/>
    <w:multiLevelType w:val="multilevel"/>
    <w:tmpl w:val="52A4C4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8857D88"/>
    <w:multiLevelType w:val="multilevel"/>
    <w:tmpl w:val="4E6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8A115D"/>
    <w:multiLevelType w:val="multilevel"/>
    <w:tmpl w:val="B342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981911"/>
    <w:multiLevelType w:val="multilevel"/>
    <w:tmpl w:val="9EB6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5" w15:restartNumberingAfterBreak="0">
    <w:nsid w:val="462F4104"/>
    <w:multiLevelType w:val="hybridMultilevel"/>
    <w:tmpl w:val="12D6F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457FD8"/>
    <w:multiLevelType w:val="multilevel"/>
    <w:tmpl w:val="AF2E1DF0"/>
    <w:lvl w:ilvl="0">
      <w:start w:val="1"/>
      <w:numFmt w:val="bullet"/>
      <w:lvlText w:val="●"/>
      <w:lvlJc w:val="left"/>
      <w:pPr>
        <w:ind w:left="720" w:hanging="360"/>
      </w:pPr>
      <w:rPr>
        <w:rFonts w:ascii="Calibri" w:eastAsia="Calibri" w:hAnsi="Calibri" w:cs="Calibri"/>
        <w:b w:val="0"/>
        <w:strike w:val="0"/>
        <w:dstrike w:val="0"/>
        <w:color w:val="0B0C0C"/>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944F56"/>
    <w:multiLevelType w:val="hybridMultilevel"/>
    <w:tmpl w:val="CD92E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F13F51"/>
    <w:multiLevelType w:val="multilevel"/>
    <w:tmpl w:val="B5225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158000">
    <w:abstractNumId w:val="10"/>
  </w:num>
  <w:num w:numId="2" w16cid:durableId="204342426">
    <w:abstractNumId w:val="30"/>
  </w:num>
  <w:num w:numId="3" w16cid:durableId="1186598762">
    <w:abstractNumId w:val="23"/>
  </w:num>
  <w:num w:numId="4" w16cid:durableId="1817139107">
    <w:abstractNumId w:val="19"/>
  </w:num>
  <w:num w:numId="5" w16cid:durableId="62533727">
    <w:abstractNumId w:val="33"/>
  </w:num>
  <w:num w:numId="6" w16cid:durableId="86732394">
    <w:abstractNumId w:val="15"/>
  </w:num>
  <w:num w:numId="7" w16cid:durableId="1456874659">
    <w:abstractNumId w:val="9"/>
  </w:num>
  <w:num w:numId="8" w16cid:durableId="1548029895">
    <w:abstractNumId w:val="14"/>
  </w:num>
  <w:num w:numId="9" w16cid:durableId="1426463644">
    <w:abstractNumId w:val="29"/>
  </w:num>
  <w:num w:numId="10" w16cid:durableId="464547468">
    <w:abstractNumId w:val="28"/>
  </w:num>
  <w:num w:numId="11" w16cid:durableId="1026828645">
    <w:abstractNumId w:val="26"/>
  </w:num>
  <w:num w:numId="12" w16cid:durableId="329990707">
    <w:abstractNumId w:val="20"/>
  </w:num>
  <w:num w:numId="13" w16cid:durableId="43794501">
    <w:abstractNumId w:val="6"/>
  </w:num>
  <w:num w:numId="14" w16cid:durableId="53506491">
    <w:abstractNumId w:val="32"/>
  </w:num>
  <w:num w:numId="15" w16cid:durableId="648751892">
    <w:abstractNumId w:val="27"/>
  </w:num>
  <w:num w:numId="16" w16cid:durableId="968784275">
    <w:abstractNumId w:val="0"/>
  </w:num>
  <w:num w:numId="17" w16cid:durableId="1985160547">
    <w:abstractNumId w:val="17"/>
  </w:num>
  <w:num w:numId="18" w16cid:durableId="1574663116">
    <w:abstractNumId w:val="7"/>
  </w:num>
  <w:num w:numId="19" w16cid:durableId="550850431">
    <w:abstractNumId w:val="35"/>
  </w:num>
  <w:num w:numId="20" w16cid:durableId="2015181197">
    <w:abstractNumId w:val="16"/>
  </w:num>
  <w:num w:numId="21" w16cid:durableId="154876855">
    <w:abstractNumId w:val="36"/>
  </w:num>
  <w:num w:numId="22" w16cid:durableId="1595671713">
    <w:abstractNumId w:val="24"/>
  </w:num>
  <w:num w:numId="23" w16cid:durableId="91826917">
    <w:abstractNumId w:val="18"/>
  </w:num>
  <w:num w:numId="24" w16cid:durableId="1010910486">
    <w:abstractNumId w:val="2"/>
  </w:num>
  <w:num w:numId="25" w16cid:durableId="1558709143">
    <w:abstractNumId w:val="34"/>
  </w:num>
  <w:num w:numId="26" w16cid:durableId="91824779">
    <w:abstractNumId w:val="1"/>
  </w:num>
  <w:num w:numId="27" w16cid:durableId="2083092430">
    <w:abstractNumId w:val="31"/>
  </w:num>
  <w:num w:numId="28" w16cid:durableId="1761875214">
    <w:abstractNumId w:val="22"/>
  </w:num>
  <w:num w:numId="29" w16cid:durableId="1468401102">
    <w:abstractNumId w:val="11"/>
  </w:num>
  <w:num w:numId="30" w16cid:durableId="2070615873">
    <w:abstractNumId w:val="3"/>
  </w:num>
  <w:num w:numId="31" w16cid:durableId="2006474475">
    <w:abstractNumId w:val="37"/>
  </w:num>
  <w:num w:numId="32" w16cid:durableId="2044209738">
    <w:abstractNumId w:val="4"/>
  </w:num>
  <w:num w:numId="33" w16cid:durableId="313801371">
    <w:abstractNumId w:val="21"/>
  </w:num>
  <w:num w:numId="34" w16cid:durableId="550842866">
    <w:abstractNumId w:val="12"/>
  </w:num>
  <w:num w:numId="35" w16cid:durableId="797376918">
    <w:abstractNumId w:val="5"/>
  </w:num>
  <w:num w:numId="36" w16cid:durableId="1021276667">
    <w:abstractNumId w:val="13"/>
  </w:num>
  <w:num w:numId="37" w16cid:durableId="230703050">
    <w:abstractNumId w:val="25"/>
  </w:num>
  <w:num w:numId="38" w16cid:durableId="563831473">
    <w:abstractNumId w:val="3"/>
  </w:num>
  <w:num w:numId="39" w16cid:durableId="2025738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3FC0"/>
    <w:rsid w:val="00014BC9"/>
    <w:rsid w:val="00021F38"/>
    <w:rsid w:val="00025DDD"/>
    <w:rsid w:val="0003117E"/>
    <w:rsid w:val="00040B8D"/>
    <w:rsid w:val="00064C19"/>
    <w:rsid w:val="000663CA"/>
    <w:rsid w:val="0007397D"/>
    <w:rsid w:val="00095A32"/>
    <w:rsid w:val="000A039D"/>
    <w:rsid w:val="000A0E61"/>
    <w:rsid w:val="000B176B"/>
    <w:rsid w:val="000B4901"/>
    <w:rsid w:val="000C450A"/>
    <w:rsid w:val="000D0DB9"/>
    <w:rsid w:val="000D6728"/>
    <w:rsid w:val="000E469C"/>
    <w:rsid w:val="000E5B73"/>
    <w:rsid w:val="000E78F6"/>
    <w:rsid w:val="000F40AD"/>
    <w:rsid w:val="00102049"/>
    <w:rsid w:val="00126D82"/>
    <w:rsid w:val="00126FA5"/>
    <w:rsid w:val="00141947"/>
    <w:rsid w:val="001434C8"/>
    <w:rsid w:val="00161A6D"/>
    <w:rsid w:val="00166F7B"/>
    <w:rsid w:val="00170D72"/>
    <w:rsid w:val="00173B95"/>
    <w:rsid w:val="001812F2"/>
    <w:rsid w:val="0018433F"/>
    <w:rsid w:val="00184456"/>
    <w:rsid w:val="001A5285"/>
    <w:rsid w:val="001A5AA3"/>
    <w:rsid w:val="001B041D"/>
    <w:rsid w:val="001B6919"/>
    <w:rsid w:val="001C2312"/>
    <w:rsid w:val="0021591D"/>
    <w:rsid w:val="00237142"/>
    <w:rsid w:val="0024425B"/>
    <w:rsid w:val="00247F9A"/>
    <w:rsid w:val="00251104"/>
    <w:rsid w:val="00254027"/>
    <w:rsid w:val="0027023E"/>
    <w:rsid w:val="00275E0F"/>
    <w:rsid w:val="00281A7C"/>
    <w:rsid w:val="00283167"/>
    <w:rsid w:val="00296816"/>
    <w:rsid w:val="002B0E22"/>
    <w:rsid w:val="002B7889"/>
    <w:rsid w:val="002C6733"/>
    <w:rsid w:val="002D10FB"/>
    <w:rsid w:val="002D35F9"/>
    <w:rsid w:val="002E4203"/>
    <w:rsid w:val="002E5788"/>
    <w:rsid w:val="002F1DFC"/>
    <w:rsid w:val="00305357"/>
    <w:rsid w:val="00316406"/>
    <w:rsid w:val="00317DAF"/>
    <w:rsid w:val="003227D5"/>
    <w:rsid w:val="00342307"/>
    <w:rsid w:val="003447C2"/>
    <w:rsid w:val="00355537"/>
    <w:rsid w:val="0036368D"/>
    <w:rsid w:val="003801F5"/>
    <w:rsid w:val="00387A65"/>
    <w:rsid w:val="003A0A95"/>
    <w:rsid w:val="003C58F2"/>
    <w:rsid w:val="003C6CC4"/>
    <w:rsid w:val="003D22B7"/>
    <w:rsid w:val="003D3CF4"/>
    <w:rsid w:val="0042204B"/>
    <w:rsid w:val="00430B8F"/>
    <w:rsid w:val="004315D4"/>
    <w:rsid w:val="0043656B"/>
    <w:rsid w:val="00440F51"/>
    <w:rsid w:val="004451B6"/>
    <w:rsid w:val="00461521"/>
    <w:rsid w:val="004866B3"/>
    <w:rsid w:val="004A0CF9"/>
    <w:rsid w:val="004A60C4"/>
    <w:rsid w:val="004A6C82"/>
    <w:rsid w:val="004B12FE"/>
    <w:rsid w:val="004B6816"/>
    <w:rsid w:val="004D2E1A"/>
    <w:rsid w:val="004D5456"/>
    <w:rsid w:val="004E5593"/>
    <w:rsid w:val="004F4516"/>
    <w:rsid w:val="00504142"/>
    <w:rsid w:val="00504DBA"/>
    <w:rsid w:val="00526EC3"/>
    <w:rsid w:val="00531195"/>
    <w:rsid w:val="005357FD"/>
    <w:rsid w:val="005457F9"/>
    <w:rsid w:val="00560F11"/>
    <w:rsid w:val="00564D79"/>
    <w:rsid w:val="0056797E"/>
    <w:rsid w:val="005728FD"/>
    <w:rsid w:val="00585C9A"/>
    <w:rsid w:val="00590228"/>
    <w:rsid w:val="005907D8"/>
    <w:rsid w:val="0059616C"/>
    <w:rsid w:val="005B1081"/>
    <w:rsid w:val="005B4BC9"/>
    <w:rsid w:val="005B7E77"/>
    <w:rsid w:val="005C4831"/>
    <w:rsid w:val="005D399F"/>
    <w:rsid w:val="005E4F7B"/>
    <w:rsid w:val="005F2609"/>
    <w:rsid w:val="006134E9"/>
    <w:rsid w:val="0062064B"/>
    <w:rsid w:val="006312C2"/>
    <w:rsid w:val="006316BE"/>
    <w:rsid w:val="00636597"/>
    <w:rsid w:val="00647BEA"/>
    <w:rsid w:val="00651A51"/>
    <w:rsid w:val="00653F08"/>
    <w:rsid w:val="00663586"/>
    <w:rsid w:val="00694330"/>
    <w:rsid w:val="00695190"/>
    <w:rsid w:val="006A0592"/>
    <w:rsid w:val="006A29C0"/>
    <w:rsid w:val="006A55BE"/>
    <w:rsid w:val="006A6FEE"/>
    <w:rsid w:val="006A79A5"/>
    <w:rsid w:val="006B4ED2"/>
    <w:rsid w:val="006F4290"/>
    <w:rsid w:val="00700D8B"/>
    <w:rsid w:val="007019D7"/>
    <w:rsid w:val="00704A0B"/>
    <w:rsid w:val="00725F37"/>
    <w:rsid w:val="00730250"/>
    <w:rsid w:val="00731F43"/>
    <w:rsid w:val="00733894"/>
    <w:rsid w:val="00742229"/>
    <w:rsid w:val="007424E9"/>
    <w:rsid w:val="0075051F"/>
    <w:rsid w:val="00751EAD"/>
    <w:rsid w:val="0079105D"/>
    <w:rsid w:val="00795F2C"/>
    <w:rsid w:val="007A1046"/>
    <w:rsid w:val="007A5A70"/>
    <w:rsid w:val="007C1D9A"/>
    <w:rsid w:val="007D35A7"/>
    <w:rsid w:val="007D4873"/>
    <w:rsid w:val="007E22DC"/>
    <w:rsid w:val="007E6C1A"/>
    <w:rsid w:val="007E6E78"/>
    <w:rsid w:val="007F4AF2"/>
    <w:rsid w:val="008032B4"/>
    <w:rsid w:val="00812345"/>
    <w:rsid w:val="00826A6B"/>
    <w:rsid w:val="00826B5C"/>
    <w:rsid w:val="008278A0"/>
    <w:rsid w:val="00830206"/>
    <w:rsid w:val="00846C67"/>
    <w:rsid w:val="00846C6C"/>
    <w:rsid w:val="0085426D"/>
    <w:rsid w:val="0086758B"/>
    <w:rsid w:val="00887CEE"/>
    <w:rsid w:val="008A102C"/>
    <w:rsid w:val="008A304F"/>
    <w:rsid w:val="008C48C8"/>
    <w:rsid w:val="008D5950"/>
    <w:rsid w:val="008E5318"/>
    <w:rsid w:val="008E55A4"/>
    <w:rsid w:val="008F1958"/>
    <w:rsid w:val="008F1A74"/>
    <w:rsid w:val="009001F1"/>
    <w:rsid w:val="00912DA9"/>
    <w:rsid w:val="00915809"/>
    <w:rsid w:val="00926F05"/>
    <w:rsid w:val="0093335E"/>
    <w:rsid w:val="00933986"/>
    <w:rsid w:val="009501A6"/>
    <w:rsid w:val="0096677D"/>
    <w:rsid w:val="00976482"/>
    <w:rsid w:val="00985062"/>
    <w:rsid w:val="00995916"/>
    <w:rsid w:val="009A1419"/>
    <w:rsid w:val="009A2C3A"/>
    <w:rsid w:val="009A6EF4"/>
    <w:rsid w:val="009B2AF9"/>
    <w:rsid w:val="009C2C32"/>
    <w:rsid w:val="009C57E3"/>
    <w:rsid w:val="009D017F"/>
    <w:rsid w:val="009D6823"/>
    <w:rsid w:val="009E1EDF"/>
    <w:rsid w:val="009E2CA1"/>
    <w:rsid w:val="009F51FA"/>
    <w:rsid w:val="009F5625"/>
    <w:rsid w:val="00A1256A"/>
    <w:rsid w:val="00A25849"/>
    <w:rsid w:val="00A276CF"/>
    <w:rsid w:val="00A34E56"/>
    <w:rsid w:val="00A428F3"/>
    <w:rsid w:val="00A432A5"/>
    <w:rsid w:val="00A44E36"/>
    <w:rsid w:val="00A51BAE"/>
    <w:rsid w:val="00A52F74"/>
    <w:rsid w:val="00A60A26"/>
    <w:rsid w:val="00A62B63"/>
    <w:rsid w:val="00A66A75"/>
    <w:rsid w:val="00A671B0"/>
    <w:rsid w:val="00AA3940"/>
    <w:rsid w:val="00AC2809"/>
    <w:rsid w:val="00AD507D"/>
    <w:rsid w:val="00AF7EB9"/>
    <w:rsid w:val="00B06845"/>
    <w:rsid w:val="00B13606"/>
    <w:rsid w:val="00B148A4"/>
    <w:rsid w:val="00B17317"/>
    <w:rsid w:val="00B23E87"/>
    <w:rsid w:val="00B24909"/>
    <w:rsid w:val="00B26D04"/>
    <w:rsid w:val="00B31564"/>
    <w:rsid w:val="00B3326E"/>
    <w:rsid w:val="00B438A8"/>
    <w:rsid w:val="00B55525"/>
    <w:rsid w:val="00B7078A"/>
    <w:rsid w:val="00B70B29"/>
    <w:rsid w:val="00B751B9"/>
    <w:rsid w:val="00B756BE"/>
    <w:rsid w:val="00B853E9"/>
    <w:rsid w:val="00B854BE"/>
    <w:rsid w:val="00B93957"/>
    <w:rsid w:val="00B9464E"/>
    <w:rsid w:val="00B971FE"/>
    <w:rsid w:val="00B973F9"/>
    <w:rsid w:val="00B9787D"/>
    <w:rsid w:val="00BA631C"/>
    <w:rsid w:val="00BB29C0"/>
    <w:rsid w:val="00BF3124"/>
    <w:rsid w:val="00C01A9C"/>
    <w:rsid w:val="00C0594A"/>
    <w:rsid w:val="00C16A14"/>
    <w:rsid w:val="00C2718E"/>
    <w:rsid w:val="00C45C68"/>
    <w:rsid w:val="00C45D59"/>
    <w:rsid w:val="00C54A44"/>
    <w:rsid w:val="00C56E9F"/>
    <w:rsid w:val="00C77F6B"/>
    <w:rsid w:val="00C90BF9"/>
    <w:rsid w:val="00C9166A"/>
    <w:rsid w:val="00C9305D"/>
    <w:rsid w:val="00C96166"/>
    <w:rsid w:val="00CA5A7A"/>
    <w:rsid w:val="00CA6871"/>
    <w:rsid w:val="00CD6124"/>
    <w:rsid w:val="00CE39DE"/>
    <w:rsid w:val="00CF2B74"/>
    <w:rsid w:val="00CF324E"/>
    <w:rsid w:val="00D12A39"/>
    <w:rsid w:val="00D17652"/>
    <w:rsid w:val="00D17653"/>
    <w:rsid w:val="00D20938"/>
    <w:rsid w:val="00D32ACD"/>
    <w:rsid w:val="00D3426A"/>
    <w:rsid w:val="00D4271E"/>
    <w:rsid w:val="00D51453"/>
    <w:rsid w:val="00D774E4"/>
    <w:rsid w:val="00DC2809"/>
    <w:rsid w:val="00DC3A5C"/>
    <w:rsid w:val="00DD06B8"/>
    <w:rsid w:val="00DD1DE4"/>
    <w:rsid w:val="00DD6C37"/>
    <w:rsid w:val="00DD78F4"/>
    <w:rsid w:val="00DE3A7E"/>
    <w:rsid w:val="00DF3A0B"/>
    <w:rsid w:val="00DF7E8A"/>
    <w:rsid w:val="00E02A9B"/>
    <w:rsid w:val="00E16553"/>
    <w:rsid w:val="00E20DDC"/>
    <w:rsid w:val="00E255C0"/>
    <w:rsid w:val="00E25774"/>
    <w:rsid w:val="00E3001B"/>
    <w:rsid w:val="00E3679F"/>
    <w:rsid w:val="00E37647"/>
    <w:rsid w:val="00E37FC7"/>
    <w:rsid w:val="00E451F0"/>
    <w:rsid w:val="00E456F9"/>
    <w:rsid w:val="00E51E40"/>
    <w:rsid w:val="00E51ED8"/>
    <w:rsid w:val="00E55B37"/>
    <w:rsid w:val="00E62E8E"/>
    <w:rsid w:val="00E70745"/>
    <w:rsid w:val="00E728B0"/>
    <w:rsid w:val="00E90AF3"/>
    <w:rsid w:val="00E910A3"/>
    <w:rsid w:val="00E95C2F"/>
    <w:rsid w:val="00EA47DE"/>
    <w:rsid w:val="00EB1C4C"/>
    <w:rsid w:val="00ED0FD6"/>
    <w:rsid w:val="00ED2B27"/>
    <w:rsid w:val="00F15B79"/>
    <w:rsid w:val="00F21107"/>
    <w:rsid w:val="00F30F6A"/>
    <w:rsid w:val="00F35BB5"/>
    <w:rsid w:val="00F51B1B"/>
    <w:rsid w:val="00F57575"/>
    <w:rsid w:val="00F6224D"/>
    <w:rsid w:val="00F64F3D"/>
    <w:rsid w:val="00F65867"/>
    <w:rsid w:val="00F715B5"/>
    <w:rsid w:val="00F77CD9"/>
    <w:rsid w:val="00F9197F"/>
    <w:rsid w:val="00F95BF5"/>
    <w:rsid w:val="00FB0216"/>
    <w:rsid w:val="00FB3D22"/>
    <w:rsid w:val="00FC1040"/>
    <w:rsid w:val="00FC2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12BCF54-5EB9-470A-817A-9B11BA3C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 w:type="paragraph" w:customStyle="1" w:styleId="Style1">
    <w:name w:val="Style1"/>
    <w:basedOn w:val="Normal"/>
    <w:qFormat/>
    <w:rsid w:val="00DD78F4"/>
    <w:pPr>
      <w:numPr>
        <w:numId w:val="32"/>
      </w:numPr>
    </w:pPr>
    <w:rPr>
      <w:rFonts w:ascii="Calibri" w:eastAsia="Calibri" w:hAnsi="Calibri" w:cs="Calibri"/>
      <w:color w:val="0D0D0D" w:themeColor="text1" w:themeTint="F2"/>
      <w:sz w:val="22"/>
      <w:szCs w:val="22"/>
      <w:lang w:eastAsia="en-IN"/>
    </w:rPr>
  </w:style>
  <w:style w:type="paragraph" w:customStyle="1" w:styleId="Numbers">
    <w:name w:val="Numbers"/>
    <w:basedOn w:val="Normal"/>
    <w:qFormat/>
    <w:rsid w:val="00E16553"/>
    <w:pPr>
      <w:numPr>
        <w:numId w:val="35"/>
      </w:numPr>
      <w:spacing w:after="120"/>
      <w:contextualSpacing/>
    </w:pPr>
    <w:rPr>
      <w:rFonts w:ascii="Calibri" w:eastAsia="Calibri" w:hAnsi="Calibri" w:cs="Calibri"/>
      <w:color w:val="0D0D0D" w:themeColor="text1" w:themeTint="F2"/>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39475411">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86076501">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192889534">
      <w:bodyDiv w:val="1"/>
      <w:marLeft w:val="0"/>
      <w:marRight w:val="0"/>
      <w:marTop w:val="0"/>
      <w:marBottom w:val="0"/>
      <w:divBdr>
        <w:top w:val="none" w:sz="0" w:space="0" w:color="auto"/>
        <w:left w:val="none" w:sz="0" w:space="0" w:color="auto"/>
        <w:bottom w:val="none" w:sz="0" w:space="0" w:color="auto"/>
        <w:right w:val="none" w:sz="0" w:space="0" w:color="auto"/>
      </w:divBdr>
    </w:div>
    <w:div w:id="249044184">
      <w:bodyDiv w:val="1"/>
      <w:marLeft w:val="0"/>
      <w:marRight w:val="0"/>
      <w:marTop w:val="0"/>
      <w:marBottom w:val="0"/>
      <w:divBdr>
        <w:top w:val="none" w:sz="0" w:space="0" w:color="auto"/>
        <w:left w:val="none" w:sz="0" w:space="0" w:color="auto"/>
        <w:bottom w:val="none" w:sz="0" w:space="0" w:color="auto"/>
        <w:right w:val="none" w:sz="0" w:space="0" w:color="auto"/>
      </w:divBdr>
    </w:div>
    <w:div w:id="398217113">
      <w:bodyDiv w:val="1"/>
      <w:marLeft w:val="0"/>
      <w:marRight w:val="0"/>
      <w:marTop w:val="0"/>
      <w:marBottom w:val="0"/>
      <w:divBdr>
        <w:top w:val="none" w:sz="0" w:space="0" w:color="auto"/>
        <w:left w:val="none" w:sz="0" w:space="0" w:color="auto"/>
        <w:bottom w:val="none" w:sz="0" w:space="0" w:color="auto"/>
        <w:right w:val="none" w:sz="0" w:space="0" w:color="auto"/>
      </w:divBdr>
    </w:div>
    <w:div w:id="444158359">
      <w:bodyDiv w:val="1"/>
      <w:marLeft w:val="0"/>
      <w:marRight w:val="0"/>
      <w:marTop w:val="0"/>
      <w:marBottom w:val="0"/>
      <w:divBdr>
        <w:top w:val="none" w:sz="0" w:space="0" w:color="auto"/>
        <w:left w:val="none" w:sz="0" w:space="0" w:color="auto"/>
        <w:bottom w:val="none" w:sz="0" w:space="0" w:color="auto"/>
        <w:right w:val="none" w:sz="0" w:space="0" w:color="auto"/>
      </w:divBdr>
    </w:div>
    <w:div w:id="460541167">
      <w:bodyDiv w:val="1"/>
      <w:marLeft w:val="0"/>
      <w:marRight w:val="0"/>
      <w:marTop w:val="0"/>
      <w:marBottom w:val="0"/>
      <w:divBdr>
        <w:top w:val="none" w:sz="0" w:space="0" w:color="auto"/>
        <w:left w:val="none" w:sz="0" w:space="0" w:color="auto"/>
        <w:bottom w:val="none" w:sz="0" w:space="0" w:color="auto"/>
        <w:right w:val="none" w:sz="0" w:space="0" w:color="auto"/>
      </w:divBdr>
    </w:div>
    <w:div w:id="479659926">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728965588">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819466183">
      <w:bodyDiv w:val="1"/>
      <w:marLeft w:val="0"/>
      <w:marRight w:val="0"/>
      <w:marTop w:val="0"/>
      <w:marBottom w:val="0"/>
      <w:divBdr>
        <w:top w:val="none" w:sz="0" w:space="0" w:color="auto"/>
        <w:left w:val="none" w:sz="0" w:space="0" w:color="auto"/>
        <w:bottom w:val="none" w:sz="0" w:space="0" w:color="auto"/>
        <w:right w:val="none" w:sz="0" w:space="0" w:color="auto"/>
      </w:divBdr>
    </w:div>
    <w:div w:id="101550262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547">
      <w:bodyDiv w:val="1"/>
      <w:marLeft w:val="0"/>
      <w:marRight w:val="0"/>
      <w:marTop w:val="0"/>
      <w:marBottom w:val="0"/>
      <w:divBdr>
        <w:top w:val="none" w:sz="0" w:space="0" w:color="auto"/>
        <w:left w:val="none" w:sz="0" w:space="0" w:color="auto"/>
        <w:bottom w:val="none" w:sz="0" w:space="0" w:color="auto"/>
        <w:right w:val="none" w:sz="0" w:space="0" w:color="auto"/>
      </w:divBdr>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176075025">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264338679">
      <w:bodyDiv w:val="1"/>
      <w:marLeft w:val="0"/>
      <w:marRight w:val="0"/>
      <w:marTop w:val="0"/>
      <w:marBottom w:val="0"/>
      <w:divBdr>
        <w:top w:val="none" w:sz="0" w:space="0" w:color="auto"/>
        <w:left w:val="none" w:sz="0" w:space="0" w:color="auto"/>
        <w:bottom w:val="none" w:sz="0" w:space="0" w:color="auto"/>
        <w:right w:val="none" w:sz="0" w:space="0" w:color="auto"/>
      </w:divBdr>
    </w:div>
    <w:div w:id="1314217972">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475029799">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599291535">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699626767">
      <w:bodyDiv w:val="1"/>
      <w:marLeft w:val="0"/>
      <w:marRight w:val="0"/>
      <w:marTop w:val="0"/>
      <w:marBottom w:val="0"/>
      <w:divBdr>
        <w:top w:val="none" w:sz="0" w:space="0" w:color="auto"/>
        <w:left w:val="none" w:sz="0" w:space="0" w:color="auto"/>
        <w:bottom w:val="none" w:sz="0" w:space="0" w:color="auto"/>
        <w:right w:val="none" w:sz="0" w:space="0" w:color="auto"/>
      </w:divBdr>
    </w:div>
    <w:div w:id="1716083035">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 w:id="1797137933">
      <w:bodyDiv w:val="1"/>
      <w:marLeft w:val="0"/>
      <w:marRight w:val="0"/>
      <w:marTop w:val="0"/>
      <w:marBottom w:val="0"/>
      <w:divBdr>
        <w:top w:val="none" w:sz="0" w:space="0" w:color="auto"/>
        <w:left w:val="none" w:sz="0" w:space="0" w:color="auto"/>
        <w:bottom w:val="none" w:sz="0" w:space="0" w:color="auto"/>
        <w:right w:val="none" w:sz="0" w:space="0" w:color="auto"/>
      </w:divBdr>
    </w:div>
    <w:div w:id="1963536191">
      <w:bodyDiv w:val="1"/>
      <w:marLeft w:val="0"/>
      <w:marRight w:val="0"/>
      <w:marTop w:val="0"/>
      <w:marBottom w:val="0"/>
      <w:divBdr>
        <w:top w:val="none" w:sz="0" w:space="0" w:color="auto"/>
        <w:left w:val="none" w:sz="0" w:space="0" w:color="auto"/>
        <w:bottom w:val="none" w:sz="0" w:space="0" w:color="auto"/>
        <w:right w:val="none" w:sz="0" w:space="0" w:color="auto"/>
      </w:divBdr>
    </w:div>
    <w:div w:id="20405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793B0-01A6-4F5F-93F9-66F26E30054E}">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4.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75</cp:revision>
  <cp:lastPrinted>2021-11-23T07:59:00Z</cp:lastPrinted>
  <dcterms:created xsi:type="dcterms:W3CDTF">2024-02-08T06:09:00Z</dcterms:created>
  <dcterms:modified xsi:type="dcterms:W3CDTF">2024-05-22T17:52:00Z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