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2307" w:rsidP="00342307" w:rsidRDefault="00DF3A0B" w14:paraId="7B1DD168" w14:textId="71E460DA">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A1792">
        <w:rPr>
          <w:rFonts w:ascii="Verdana" w:hAnsi="Verdana" w:cstheme="minorHAnsi"/>
          <w:b/>
          <w:sz w:val="32"/>
          <w:szCs w:val="28"/>
          <w:u w:val="single"/>
        </w:rPr>
        <w:t>1</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Pr="009C57E3" w:rsidR="00342307">
        <w:rPr>
          <w:rFonts w:ascii="Verdana" w:hAnsi="Verdana" w:cstheme="minorHAnsi"/>
          <w:b/>
          <w:sz w:val="32"/>
          <w:szCs w:val="28"/>
          <w:u w:val="single"/>
        </w:rPr>
        <w:t xml:space="preserve"> Curriculum</w:t>
      </w:r>
      <w:r w:rsidRPr="009C57E3" w:rsidR="005E4F7B">
        <w:rPr>
          <w:rFonts w:ascii="Verdana" w:hAnsi="Verdana" w:cstheme="minorHAnsi"/>
          <w:b/>
          <w:sz w:val="32"/>
          <w:szCs w:val="28"/>
          <w:u w:val="single"/>
        </w:rPr>
        <w:t xml:space="preserve"> </w:t>
      </w:r>
      <w:r w:rsidR="005728FD">
        <w:rPr>
          <w:rFonts w:ascii="Verdana" w:hAnsi="Verdana" w:cstheme="minorHAnsi"/>
          <w:b/>
          <w:sz w:val="32"/>
          <w:szCs w:val="28"/>
          <w:u w:val="single"/>
        </w:rPr>
        <w:t>–</w:t>
      </w:r>
      <w:r w:rsidRPr="009C57E3" w:rsidR="005E4F7B">
        <w:rPr>
          <w:rFonts w:ascii="Verdana" w:hAnsi="Verdana" w:cstheme="minorHAnsi"/>
          <w:b/>
          <w:sz w:val="32"/>
          <w:szCs w:val="28"/>
          <w:u w:val="single"/>
        </w:rPr>
        <w:t xml:space="preserve"> </w:t>
      </w:r>
      <w:r w:rsidR="001B6789">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rsidRPr="009C57E3" w:rsidR="006752DC" w:rsidP="00342307" w:rsidRDefault="006752DC" w14:paraId="619EBF66" w14:textId="77777777">
      <w:pPr>
        <w:jc w:val="center"/>
        <w:rPr>
          <w:rFonts w:ascii="Verdana" w:hAnsi="Verdana" w:cstheme="minorHAnsi"/>
          <w:b/>
          <w:sz w:val="32"/>
          <w:szCs w:val="28"/>
          <w:u w:val="single"/>
        </w:rPr>
      </w:pPr>
    </w:p>
    <w:p w:rsidRPr="009C57E3" w:rsidR="00342307" w:rsidP="006312C2" w:rsidRDefault="006312C2" w14:paraId="41F76AA2" w14:textId="23E3165E">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576"/>
        <w:gridCol w:w="1089"/>
        <w:gridCol w:w="2284"/>
        <w:gridCol w:w="1701"/>
        <w:gridCol w:w="4536"/>
        <w:gridCol w:w="1843"/>
        <w:gridCol w:w="220"/>
        <w:gridCol w:w="5166"/>
        <w:gridCol w:w="3207"/>
      </w:tblGrid>
      <w:tr w:rsidRPr="00051BB1" w:rsidR="00342307" w:rsidTr="282C2B9B" w14:paraId="0383C203" w14:textId="77777777">
        <w:trPr>
          <w:trHeight w:val="454"/>
        </w:trPr>
        <w:tc>
          <w:tcPr>
            <w:tcW w:w="22622" w:type="dxa"/>
            <w:gridSpan w:val="9"/>
            <w:shd w:val="clear" w:color="auto" w:fill="2E74B5" w:themeFill="accent5" w:themeFillShade="BF"/>
            <w:tcMar/>
            <w:vAlign w:val="center"/>
          </w:tcPr>
          <w:p w:rsidRPr="00051BB1" w:rsidR="00342307" w:rsidP="00886F70" w:rsidRDefault="00DF3A0B" w14:paraId="4BC29966" w14:textId="1306BDA7">
            <w:pPr>
              <w:jc w:val="center"/>
              <w:rPr>
                <w:rFonts w:ascii="Verdana" w:hAnsi="Verdana" w:cstheme="minorHAnsi"/>
                <w:b/>
                <w:color w:val="FFFFFF" w:themeColor="background1"/>
                <w:u w:val="single"/>
              </w:rPr>
            </w:pPr>
            <w:r w:rsidRPr="00051BB1">
              <w:rPr>
                <w:rFonts w:ascii="Verdana" w:hAnsi="Verdana" w:cstheme="minorHAnsi"/>
                <w:b/>
                <w:color w:val="FFFFFF" w:themeColor="background1"/>
                <w:sz w:val="28"/>
                <w:u w:val="single"/>
              </w:rPr>
              <w:t>Theme</w:t>
            </w:r>
            <w:r w:rsidRPr="00051BB1" w:rsidR="00D17653">
              <w:rPr>
                <w:rFonts w:ascii="Verdana" w:hAnsi="Verdana" w:cstheme="minorHAnsi"/>
                <w:b/>
                <w:color w:val="FFFFFF" w:themeColor="background1"/>
                <w:sz w:val="28"/>
                <w:u w:val="single"/>
              </w:rPr>
              <w:t xml:space="preserve">: </w:t>
            </w:r>
            <w:r w:rsidRPr="00051BB1" w:rsidR="00776585">
              <w:rPr>
                <w:rFonts w:ascii="Verdana" w:hAnsi="Verdana" w:cstheme="minorHAnsi"/>
                <w:b/>
                <w:color w:val="FFFFFF" w:themeColor="background1"/>
                <w:sz w:val="28"/>
                <w:u w:val="single"/>
              </w:rPr>
              <w:t xml:space="preserve">Local Study – </w:t>
            </w:r>
            <w:r w:rsidR="001B6789">
              <w:rPr>
                <w:rFonts w:ascii="Verdana" w:hAnsi="Verdana" w:cstheme="minorHAnsi"/>
                <w:b/>
                <w:color w:val="FFFFFF" w:themeColor="background1"/>
                <w:sz w:val="28"/>
                <w:u w:val="single"/>
              </w:rPr>
              <w:t>Toys old and new</w:t>
            </w:r>
          </w:p>
        </w:tc>
      </w:tr>
      <w:tr w:rsidRPr="00051BB1" w:rsidR="005E4F7B" w:rsidTr="282C2B9B" w14:paraId="63CC2678" w14:textId="77777777">
        <w:trPr>
          <w:trHeight w:val="454"/>
        </w:trPr>
        <w:tc>
          <w:tcPr>
            <w:tcW w:w="5949" w:type="dxa"/>
            <w:gridSpan w:val="3"/>
            <w:shd w:val="clear" w:color="auto" w:fill="9CC2E5" w:themeFill="accent5" w:themeFillTint="99"/>
            <w:tcMar/>
            <w:vAlign w:val="center"/>
          </w:tcPr>
          <w:p w:rsidRPr="00051BB1" w:rsidR="00102049" w:rsidP="00102049" w:rsidRDefault="00102049" w14:paraId="70B6AC67" w14:textId="6A94772E">
            <w:pPr>
              <w:jc w:val="center"/>
              <w:rPr>
                <w:rFonts w:ascii="Verdana" w:hAnsi="Verdana" w:cstheme="minorHAnsi"/>
                <w:color w:val="FFFFFF" w:themeColor="background1"/>
                <w:u w:val="single"/>
              </w:rPr>
            </w:pPr>
            <w:r w:rsidRPr="00051BB1">
              <w:rPr>
                <w:rFonts w:ascii="Verdana" w:hAnsi="Verdana" w:cstheme="minorHAnsi"/>
                <w:b/>
              </w:rPr>
              <w:t>Curriculum objectives</w:t>
            </w:r>
          </w:p>
        </w:tc>
        <w:tc>
          <w:tcPr>
            <w:tcW w:w="13466" w:type="dxa"/>
            <w:gridSpan w:val="5"/>
            <w:shd w:val="clear" w:color="auto" w:fill="9CC2E5" w:themeFill="accent5" w:themeFillTint="99"/>
            <w:tcMar/>
            <w:vAlign w:val="center"/>
          </w:tcPr>
          <w:p w:rsidRPr="00051BB1" w:rsidR="00102049" w:rsidP="00102049" w:rsidRDefault="00102049" w14:paraId="2B00D7EA" w14:textId="5330F2A9">
            <w:pPr>
              <w:jc w:val="center"/>
              <w:rPr>
                <w:rFonts w:ascii="Verdana" w:hAnsi="Verdana" w:cstheme="minorHAnsi"/>
                <w:b/>
              </w:rPr>
            </w:pPr>
            <w:r w:rsidRPr="00051BB1">
              <w:rPr>
                <w:rFonts w:ascii="Verdana" w:hAnsi="Verdana" w:cstheme="minorHAnsi"/>
                <w:b/>
              </w:rPr>
              <w:t>Vocabulary</w:t>
            </w:r>
          </w:p>
        </w:tc>
        <w:tc>
          <w:tcPr>
            <w:tcW w:w="3207" w:type="dxa"/>
            <w:shd w:val="clear" w:color="auto" w:fill="9CC2E5" w:themeFill="accent5" w:themeFillTint="99"/>
            <w:tcMar/>
            <w:vAlign w:val="center"/>
          </w:tcPr>
          <w:p w:rsidRPr="00051BB1" w:rsidR="00102049" w:rsidP="00102049" w:rsidRDefault="00102049" w14:paraId="5A680672" w14:textId="0DF488E6">
            <w:pPr>
              <w:jc w:val="center"/>
              <w:rPr>
                <w:rFonts w:ascii="Verdana" w:hAnsi="Verdana" w:cstheme="minorHAnsi"/>
                <w:b/>
                <w:u w:val="single"/>
              </w:rPr>
            </w:pPr>
            <w:r w:rsidRPr="00051BB1">
              <w:rPr>
                <w:rFonts w:ascii="Verdana" w:hAnsi="Verdana" w:cstheme="minorHAnsi"/>
                <w:b/>
              </w:rPr>
              <w:t>Links across the curriculum</w:t>
            </w:r>
          </w:p>
        </w:tc>
      </w:tr>
      <w:tr w:rsidRPr="00051BB1" w:rsidR="00C43A38" w:rsidTr="282C2B9B" w14:paraId="577A1841" w14:textId="77777777">
        <w:trPr>
          <w:trHeight w:val="567"/>
        </w:trPr>
        <w:tc>
          <w:tcPr>
            <w:tcW w:w="5949" w:type="dxa"/>
            <w:gridSpan w:val="3"/>
            <w:vMerge w:val="restart"/>
            <w:shd w:val="clear" w:color="auto" w:fill="DEEAF6" w:themeFill="accent5" w:themeFillTint="33"/>
            <w:tcMar/>
          </w:tcPr>
          <w:p w:rsidRPr="00B07CC0" w:rsidR="00B07CC0" w:rsidP="00B07CC0" w:rsidRDefault="00B07CC0" w14:paraId="0ED928C5" w14:textId="41E98913">
            <w:pPr>
              <w:rPr>
                <w:rFonts w:ascii="Verdana" w:hAnsi="Verdana"/>
                <w:sz w:val="20"/>
                <w:szCs w:val="20"/>
              </w:rPr>
            </w:pPr>
            <w:r w:rsidRPr="00B07CC0">
              <w:rPr>
                <w:rFonts w:ascii="Verdana" w:hAnsi="Verdana"/>
                <w:sz w:val="20"/>
                <w:szCs w:val="20"/>
              </w:rPr>
              <w:t xml:space="preserve">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w:t>
            </w:r>
          </w:p>
          <w:p w:rsidRPr="00051BB1" w:rsidR="00F7507E" w:rsidP="00B07CC0" w:rsidRDefault="00B07CC0" w14:paraId="76A089CD" w14:textId="6FF8356A">
            <w:pPr>
              <w:rPr>
                <w:rFonts w:ascii="Verdana" w:hAnsi="Verdana" w:cstheme="minorHAnsi"/>
                <w:i/>
                <w:iCs/>
                <w:sz w:val="20"/>
                <w:szCs w:val="20"/>
              </w:rPr>
            </w:pPr>
            <w:r w:rsidRPr="00B07CC0">
              <w:rPr>
                <w:rFonts w:ascii="Verdana" w:hAnsi="Verdana"/>
                <w:sz w:val="20"/>
                <w:szCs w:val="20"/>
              </w:rPr>
              <w:t>They should ask and answer questions, choosing and using parts of stories and other</w:t>
            </w:r>
            <w:r w:rsidR="007446B4">
              <w:rPr>
                <w:rFonts w:ascii="Verdana" w:hAnsi="Verdana"/>
                <w:sz w:val="20"/>
                <w:szCs w:val="20"/>
              </w:rPr>
              <w:t xml:space="preserve"> </w:t>
            </w:r>
            <w:r w:rsidRPr="00B07CC0">
              <w:rPr>
                <w:rFonts w:ascii="Verdana" w:hAnsi="Verdana"/>
                <w:sz w:val="20"/>
                <w:szCs w:val="20"/>
              </w:rPr>
              <w:t>sources to show that they know and understand key features of events. They should understand some of the ways in which we find out about the past and identify different ways in which it is represented.</w:t>
            </w:r>
          </w:p>
          <w:p w:rsidRPr="009940F3" w:rsidR="006D5BE2" w:rsidP="009940F3" w:rsidRDefault="001E5CE9" w14:paraId="0D153C3C" w14:textId="1B6063F3">
            <w:pPr>
              <w:pStyle w:val="ListParagraph"/>
              <w:numPr>
                <w:ilvl w:val="0"/>
                <w:numId w:val="24"/>
              </w:numPr>
              <w:rPr>
                <w:rFonts w:ascii="Verdana" w:hAnsi="Verdana" w:cstheme="minorHAnsi"/>
                <w:i/>
                <w:iCs/>
                <w:sz w:val="20"/>
                <w:szCs w:val="20"/>
              </w:rPr>
            </w:pPr>
            <w:r>
              <w:rPr>
                <w:rFonts w:ascii="Verdana" w:hAnsi="Verdana" w:cstheme="minorHAnsi"/>
                <w:i/>
                <w:iCs/>
                <w:sz w:val="20"/>
                <w:szCs w:val="20"/>
              </w:rPr>
              <w:t>C</w:t>
            </w:r>
            <w:r w:rsidRPr="009940F3" w:rsidR="009940F3">
              <w:rPr>
                <w:rFonts w:ascii="Verdana" w:hAnsi="Verdana" w:cstheme="minorHAnsi"/>
                <w:i/>
                <w:iCs/>
                <w:sz w:val="20"/>
                <w:szCs w:val="20"/>
              </w:rPr>
              <w:t>hanges within living memory. Where appropriate, these should be used to reveal aspects of change in national life</w:t>
            </w:r>
            <w:r w:rsidRPr="009940F3" w:rsidR="00FE65DD">
              <w:rPr>
                <w:rFonts w:ascii="Verdana" w:hAnsi="Verdana" w:cstheme="minorHAnsi"/>
                <w:i/>
                <w:iCs/>
                <w:sz w:val="20"/>
                <w:szCs w:val="20"/>
              </w:rPr>
              <w:t>.</w:t>
            </w:r>
          </w:p>
          <w:p w:rsidRPr="00051BB1" w:rsidR="006D5BE2" w:rsidP="006D5BE2" w:rsidRDefault="006D5BE2" w14:paraId="528D505A" w14:textId="6685FEA8">
            <w:pPr>
              <w:pStyle w:val="ListParagraph"/>
              <w:ind w:left="360"/>
              <w:rPr>
                <w:rFonts w:ascii="Verdana" w:hAnsi="Verdana" w:cstheme="minorHAnsi"/>
                <w:i/>
                <w:iCs/>
                <w:sz w:val="20"/>
                <w:szCs w:val="20"/>
              </w:rPr>
            </w:pPr>
          </w:p>
        </w:tc>
        <w:tc>
          <w:tcPr>
            <w:tcW w:w="1701" w:type="dxa"/>
            <w:shd w:val="clear" w:color="auto" w:fill="DEEAF6" w:themeFill="accent5" w:themeFillTint="33"/>
            <w:tcMar/>
            <w:vAlign w:val="center"/>
          </w:tcPr>
          <w:p w:rsidRPr="00051BB1" w:rsidR="00C43A38" w:rsidP="00C43A38" w:rsidRDefault="00C43A38" w14:paraId="12507260" w14:textId="43E6CB99">
            <w:pPr>
              <w:jc w:val="center"/>
              <w:rPr>
                <w:rFonts w:ascii="Verdana" w:hAnsi="Verdana"/>
                <w:b/>
                <w:sz w:val="22"/>
                <w:szCs w:val="22"/>
              </w:rPr>
            </w:pPr>
            <w:r w:rsidRPr="00051BB1">
              <w:rPr>
                <w:rFonts w:ascii="Verdana" w:hAnsi="Verdana"/>
                <w:b/>
                <w:sz w:val="22"/>
                <w:szCs w:val="22"/>
              </w:rPr>
              <w:t>Keyword</w:t>
            </w:r>
          </w:p>
        </w:tc>
        <w:tc>
          <w:tcPr>
            <w:tcW w:w="4536" w:type="dxa"/>
            <w:shd w:val="clear" w:color="auto" w:fill="DEEAF6" w:themeFill="accent5" w:themeFillTint="33"/>
            <w:tcMar/>
            <w:vAlign w:val="center"/>
          </w:tcPr>
          <w:p w:rsidRPr="00051BB1" w:rsidR="00C43A38" w:rsidP="00C43A38" w:rsidRDefault="00C43A38" w14:paraId="33409302" w14:textId="49E708BC">
            <w:pPr>
              <w:rPr>
                <w:rFonts w:ascii="Verdana" w:hAnsi="Verdana"/>
                <w:sz w:val="22"/>
                <w:szCs w:val="22"/>
              </w:rPr>
            </w:pPr>
            <w:r w:rsidRPr="00051BB1">
              <w:rPr>
                <w:rFonts w:ascii="Verdana" w:hAnsi="Verdana"/>
                <w:sz w:val="22"/>
                <w:szCs w:val="22"/>
              </w:rPr>
              <w:t xml:space="preserve">Definition </w:t>
            </w:r>
          </w:p>
        </w:tc>
        <w:tc>
          <w:tcPr>
            <w:tcW w:w="1843" w:type="dxa"/>
            <w:shd w:val="clear" w:color="auto" w:fill="DEEAF6" w:themeFill="accent5" w:themeFillTint="33"/>
            <w:tcMar/>
            <w:vAlign w:val="center"/>
          </w:tcPr>
          <w:p w:rsidRPr="00051BB1" w:rsidR="00C43A38" w:rsidP="00C43A38" w:rsidRDefault="00C43A38" w14:paraId="4F548E2A" w14:textId="183C31ED">
            <w:pPr>
              <w:jc w:val="center"/>
              <w:rPr>
                <w:rFonts w:ascii="Verdana" w:hAnsi="Verdana"/>
                <w:b/>
                <w:sz w:val="22"/>
                <w:szCs w:val="22"/>
              </w:rPr>
            </w:pPr>
            <w:r w:rsidRPr="00051BB1">
              <w:rPr>
                <w:rFonts w:ascii="Verdana" w:hAnsi="Verdana"/>
                <w:b/>
                <w:sz w:val="22"/>
                <w:szCs w:val="22"/>
              </w:rPr>
              <w:t>Keyword</w:t>
            </w:r>
          </w:p>
        </w:tc>
        <w:tc>
          <w:tcPr>
            <w:tcW w:w="5386" w:type="dxa"/>
            <w:gridSpan w:val="2"/>
            <w:shd w:val="clear" w:color="auto" w:fill="DEEAF6" w:themeFill="accent5" w:themeFillTint="33"/>
            <w:tcMar/>
            <w:vAlign w:val="center"/>
          </w:tcPr>
          <w:p w:rsidRPr="00051BB1" w:rsidR="00C43A38" w:rsidP="00C43A38" w:rsidRDefault="00C43A38" w14:paraId="79DEC44F" w14:textId="58541A14">
            <w:pPr>
              <w:rPr>
                <w:rFonts w:ascii="Verdana" w:hAnsi="Verdana"/>
                <w:sz w:val="22"/>
                <w:szCs w:val="22"/>
              </w:rPr>
            </w:pPr>
            <w:r w:rsidRPr="00051BB1">
              <w:rPr>
                <w:rFonts w:ascii="Verdana" w:hAnsi="Verdana"/>
                <w:sz w:val="22"/>
                <w:szCs w:val="22"/>
              </w:rPr>
              <w:t xml:space="preserve">Definition </w:t>
            </w:r>
          </w:p>
        </w:tc>
        <w:tc>
          <w:tcPr>
            <w:tcW w:w="3207" w:type="dxa"/>
            <w:vMerge w:val="restart"/>
            <w:shd w:val="clear" w:color="auto" w:fill="DEEAF6" w:themeFill="accent5" w:themeFillTint="33"/>
            <w:tcMar/>
          </w:tcPr>
          <w:p w:rsidR="6BC16513" w:rsidP="282C2B9B" w:rsidRDefault="6BC16513" w14:paraId="3231CE22" w14:textId="00CF06ED">
            <w:pPr>
              <w:pStyle w:val="Normal"/>
              <w:spacing w:before="60"/>
            </w:pPr>
            <w:r w:rsidRPr="282C2B9B" w:rsidR="6BC16513">
              <w:rPr>
                <w:rFonts w:ascii="Verdana" w:hAnsi="Verdana" w:eastAsia="Verdana" w:cs="Verdana"/>
                <w:b w:val="1"/>
                <w:bCs w:val="1"/>
                <w:noProof w:val="0"/>
                <w:sz w:val="24"/>
                <w:szCs w:val="24"/>
                <w:lang w:val="en-GB"/>
              </w:rPr>
              <w:t>Maths</w:t>
            </w:r>
            <w:r w:rsidRPr="282C2B9B" w:rsidR="6BC16513">
              <w:rPr>
                <w:rFonts w:ascii="Verdana" w:hAnsi="Verdana" w:eastAsia="Verdana" w:cs="Verdana"/>
                <w:noProof w:val="0"/>
                <w:sz w:val="24"/>
                <w:szCs w:val="24"/>
                <w:lang w:val="en-GB"/>
              </w:rPr>
              <w:t xml:space="preserve"> - Venn diagram to sort</w:t>
            </w:r>
          </w:p>
          <w:p w:rsidR="282C2B9B" w:rsidP="282C2B9B" w:rsidRDefault="282C2B9B" w14:paraId="0F4177C1" w14:textId="53915E38">
            <w:pPr>
              <w:spacing w:before="60"/>
              <w:rPr>
                <w:rFonts w:ascii="Verdana" w:hAnsi="Verdana" w:cs="" w:cstheme="minorBidi"/>
                <w:b w:val="1"/>
                <w:bCs w:val="1"/>
              </w:rPr>
            </w:pPr>
          </w:p>
          <w:p w:rsidRPr="00051BB1" w:rsidR="007D5E66" w:rsidP="007D5E66" w:rsidRDefault="00C21122" w14:paraId="01FEC7A9" w14:textId="7C7929E3">
            <w:pPr>
              <w:spacing w:before="60"/>
              <w:rPr>
                <w:rFonts w:ascii="Verdana" w:hAnsi="Verdana" w:cstheme="minorBidi"/>
              </w:rPr>
            </w:pPr>
            <w:r w:rsidRPr="00051BB1">
              <w:rPr>
                <w:rFonts w:ascii="Verdana" w:hAnsi="Verdana" w:cstheme="minorBidi"/>
                <w:b/>
              </w:rPr>
              <w:t>DT</w:t>
            </w:r>
            <w:r w:rsidRPr="00051BB1" w:rsidR="007D5E66">
              <w:rPr>
                <w:rFonts w:ascii="Verdana" w:hAnsi="Verdana" w:cstheme="minorBidi"/>
                <w:b/>
              </w:rPr>
              <w:t xml:space="preserve"> </w:t>
            </w:r>
            <w:r w:rsidRPr="00051BB1" w:rsidR="007D5E66">
              <w:rPr>
                <w:rFonts w:ascii="Verdana" w:hAnsi="Verdana" w:cstheme="minorBidi"/>
              </w:rPr>
              <w:t xml:space="preserve">– </w:t>
            </w:r>
            <w:r w:rsidR="00ED0727">
              <w:rPr>
                <w:rFonts w:ascii="Verdana" w:hAnsi="Verdana" w:cstheme="minorBidi"/>
              </w:rPr>
              <w:t>Finger / Hand puppet</w:t>
            </w:r>
            <w:r w:rsidRPr="00051BB1" w:rsidR="00C005FF">
              <w:rPr>
                <w:rFonts w:ascii="Verdana" w:hAnsi="Verdana" w:cstheme="minorBidi"/>
              </w:rPr>
              <w:t>.</w:t>
            </w:r>
          </w:p>
          <w:p w:rsidRPr="00051BB1" w:rsidR="007D5E66" w:rsidP="58C803E6" w:rsidRDefault="007D5E66" w14:paraId="5712A989" w14:textId="77777777">
            <w:pPr>
              <w:spacing w:before="60"/>
              <w:rPr>
                <w:rFonts w:ascii="Verdana" w:hAnsi="Verdana" w:cstheme="minorBidi"/>
                <w:b/>
                <w:bCs/>
              </w:rPr>
            </w:pPr>
          </w:p>
          <w:p w:rsidRPr="00051BB1" w:rsidR="00D20D35" w:rsidP="00C43A38" w:rsidRDefault="00D20D35" w14:paraId="00A866BD" w14:textId="4F48EB77">
            <w:pPr>
              <w:spacing w:before="60"/>
              <w:rPr>
                <w:rFonts w:ascii="Verdana" w:hAnsi="Verdana" w:cstheme="minorHAnsi"/>
              </w:rPr>
            </w:pPr>
          </w:p>
        </w:tc>
      </w:tr>
      <w:tr w:rsidRPr="00051BB1" w:rsidR="00363AEB" w:rsidTr="282C2B9B" w14:paraId="3FE70140" w14:textId="77777777">
        <w:trPr>
          <w:trHeight w:val="567"/>
        </w:trPr>
        <w:tc>
          <w:tcPr>
            <w:tcW w:w="5949" w:type="dxa"/>
            <w:gridSpan w:val="3"/>
            <w:vMerge/>
            <w:tcMar/>
          </w:tcPr>
          <w:p w:rsidRPr="00051BB1" w:rsidR="00363AEB" w:rsidP="00363AEB" w:rsidRDefault="00363AEB" w14:paraId="02016D47" w14:textId="77777777">
            <w:pPr>
              <w:pStyle w:val="ListParagraph"/>
              <w:numPr>
                <w:ilvl w:val="0"/>
                <w:numId w:val="3"/>
              </w:numPr>
              <w:rPr>
                <w:rFonts w:ascii="Verdana" w:hAnsi="Verdana" w:cstheme="minorHAnsi"/>
                <w:sz w:val="22"/>
                <w:szCs w:val="22"/>
              </w:rPr>
            </w:pPr>
          </w:p>
        </w:tc>
        <w:tc>
          <w:tcPr>
            <w:tcW w:w="1701" w:type="dxa"/>
            <w:shd w:val="clear" w:color="auto" w:fill="DEEAF6" w:themeFill="accent5" w:themeFillTint="33"/>
            <w:tcMar/>
            <w:vAlign w:val="center"/>
          </w:tcPr>
          <w:p w:rsidRPr="00051BB1" w:rsidR="00363AEB" w:rsidP="00363AEB" w:rsidRDefault="003B7C45" w14:paraId="0BC9FECF" w14:textId="6E66FF7E">
            <w:pPr>
              <w:jc w:val="center"/>
              <w:rPr>
                <w:rFonts w:ascii="Verdana" w:hAnsi="Verdana"/>
                <w:bCs/>
              </w:rPr>
            </w:pPr>
            <w:r>
              <w:rPr>
                <w:rFonts w:ascii="Verdana" w:hAnsi="Verdana"/>
                <w:bCs/>
              </w:rPr>
              <w:t>Toys</w:t>
            </w:r>
          </w:p>
        </w:tc>
        <w:tc>
          <w:tcPr>
            <w:tcW w:w="4536" w:type="dxa"/>
            <w:shd w:val="clear" w:color="auto" w:fill="DEEAF6" w:themeFill="accent5" w:themeFillTint="33"/>
            <w:tcMar/>
            <w:vAlign w:val="center"/>
          </w:tcPr>
          <w:p w:rsidRPr="00051BB1" w:rsidR="00363AEB" w:rsidP="00363AEB" w:rsidRDefault="003E778D" w14:paraId="5F40FFA6" w14:textId="3B51F525">
            <w:pPr>
              <w:rPr>
                <w:rFonts w:ascii="Verdana" w:hAnsi="Verdana"/>
                <w:sz w:val="20"/>
                <w:szCs w:val="20"/>
              </w:rPr>
            </w:pPr>
            <w:r>
              <w:rPr>
                <w:rFonts w:ascii="Verdana" w:hAnsi="Verdana"/>
                <w:sz w:val="20"/>
                <w:szCs w:val="20"/>
              </w:rPr>
              <w:t>A</w:t>
            </w:r>
            <w:r w:rsidRPr="003E778D">
              <w:rPr>
                <w:rFonts w:ascii="Verdana" w:hAnsi="Verdana"/>
                <w:sz w:val="20"/>
                <w:szCs w:val="20"/>
              </w:rPr>
              <w:t>n item that is used in play</w:t>
            </w:r>
            <w:r>
              <w:rPr>
                <w:rFonts w:ascii="Verdana" w:hAnsi="Verdana"/>
                <w:sz w:val="20"/>
                <w:szCs w:val="20"/>
              </w:rPr>
              <w:t>.</w:t>
            </w:r>
          </w:p>
        </w:tc>
        <w:tc>
          <w:tcPr>
            <w:tcW w:w="1843" w:type="dxa"/>
            <w:shd w:val="clear" w:color="auto" w:fill="DEEAF6" w:themeFill="accent5" w:themeFillTint="33"/>
            <w:tcMar/>
            <w:vAlign w:val="center"/>
          </w:tcPr>
          <w:p w:rsidRPr="00051BB1" w:rsidR="00363AEB" w:rsidP="00363AEB" w:rsidRDefault="00944966" w14:paraId="5B9C79D5" w14:textId="5F7842A1">
            <w:pPr>
              <w:jc w:val="center"/>
              <w:rPr>
                <w:rFonts w:ascii="Verdana" w:hAnsi="Verdana"/>
                <w:bCs/>
              </w:rPr>
            </w:pPr>
            <w:r>
              <w:rPr>
                <w:rFonts w:ascii="Verdana" w:hAnsi="Verdana"/>
                <w:bCs/>
              </w:rPr>
              <w:t>Changes</w:t>
            </w:r>
          </w:p>
        </w:tc>
        <w:tc>
          <w:tcPr>
            <w:tcW w:w="5386" w:type="dxa"/>
            <w:gridSpan w:val="2"/>
            <w:shd w:val="clear" w:color="auto" w:fill="DEEAF6" w:themeFill="accent5" w:themeFillTint="33"/>
            <w:tcMar/>
            <w:vAlign w:val="center"/>
          </w:tcPr>
          <w:p w:rsidRPr="00051BB1" w:rsidR="00363AEB" w:rsidP="00363AEB" w:rsidRDefault="00316D92" w14:paraId="1CFAB892" w14:textId="787C2C03">
            <w:pPr>
              <w:rPr>
                <w:rFonts w:ascii="Verdana" w:hAnsi="Verdana"/>
                <w:sz w:val="20"/>
                <w:szCs w:val="20"/>
              </w:rPr>
            </w:pPr>
            <w:r>
              <w:rPr>
                <w:rFonts w:ascii="Verdana" w:hAnsi="Verdana"/>
                <w:sz w:val="20"/>
                <w:szCs w:val="20"/>
              </w:rPr>
              <w:t>When something becomes different to how it was.</w:t>
            </w:r>
          </w:p>
        </w:tc>
        <w:tc>
          <w:tcPr>
            <w:tcW w:w="3207" w:type="dxa"/>
            <w:vMerge/>
            <w:tcMar/>
          </w:tcPr>
          <w:p w:rsidRPr="00051BB1" w:rsidR="00363AEB" w:rsidP="00363AEB" w:rsidRDefault="00363AEB" w14:paraId="59878ADC" w14:textId="77777777">
            <w:pPr>
              <w:pStyle w:val="ListParagraph"/>
              <w:numPr>
                <w:ilvl w:val="0"/>
                <w:numId w:val="2"/>
              </w:numPr>
              <w:rPr>
                <w:rFonts w:ascii="Verdana" w:hAnsi="Verdana" w:cstheme="minorHAnsi"/>
              </w:rPr>
            </w:pPr>
          </w:p>
        </w:tc>
      </w:tr>
      <w:tr w:rsidRPr="00051BB1" w:rsidR="00363AEB" w:rsidTr="282C2B9B" w14:paraId="40A10690" w14:textId="77777777">
        <w:trPr>
          <w:trHeight w:val="567"/>
        </w:trPr>
        <w:tc>
          <w:tcPr>
            <w:tcW w:w="5949" w:type="dxa"/>
            <w:gridSpan w:val="3"/>
            <w:vMerge/>
            <w:tcMar/>
          </w:tcPr>
          <w:p w:rsidRPr="00051BB1" w:rsidR="00363AEB" w:rsidP="00363AEB" w:rsidRDefault="00363AEB" w14:paraId="1C27BA3C" w14:textId="77777777">
            <w:pPr>
              <w:pStyle w:val="ListParagraph"/>
              <w:numPr>
                <w:ilvl w:val="0"/>
                <w:numId w:val="3"/>
              </w:numPr>
              <w:rPr>
                <w:rFonts w:ascii="Verdana" w:hAnsi="Verdana" w:cstheme="minorHAnsi"/>
                <w:sz w:val="22"/>
                <w:szCs w:val="22"/>
              </w:rPr>
            </w:pPr>
          </w:p>
        </w:tc>
        <w:tc>
          <w:tcPr>
            <w:tcW w:w="1701" w:type="dxa"/>
            <w:shd w:val="clear" w:color="auto" w:fill="DEEAF6" w:themeFill="accent5" w:themeFillTint="33"/>
            <w:tcMar/>
            <w:vAlign w:val="center"/>
          </w:tcPr>
          <w:p w:rsidRPr="00051BB1" w:rsidR="00363AEB" w:rsidP="0047782F" w:rsidRDefault="003B7C45" w14:paraId="3B205C4D" w14:textId="514BDB36">
            <w:pPr>
              <w:jc w:val="center"/>
              <w:rPr>
                <w:rFonts w:ascii="Verdana" w:hAnsi="Verdana"/>
                <w:bCs/>
              </w:rPr>
            </w:pPr>
            <w:r>
              <w:rPr>
                <w:rFonts w:ascii="Verdana" w:hAnsi="Verdana"/>
                <w:bCs/>
              </w:rPr>
              <w:t>Old</w:t>
            </w:r>
          </w:p>
        </w:tc>
        <w:tc>
          <w:tcPr>
            <w:tcW w:w="4536" w:type="dxa"/>
            <w:shd w:val="clear" w:color="auto" w:fill="DEEAF6" w:themeFill="accent5" w:themeFillTint="33"/>
            <w:tcMar/>
            <w:vAlign w:val="center"/>
          </w:tcPr>
          <w:p w:rsidRPr="00051BB1" w:rsidR="007E1163" w:rsidP="00363AEB" w:rsidRDefault="00FF5662" w14:paraId="6381BAE8" w14:textId="049E39D7">
            <w:pPr>
              <w:rPr>
                <w:rFonts w:ascii="Verdana" w:hAnsi="Verdana"/>
                <w:sz w:val="20"/>
                <w:szCs w:val="20"/>
              </w:rPr>
            </w:pPr>
            <w:r w:rsidRPr="00FF5662">
              <w:rPr>
                <w:rFonts w:ascii="Verdana" w:hAnsi="Verdana"/>
                <w:sz w:val="20"/>
                <w:szCs w:val="20"/>
              </w:rPr>
              <w:t>Something that has existed for a long time</w:t>
            </w:r>
            <w:r w:rsidR="00D1463C">
              <w:rPr>
                <w:rFonts w:ascii="Verdana" w:hAnsi="Verdana"/>
                <w:sz w:val="20"/>
                <w:szCs w:val="20"/>
              </w:rPr>
              <w:t>.</w:t>
            </w:r>
          </w:p>
        </w:tc>
        <w:tc>
          <w:tcPr>
            <w:tcW w:w="1843" w:type="dxa"/>
            <w:shd w:val="clear" w:color="auto" w:fill="DEEAF6" w:themeFill="accent5" w:themeFillTint="33"/>
            <w:tcMar/>
            <w:vAlign w:val="center"/>
          </w:tcPr>
          <w:p w:rsidRPr="00051BB1" w:rsidR="00363AEB" w:rsidP="00363AEB" w:rsidRDefault="0008635D" w14:paraId="02EC3452" w14:textId="7CE1AFFD">
            <w:pPr>
              <w:jc w:val="center"/>
              <w:rPr>
                <w:rFonts w:ascii="Verdana" w:hAnsi="Verdana"/>
                <w:bCs/>
              </w:rPr>
            </w:pPr>
            <w:r>
              <w:rPr>
                <w:rFonts w:ascii="Verdana" w:hAnsi="Verdana"/>
                <w:bCs/>
              </w:rPr>
              <w:t>Similarities</w:t>
            </w:r>
          </w:p>
        </w:tc>
        <w:tc>
          <w:tcPr>
            <w:tcW w:w="5386" w:type="dxa"/>
            <w:gridSpan w:val="2"/>
            <w:shd w:val="clear" w:color="auto" w:fill="DEEAF6" w:themeFill="accent5" w:themeFillTint="33"/>
            <w:tcMar/>
            <w:vAlign w:val="center"/>
          </w:tcPr>
          <w:p w:rsidRPr="00051BB1" w:rsidR="00363AEB" w:rsidP="00363AEB" w:rsidRDefault="003B4A07" w14:paraId="3A9FDFB1" w14:textId="1DF91F2B">
            <w:pPr>
              <w:rPr>
                <w:rFonts w:ascii="Verdana" w:hAnsi="Verdana"/>
                <w:sz w:val="20"/>
                <w:szCs w:val="20"/>
              </w:rPr>
            </w:pPr>
            <w:r>
              <w:rPr>
                <w:rFonts w:ascii="Verdana" w:hAnsi="Verdana"/>
                <w:sz w:val="20"/>
                <w:szCs w:val="20"/>
              </w:rPr>
              <w:t>F</w:t>
            </w:r>
            <w:r w:rsidRPr="003B4A07">
              <w:rPr>
                <w:rFonts w:ascii="Verdana" w:hAnsi="Verdana"/>
                <w:sz w:val="20"/>
                <w:szCs w:val="20"/>
              </w:rPr>
              <w:t xml:space="preserve">eatures that </w:t>
            </w:r>
            <w:r w:rsidR="005B23F4">
              <w:rPr>
                <w:rFonts w:ascii="Verdana" w:hAnsi="Verdana"/>
                <w:sz w:val="20"/>
                <w:szCs w:val="20"/>
              </w:rPr>
              <w:t>are the same to each other.</w:t>
            </w:r>
          </w:p>
        </w:tc>
        <w:tc>
          <w:tcPr>
            <w:tcW w:w="3207" w:type="dxa"/>
            <w:vMerge/>
            <w:tcMar/>
          </w:tcPr>
          <w:p w:rsidRPr="00051BB1" w:rsidR="00363AEB" w:rsidP="00363AEB" w:rsidRDefault="00363AEB" w14:paraId="22556218" w14:textId="77777777">
            <w:pPr>
              <w:pStyle w:val="ListParagraph"/>
              <w:numPr>
                <w:ilvl w:val="0"/>
                <w:numId w:val="2"/>
              </w:numPr>
              <w:rPr>
                <w:rFonts w:ascii="Verdana" w:hAnsi="Verdana" w:cstheme="minorHAnsi"/>
              </w:rPr>
            </w:pPr>
          </w:p>
        </w:tc>
      </w:tr>
      <w:tr w:rsidRPr="00051BB1" w:rsidR="00AD7951" w:rsidTr="282C2B9B" w14:paraId="1A4123A9" w14:textId="77777777">
        <w:trPr>
          <w:trHeight w:val="567"/>
        </w:trPr>
        <w:tc>
          <w:tcPr>
            <w:tcW w:w="5949" w:type="dxa"/>
            <w:gridSpan w:val="3"/>
            <w:vMerge/>
            <w:tcMar/>
          </w:tcPr>
          <w:p w:rsidRPr="00051BB1" w:rsidR="00AD7951" w:rsidP="00AD7951" w:rsidRDefault="00AD7951" w14:paraId="7C85A5F7" w14:textId="77777777">
            <w:pPr>
              <w:pStyle w:val="ListParagraph"/>
              <w:numPr>
                <w:ilvl w:val="0"/>
                <w:numId w:val="3"/>
              </w:numPr>
              <w:rPr>
                <w:rFonts w:ascii="Verdana" w:hAnsi="Verdana" w:cstheme="minorHAnsi"/>
                <w:sz w:val="22"/>
                <w:szCs w:val="22"/>
              </w:rPr>
            </w:pPr>
          </w:p>
        </w:tc>
        <w:tc>
          <w:tcPr>
            <w:tcW w:w="1701" w:type="dxa"/>
            <w:shd w:val="clear" w:color="auto" w:fill="DEEAF6" w:themeFill="accent5" w:themeFillTint="33"/>
            <w:tcMar/>
            <w:vAlign w:val="center"/>
          </w:tcPr>
          <w:p w:rsidRPr="00051BB1" w:rsidR="00AD7951" w:rsidP="003B7C45" w:rsidRDefault="003B7C45" w14:paraId="2E3CE4E6" w14:textId="55787AE8">
            <w:pPr>
              <w:jc w:val="center"/>
              <w:rPr>
                <w:rFonts w:ascii="Verdana" w:hAnsi="Verdana"/>
                <w:bCs/>
              </w:rPr>
            </w:pPr>
            <w:r>
              <w:rPr>
                <w:rFonts w:ascii="Verdana" w:hAnsi="Verdana"/>
                <w:bCs/>
              </w:rPr>
              <w:t>New</w:t>
            </w:r>
          </w:p>
        </w:tc>
        <w:tc>
          <w:tcPr>
            <w:tcW w:w="4536" w:type="dxa"/>
            <w:shd w:val="clear" w:color="auto" w:fill="DEEAF6" w:themeFill="accent5" w:themeFillTint="33"/>
            <w:tcMar/>
            <w:vAlign w:val="center"/>
          </w:tcPr>
          <w:p w:rsidRPr="00051BB1" w:rsidR="00AD7951" w:rsidP="00AD7951" w:rsidRDefault="00D1463C" w14:paraId="7126223E" w14:textId="2BC0D1ED">
            <w:pPr>
              <w:rPr>
                <w:rFonts w:ascii="Verdana" w:hAnsi="Verdana"/>
                <w:sz w:val="20"/>
                <w:szCs w:val="20"/>
              </w:rPr>
            </w:pPr>
            <w:r>
              <w:rPr>
                <w:rFonts w:ascii="Verdana" w:hAnsi="Verdana"/>
                <w:sz w:val="20"/>
                <w:szCs w:val="20"/>
              </w:rPr>
              <w:t>S</w:t>
            </w:r>
            <w:r w:rsidRPr="00D1463C">
              <w:rPr>
                <w:rFonts w:ascii="Verdana" w:hAnsi="Verdana"/>
                <w:sz w:val="20"/>
                <w:szCs w:val="20"/>
              </w:rPr>
              <w:t>omething that has been recently created, built, or invented</w:t>
            </w:r>
            <w:r>
              <w:rPr>
                <w:rFonts w:ascii="Verdana" w:hAnsi="Verdana"/>
                <w:sz w:val="20"/>
                <w:szCs w:val="20"/>
              </w:rPr>
              <w:t>.</w:t>
            </w:r>
          </w:p>
        </w:tc>
        <w:tc>
          <w:tcPr>
            <w:tcW w:w="1843" w:type="dxa"/>
            <w:shd w:val="clear" w:color="auto" w:fill="DEEAF6" w:themeFill="accent5" w:themeFillTint="33"/>
            <w:tcMar/>
            <w:vAlign w:val="center"/>
          </w:tcPr>
          <w:p w:rsidRPr="00051BB1" w:rsidR="00AD7951" w:rsidP="00AD7951" w:rsidRDefault="0008635D" w14:paraId="5EFCAACB" w14:textId="0043D547">
            <w:pPr>
              <w:jc w:val="center"/>
              <w:rPr>
                <w:rFonts w:ascii="Verdana" w:hAnsi="Verdana"/>
                <w:bCs/>
              </w:rPr>
            </w:pPr>
            <w:r>
              <w:rPr>
                <w:rFonts w:ascii="Verdana" w:hAnsi="Verdana"/>
                <w:bCs/>
              </w:rPr>
              <w:t>Material</w:t>
            </w:r>
          </w:p>
        </w:tc>
        <w:tc>
          <w:tcPr>
            <w:tcW w:w="5386" w:type="dxa"/>
            <w:gridSpan w:val="2"/>
            <w:shd w:val="clear" w:color="auto" w:fill="DEEAF6" w:themeFill="accent5" w:themeFillTint="33"/>
            <w:tcMar/>
            <w:vAlign w:val="center"/>
          </w:tcPr>
          <w:p w:rsidRPr="009D21D5" w:rsidR="00AD7951" w:rsidP="00AD7951" w:rsidRDefault="00321065" w14:paraId="1E311AC5" w14:textId="1AF4BA50">
            <w:pPr>
              <w:rPr>
                <w:rFonts w:ascii="Verdana" w:hAnsi="Verdana"/>
                <w:sz w:val="20"/>
                <w:szCs w:val="20"/>
              </w:rPr>
            </w:pPr>
            <w:r>
              <w:rPr>
                <w:rFonts w:ascii="Verdana" w:hAnsi="Verdana"/>
                <w:sz w:val="20"/>
                <w:szCs w:val="20"/>
              </w:rPr>
              <w:t>What something is made from.</w:t>
            </w:r>
          </w:p>
        </w:tc>
        <w:tc>
          <w:tcPr>
            <w:tcW w:w="3207" w:type="dxa"/>
            <w:vMerge/>
            <w:tcMar/>
          </w:tcPr>
          <w:p w:rsidRPr="00051BB1" w:rsidR="00AD7951" w:rsidP="00AD7951" w:rsidRDefault="00AD7951" w14:paraId="5CDCB60E" w14:textId="77777777">
            <w:pPr>
              <w:pStyle w:val="ListParagraph"/>
              <w:numPr>
                <w:ilvl w:val="0"/>
                <w:numId w:val="2"/>
              </w:numPr>
              <w:rPr>
                <w:rFonts w:ascii="Verdana" w:hAnsi="Verdana" w:cstheme="minorHAnsi"/>
              </w:rPr>
            </w:pPr>
          </w:p>
        </w:tc>
      </w:tr>
      <w:tr w:rsidRPr="00051BB1" w:rsidR="00AD7951" w:rsidTr="282C2B9B" w14:paraId="432DB3EC" w14:textId="77777777">
        <w:trPr>
          <w:trHeight w:val="567"/>
        </w:trPr>
        <w:tc>
          <w:tcPr>
            <w:tcW w:w="5949" w:type="dxa"/>
            <w:gridSpan w:val="3"/>
            <w:vMerge/>
            <w:tcMar/>
          </w:tcPr>
          <w:p w:rsidRPr="00051BB1" w:rsidR="00AD7951" w:rsidP="00AD7951" w:rsidRDefault="00AD7951" w14:paraId="5001C570" w14:textId="77777777">
            <w:pPr>
              <w:pStyle w:val="ListParagraph"/>
              <w:numPr>
                <w:ilvl w:val="0"/>
                <w:numId w:val="3"/>
              </w:numPr>
              <w:rPr>
                <w:rFonts w:ascii="Verdana" w:hAnsi="Verdana" w:cstheme="minorHAnsi"/>
                <w:sz w:val="22"/>
                <w:szCs w:val="22"/>
              </w:rPr>
            </w:pPr>
          </w:p>
        </w:tc>
        <w:tc>
          <w:tcPr>
            <w:tcW w:w="1701" w:type="dxa"/>
            <w:shd w:val="clear" w:color="auto" w:fill="DEEAF6" w:themeFill="accent5" w:themeFillTint="33"/>
            <w:tcMar/>
            <w:vAlign w:val="center"/>
          </w:tcPr>
          <w:p w:rsidRPr="00051BB1" w:rsidR="00AD7951" w:rsidP="00AD7951" w:rsidRDefault="00DF54DE" w14:paraId="6F00389E" w14:textId="1049DAEA">
            <w:pPr>
              <w:jc w:val="center"/>
              <w:rPr>
                <w:rFonts w:ascii="Verdana" w:hAnsi="Verdana"/>
                <w:bCs/>
              </w:rPr>
            </w:pPr>
            <w:r>
              <w:rPr>
                <w:rFonts w:ascii="Verdana" w:hAnsi="Verdana"/>
                <w:bCs/>
              </w:rPr>
              <w:t>Favourite</w:t>
            </w:r>
          </w:p>
        </w:tc>
        <w:tc>
          <w:tcPr>
            <w:tcW w:w="4536" w:type="dxa"/>
            <w:shd w:val="clear" w:color="auto" w:fill="DEEAF6" w:themeFill="accent5" w:themeFillTint="33"/>
            <w:tcMar/>
            <w:vAlign w:val="center"/>
          </w:tcPr>
          <w:p w:rsidRPr="00051BB1" w:rsidR="00AD7951" w:rsidP="00AD7951" w:rsidRDefault="00BF232C" w14:paraId="76890AEB" w14:textId="400C54D2">
            <w:pPr>
              <w:rPr>
                <w:rFonts w:ascii="Verdana" w:hAnsi="Verdana"/>
                <w:sz w:val="20"/>
                <w:szCs w:val="20"/>
              </w:rPr>
            </w:pPr>
            <w:r>
              <w:rPr>
                <w:rFonts w:ascii="Verdana" w:hAnsi="Verdana"/>
                <w:sz w:val="20"/>
                <w:szCs w:val="20"/>
              </w:rPr>
              <w:t>Something you like the most</w:t>
            </w:r>
            <w:r w:rsidR="005165F2">
              <w:rPr>
                <w:rFonts w:ascii="Verdana" w:hAnsi="Verdana"/>
                <w:sz w:val="20"/>
                <w:szCs w:val="20"/>
              </w:rPr>
              <w:t>.</w:t>
            </w:r>
          </w:p>
        </w:tc>
        <w:tc>
          <w:tcPr>
            <w:tcW w:w="1843" w:type="dxa"/>
            <w:shd w:val="clear" w:color="auto" w:fill="DEEAF6" w:themeFill="accent5" w:themeFillTint="33"/>
            <w:tcMar/>
            <w:vAlign w:val="center"/>
          </w:tcPr>
          <w:p w:rsidRPr="00051BB1" w:rsidR="00AD7951" w:rsidP="00AD7951" w:rsidRDefault="00753EFB" w14:paraId="0274CD97" w14:textId="3F6BF912">
            <w:pPr>
              <w:jc w:val="center"/>
              <w:rPr>
                <w:rFonts w:ascii="Verdana" w:hAnsi="Verdana"/>
                <w:bCs/>
              </w:rPr>
            </w:pPr>
            <w:r>
              <w:rPr>
                <w:rFonts w:ascii="Verdana" w:hAnsi="Verdana"/>
                <w:bCs/>
              </w:rPr>
              <w:t>Plastic</w:t>
            </w:r>
          </w:p>
        </w:tc>
        <w:tc>
          <w:tcPr>
            <w:tcW w:w="5386" w:type="dxa"/>
            <w:gridSpan w:val="2"/>
            <w:shd w:val="clear" w:color="auto" w:fill="DEEAF6" w:themeFill="accent5" w:themeFillTint="33"/>
            <w:tcMar/>
            <w:vAlign w:val="center"/>
          </w:tcPr>
          <w:p w:rsidRPr="00051BB1" w:rsidR="00AD7951" w:rsidP="00AD7951" w:rsidRDefault="00200E01" w14:paraId="55FFC2D7" w14:textId="50E52043">
            <w:pPr>
              <w:rPr>
                <w:rFonts w:ascii="Verdana" w:hAnsi="Verdana"/>
                <w:sz w:val="20"/>
                <w:szCs w:val="20"/>
              </w:rPr>
            </w:pPr>
            <w:r>
              <w:rPr>
                <w:rFonts w:ascii="Verdana" w:hAnsi="Verdana"/>
                <w:sz w:val="20"/>
                <w:szCs w:val="20"/>
              </w:rPr>
              <w:t xml:space="preserve">Material </w:t>
            </w:r>
            <w:r w:rsidRPr="00200E01">
              <w:rPr>
                <w:rFonts w:ascii="Verdana" w:hAnsi="Verdana"/>
                <w:sz w:val="20"/>
                <w:szCs w:val="20"/>
              </w:rPr>
              <w:t>which is used to make many objects. It is light in weight and does not break easily.</w:t>
            </w:r>
          </w:p>
        </w:tc>
        <w:tc>
          <w:tcPr>
            <w:tcW w:w="3207" w:type="dxa"/>
            <w:vMerge/>
            <w:tcMar/>
          </w:tcPr>
          <w:p w:rsidRPr="00051BB1" w:rsidR="00AD7951" w:rsidP="00AD7951" w:rsidRDefault="00AD7951" w14:paraId="4FE299A8" w14:textId="77777777">
            <w:pPr>
              <w:pStyle w:val="ListParagraph"/>
              <w:numPr>
                <w:ilvl w:val="0"/>
                <w:numId w:val="2"/>
              </w:numPr>
              <w:rPr>
                <w:rFonts w:ascii="Verdana" w:hAnsi="Verdana" w:cstheme="minorHAnsi"/>
              </w:rPr>
            </w:pPr>
          </w:p>
        </w:tc>
      </w:tr>
      <w:tr w:rsidRPr="00051BB1" w:rsidR="00AD7951" w:rsidTr="282C2B9B" w14:paraId="34F27BE3" w14:textId="77777777">
        <w:trPr>
          <w:trHeight w:val="567"/>
        </w:trPr>
        <w:tc>
          <w:tcPr>
            <w:tcW w:w="5949" w:type="dxa"/>
            <w:gridSpan w:val="3"/>
            <w:vMerge/>
            <w:tcMar/>
          </w:tcPr>
          <w:p w:rsidRPr="00051BB1" w:rsidR="00AD7951" w:rsidP="00AD7951" w:rsidRDefault="00AD7951" w14:paraId="4B5C422B" w14:textId="77777777">
            <w:pPr>
              <w:pStyle w:val="ListParagraph"/>
              <w:numPr>
                <w:ilvl w:val="0"/>
                <w:numId w:val="3"/>
              </w:numPr>
              <w:rPr>
                <w:rFonts w:ascii="Verdana" w:hAnsi="Verdana" w:cstheme="minorHAnsi"/>
                <w:sz w:val="22"/>
                <w:szCs w:val="22"/>
              </w:rPr>
            </w:pPr>
          </w:p>
        </w:tc>
        <w:tc>
          <w:tcPr>
            <w:tcW w:w="1701" w:type="dxa"/>
            <w:shd w:val="clear" w:color="auto" w:fill="DEEAF6" w:themeFill="accent5" w:themeFillTint="33"/>
            <w:tcMar/>
            <w:vAlign w:val="center"/>
          </w:tcPr>
          <w:p w:rsidRPr="00051BB1" w:rsidR="00AD7951" w:rsidP="00AD7951" w:rsidRDefault="00DF54DE" w14:paraId="2D6358DE" w14:textId="1A915538">
            <w:pPr>
              <w:jc w:val="center"/>
              <w:rPr>
                <w:rFonts w:ascii="Verdana" w:hAnsi="Verdana"/>
                <w:bCs/>
              </w:rPr>
            </w:pPr>
            <w:r>
              <w:rPr>
                <w:rFonts w:ascii="Verdana" w:hAnsi="Verdana"/>
                <w:bCs/>
              </w:rPr>
              <w:t>Different</w:t>
            </w:r>
          </w:p>
        </w:tc>
        <w:tc>
          <w:tcPr>
            <w:tcW w:w="4536" w:type="dxa"/>
            <w:shd w:val="clear" w:color="auto" w:fill="DEEAF6" w:themeFill="accent5" w:themeFillTint="33"/>
            <w:tcMar/>
            <w:vAlign w:val="center"/>
          </w:tcPr>
          <w:p w:rsidRPr="00051BB1" w:rsidR="00AD7951" w:rsidP="00AD7951" w:rsidRDefault="00CA7594" w14:paraId="5755100B" w14:textId="6B36082C">
            <w:pPr>
              <w:rPr>
                <w:rFonts w:ascii="Verdana" w:hAnsi="Verdana"/>
                <w:sz w:val="20"/>
                <w:szCs w:val="20"/>
              </w:rPr>
            </w:pPr>
            <w:r>
              <w:rPr>
                <w:rFonts w:ascii="Verdana" w:hAnsi="Verdana"/>
                <w:sz w:val="20"/>
                <w:szCs w:val="20"/>
              </w:rPr>
              <w:t>N</w:t>
            </w:r>
            <w:r w:rsidRPr="005165F2" w:rsidR="005165F2">
              <w:rPr>
                <w:rFonts w:ascii="Verdana" w:hAnsi="Verdana"/>
                <w:sz w:val="20"/>
                <w:szCs w:val="20"/>
              </w:rPr>
              <w:t>ot like each other in one or more ways</w:t>
            </w:r>
            <w:r>
              <w:rPr>
                <w:rFonts w:ascii="Verdana" w:hAnsi="Verdana"/>
                <w:sz w:val="20"/>
                <w:szCs w:val="20"/>
              </w:rPr>
              <w:t>.</w:t>
            </w:r>
          </w:p>
        </w:tc>
        <w:tc>
          <w:tcPr>
            <w:tcW w:w="1843" w:type="dxa"/>
            <w:shd w:val="clear" w:color="auto" w:fill="DEEAF6" w:themeFill="accent5" w:themeFillTint="33"/>
            <w:tcMar/>
            <w:vAlign w:val="center"/>
          </w:tcPr>
          <w:p w:rsidRPr="00051BB1" w:rsidR="00AD7951" w:rsidP="00AD7951" w:rsidRDefault="00753EFB" w14:paraId="75555633" w14:textId="21B43316">
            <w:pPr>
              <w:jc w:val="center"/>
              <w:rPr>
                <w:rFonts w:ascii="Verdana" w:hAnsi="Verdana"/>
                <w:bCs/>
              </w:rPr>
            </w:pPr>
            <w:r>
              <w:rPr>
                <w:rFonts w:ascii="Verdana" w:hAnsi="Verdana"/>
                <w:bCs/>
              </w:rPr>
              <w:t>Wood</w:t>
            </w:r>
          </w:p>
        </w:tc>
        <w:tc>
          <w:tcPr>
            <w:tcW w:w="5386" w:type="dxa"/>
            <w:gridSpan w:val="2"/>
            <w:shd w:val="clear" w:color="auto" w:fill="DEEAF6" w:themeFill="accent5" w:themeFillTint="33"/>
            <w:tcMar/>
            <w:vAlign w:val="center"/>
          </w:tcPr>
          <w:p w:rsidRPr="00051BB1" w:rsidR="00AD7951" w:rsidP="00AD7951" w:rsidRDefault="00037E26" w14:paraId="65D8EB6B" w14:textId="4EB03AFF">
            <w:pPr>
              <w:rPr>
                <w:rFonts w:ascii="Verdana" w:hAnsi="Verdana"/>
                <w:sz w:val="20"/>
                <w:szCs w:val="20"/>
              </w:rPr>
            </w:pPr>
            <w:r>
              <w:rPr>
                <w:rFonts w:ascii="Verdana" w:hAnsi="Verdana"/>
                <w:sz w:val="20"/>
                <w:szCs w:val="20"/>
              </w:rPr>
              <w:t>M</w:t>
            </w:r>
            <w:r w:rsidRPr="00037E26">
              <w:rPr>
                <w:rFonts w:ascii="Verdana" w:hAnsi="Verdana"/>
                <w:sz w:val="20"/>
                <w:szCs w:val="20"/>
              </w:rPr>
              <w:t>aterial which forms the trunks and branches of trees.</w:t>
            </w:r>
          </w:p>
        </w:tc>
        <w:tc>
          <w:tcPr>
            <w:tcW w:w="3207" w:type="dxa"/>
            <w:vMerge/>
            <w:tcMar/>
          </w:tcPr>
          <w:p w:rsidRPr="00051BB1" w:rsidR="00AD7951" w:rsidP="00AD7951" w:rsidRDefault="00AD7951" w14:paraId="4DCC62AE" w14:textId="77777777">
            <w:pPr>
              <w:pStyle w:val="ListParagraph"/>
              <w:numPr>
                <w:ilvl w:val="0"/>
                <w:numId w:val="2"/>
              </w:numPr>
              <w:rPr>
                <w:rFonts w:ascii="Verdana" w:hAnsi="Verdana" w:cstheme="minorHAnsi"/>
              </w:rPr>
            </w:pPr>
          </w:p>
        </w:tc>
      </w:tr>
      <w:tr w:rsidRPr="00051BB1" w:rsidR="00AD7951" w:rsidTr="282C2B9B" w14:paraId="35663B08" w14:textId="77777777">
        <w:trPr>
          <w:trHeight w:val="454"/>
        </w:trPr>
        <w:tc>
          <w:tcPr>
            <w:tcW w:w="12186" w:type="dxa"/>
            <w:gridSpan w:val="5"/>
            <w:shd w:val="clear" w:color="auto" w:fill="9CC2E5" w:themeFill="accent5" w:themeFillTint="99"/>
            <w:tcMar/>
            <w:vAlign w:val="center"/>
          </w:tcPr>
          <w:p w:rsidRPr="00051BB1" w:rsidR="00AD7951" w:rsidP="00AD7951" w:rsidRDefault="00AD7951" w14:paraId="1CE34175" w14:textId="63D1D08C">
            <w:pPr>
              <w:rPr>
                <w:rFonts w:ascii="Verdana" w:hAnsi="Verdana" w:cstheme="minorHAnsi"/>
                <w:b/>
                <w:u w:val="single"/>
              </w:rPr>
            </w:pPr>
            <w:r w:rsidRPr="00051BB1">
              <w:rPr>
                <w:rFonts w:ascii="Verdana" w:hAnsi="Verdana" w:cstheme="minorHAnsi"/>
                <w:b/>
                <w:u w:val="single"/>
              </w:rPr>
              <w:t>Prior knowledge:</w:t>
            </w:r>
            <w:r w:rsidRPr="00051BB1">
              <w:rPr>
                <w:rFonts w:ascii="Verdana" w:hAnsi="Verdana" w:cstheme="minorHAnsi"/>
                <w:b/>
              </w:rPr>
              <w:t xml:space="preserve"> </w:t>
            </w:r>
            <w:r w:rsidRPr="00051BB1">
              <w:rPr>
                <w:rFonts w:ascii="Verdana" w:hAnsi="Verdana" w:cstheme="minorHAnsi"/>
                <w:bCs/>
                <w:i/>
                <w:iCs/>
                <w:sz w:val="18"/>
                <w:szCs w:val="18"/>
              </w:rPr>
              <w:t>What specifically have pupils learned that is relevant to this unit that they are building upon?</w:t>
            </w:r>
          </w:p>
        </w:tc>
        <w:tc>
          <w:tcPr>
            <w:tcW w:w="10436" w:type="dxa"/>
            <w:gridSpan w:val="4"/>
            <w:shd w:val="clear" w:color="auto" w:fill="9CC2E5" w:themeFill="accent5" w:themeFillTint="99"/>
            <w:tcMar/>
            <w:vAlign w:val="center"/>
          </w:tcPr>
          <w:p w:rsidRPr="00051BB1" w:rsidR="00AD7951" w:rsidP="00AD7951" w:rsidRDefault="00AD7951" w14:paraId="4E83E7F3" w14:textId="36BC080D">
            <w:pPr>
              <w:rPr>
                <w:rFonts w:ascii="Verdana" w:hAnsi="Verdana" w:cstheme="minorHAnsi"/>
                <w:bCs/>
              </w:rPr>
            </w:pPr>
            <w:r w:rsidRPr="00051BB1">
              <w:rPr>
                <w:rFonts w:ascii="Verdana" w:hAnsi="Verdana" w:cstheme="minorHAnsi"/>
                <w:b/>
                <w:u w:val="single"/>
              </w:rPr>
              <w:t>Future knowledge:</w:t>
            </w:r>
            <w:r w:rsidRPr="00051BB1">
              <w:rPr>
                <w:rFonts w:ascii="Verdana" w:hAnsi="Verdana" w:cstheme="minorHAnsi"/>
                <w:bCs/>
                <w:i/>
                <w:iCs/>
                <w:sz w:val="22"/>
                <w:szCs w:val="22"/>
              </w:rPr>
              <w:t xml:space="preserve"> </w:t>
            </w:r>
            <w:r w:rsidRPr="00051BB1">
              <w:rPr>
                <w:rFonts w:ascii="Verdana" w:hAnsi="Verdana" w:cstheme="minorHAnsi"/>
                <w:bCs/>
                <w:i/>
                <w:iCs/>
                <w:sz w:val="18"/>
                <w:szCs w:val="18"/>
              </w:rPr>
              <w:t>What specifically will pupils learn in the future that is relevant to this unit?</w:t>
            </w:r>
          </w:p>
        </w:tc>
      </w:tr>
      <w:tr w:rsidRPr="00051BB1" w:rsidR="00AD7951" w:rsidTr="282C2B9B" w14:paraId="2E8209D9" w14:textId="77777777">
        <w:trPr>
          <w:trHeight w:val="666"/>
        </w:trPr>
        <w:tc>
          <w:tcPr>
            <w:tcW w:w="12186" w:type="dxa"/>
            <w:gridSpan w:val="5"/>
            <w:shd w:val="clear" w:color="auto" w:fill="DEEAF6" w:themeFill="accent5" w:themeFillTint="33"/>
            <w:tcMar/>
            <w:vAlign w:val="center"/>
          </w:tcPr>
          <w:p w:rsidRPr="00051BB1" w:rsidR="00AD7951" w:rsidP="00AD7951" w:rsidRDefault="00AD7951" w14:paraId="7B8EE3F3" w14:textId="1C3B1CF9">
            <w:pPr>
              <w:rPr>
                <w:rFonts w:ascii="Verdana" w:hAnsi="Verdana" w:cstheme="minorHAnsi"/>
                <w:bCs/>
              </w:rPr>
            </w:pPr>
            <w:r w:rsidRPr="00051BB1">
              <w:rPr>
                <w:rFonts w:ascii="Verdana" w:hAnsi="Verdana" w:cstheme="minorHAnsi"/>
                <w:bCs/>
                <w:sz w:val="22"/>
                <w:szCs w:val="22"/>
              </w:rPr>
              <w:t>Linking past to present</w:t>
            </w:r>
          </w:p>
        </w:tc>
        <w:tc>
          <w:tcPr>
            <w:tcW w:w="10436" w:type="dxa"/>
            <w:gridSpan w:val="4"/>
            <w:shd w:val="clear" w:color="auto" w:fill="DEEAF6" w:themeFill="accent5" w:themeFillTint="33"/>
            <w:tcMar/>
            <w:vAlign w:val="center"/>
          </w:tcPr>
          <w:p w:rsidRPr="00051BB1" w:rsidR="00AD7951" w:rsidP="00AD7951" w:rsidRDefault="00AD7951" w14:paraId="33CBDA4A" w14:textId="5139EEBA">
            <w:pPr>
              <w:rPr>
                <w:rFonts w:ascii="Verdana" w:hAnsi="Verdana" w:cstheme="minorHAnsi"/>
                <w:b/>
                <w:u w:val="single"/>
              </w:rPr>
            </w:pPr>
            <w:r w:rsidRPr="00051BB1">
              <w:rPr>
                <w:rFonts w:ascii="Verdana" w:hAnsi="Verdana" w:cstheme="minorHAnsi"/>
                <w:bCs/>
                <w:sz w:val="22"/>
                <w:szCs w:val="22"/>
              </w:rPr>
              <w:t>Using evidence to find out about the past and understanding the impact it has on us today</w:t>
            </w:r>
          </w:p>
        </w:tc>
      </w:tr>
      <w:tr w:rsidRPr="00051BB1" w:rsidR="00AD7951" w:rsidTr="282C2B9B" w14:paraId="332D7155" w14:textId="77777777">
        <w:trPr>
          <w:trHeight w:val="454"/>
        </w:trPr>
        <w:tc>
          <w:tcPr>
            <w:tcW w:w="3665" w:type="dxa"/>
            <w:gridSpan w:val="2"/>
            <w:shd w:val="clear" w:color="auto" w:fill="9CC2E5" w:themeFill="accent5" w:themeFillTint="99"/>
            <w:tcMar/>
            <w:vAlign w:val="center"/>
          </w:tcPr>
          <w:p w:rsidRPr="00051BB1" w:rsidR="00AD7951" w:rsidP="00AD7951" w:rsidRDefault="00AD7951" w14:paraId="558782AA" w14:textId="4577B8C0">
            <w:pPr>
              <w:jc w:val="center"/>
              <w:rPr>
                <w:rFonts w:ascii="Verdana" w:hAnsi="Verdana" w:cstheme="minorHAnsi"/>
                <w:b/>
                <w:u w:val="single"/>
              </w:rPr>
            </w:pPr>
            <w:r w:rsidRPr="00051BB1">
              <w:rPr>
                <w:rFonts w:ascii="Verdana" w:hAnsi="Verdana" w:cstheme="minorHAnsi"/>
                <w:b/>
                <w:u w:val="single"/>
              </w:rPr>
              <w:t>Lesson Sequence</w:t>
            </w:r>
          </w:p>
        </w:tc>
        <w:tc>
          <w:tcPr>
            <w:tcW w:w="10584" w:type="dxa"/>
            <w:gridSpan w:val="5"/>
            <w:shd w:val="clear" w:color="auto" w:fill="9CC2E5" w:themeFill="accent5" w:themeFillTint="99"/>
            <w:tcMar/>
            <w:vAlign w:val="center"/>
          </w:tcPr>
          <w:p w:rsidRPr="00051BB1" w:rsidR="00AD7951" w:rsidP="00AD7951" w:rsidRDefault="00AD7951" w14:paraId="4AAC8D5F" w14:textId="2B2DE623">
            <w:pPr>
              <w:jc w:val="center"/>
              <w:rPr>
                <w:rFonts w:ascii="Verdana" w:hAnsi="Verdana" w:cstheme="minorHAnsi"/>
                <w:b/>
                <w:i/>
              </w:rPr>
            </w:pPr>
            <w:r w:rsidRPr="00051BB1">
              <w:rPr>
                <w:rFonts w:ascii="Verdana" w:hAnsi="Verdana" w:cstheme="minorHAnsi"/>
                <w:b/>
                <w:u w:val="single"/>
              </w:rPr>
              <w:t>Key Knowledge</w:t>
            </w:r>
          </w:p>
        </w:tc>
        <w:tc>
          <w:tcPr>
            <w:tcW w:w="8373" w:type="dxa"/>
            <w:gridSpan w:val="2"/>
            <w:shd w:val="clear" w:color="auto" w:fill="A8D08D" w:themeFill="accent6" w:themeFillTint="99"/>
            <w:tcMar/>
            <w:vAlign w:val="center"/>
          </w:tcPr>
          <w:p w:rsidRPr="00051BB1" w:rsidR="00AD7951" w:rsidP="00AD7951" w:rsidRDefault="00AD7951" w14:paraId="58B858A4" w14:textId="77777777">
            <w:pPr>
              <w:jc w:val="center"/>
              <w:rPr>
                <w:rFonts w:ascii="Verdana" w:hAnsi="Verdana" w:cstheme="minorHAnsi"/>
                <w:b/>
                <w:u w:val="single"/>
              </w:rPr>
            </w:pPr>
            <w:r w:rsidRPr="00051BB1">
              <w:rPr>
                <w:rFonts w:ascii="Verdana" w:hAnsi="Verdana" w:cstheme="minorHAnsi"/>
                <w:b/>
                <w:u w:val="single"/>
              </w:rPr>
              <w:t>Key Skills</w:t>
            </w:r>
          </w:p>
        </w:tc>
      </w:tr>
      <w:tr w:rsidRPr="00051BB1" w:rsidR="00AD7951" w:rsidTr="282C2B9B" w14:paraId="574D0551" w14:textId="77777777">
        <w:trPr>
          <w:trHeight w:val="1094"/>
        </w:trPr>
        <w:tc>
          <w:tcPr>
            <w:tcW w:w="3665" w:type="dxa"/>
            <w:gridSpan w:val="2"/>
            <w:shd w:val="clear" w:color="auto" w:fill="DEEAF6" w:themeFill="accent5" w:themeFillTint="33"/>
            <w:tcMar/>
            <w:vAlign w:val="center"/>
          </w:tcPr>
          <w:p w:rsidRPr="00051BB1" w:rsidR="00AD7951" w:rsidP="00AD7951" w:rsidRDefault="00640A68" w14:paraId="3E5C167A" w14:textId="347DD334">
            <w:pPr>
              <w:pStyle w:val="ListParagraph"/>
              <w:numPr>
                <w:ilvl w:val="0"/>
                <w:numId w:val="4"/>
              </w:numPr>
              <w:rPr>
                <w:rFonts w:ascii="Verdana" w:hAnsi="Verdana" w:cstheme="minorHAnsi"/>
                <w:sz w:val="22"/>
                <w:szCs w:val="18"/>
              </w:rPr>
            </w:pPr>
            <w:r w:rsidRPr="00640A68">
              <w:rPr>
                <w:rFonts w:ascii="Verdana" w:hAnsi="Verdana" w:cstheme="minorHAnsi"/>
                <w:sz w:val="22"/>
                <w:szCs w:val="18"/>
              </w:rPr>
              <w:t>What are our toys like today?</w:t>
            </w:r>
          </w:p>
        </w:tc>
        <w:tc>
          <w:tcPr>
            <w:tcW w:w="10584" w:type="dxa"/>
            <w:gridSpan w:val="5"/>
            <w:shd w:val="clear" w:color="auto" w:fill="DEEAF6" w:themeFill="accent5" w:themeFillTint="33"/>
            <w:tcMar/>
            <w:vAlign w:val="center"/>
          </w:tcPr>
          <w:p w:rsidRPr="00CB4C97" w:rsidR="00CB4C97" w:rsidP="00B01BC4" w:rsidRDefault="00EE5FE5" w14:paraId="7EFE85FC" w14:textId="753B386B">
            <w:pPr>
              <w:numPr>
                <w:ilvl w:val="0"/>
                <w:numId w:val="2"/>
              </w:numPr>
              <w:spacing w:before="100" w:beforeAutospacing="1" w:after="100" w:afterAutospacing="1"/>
              <w:rPr>
                <w:rFonts w:ascii="Verdana" w:hAnsi="Verdana" w:cstheme="minorBidi"/>
                <w:sz w:val="22"/>
                <w:szCs w:val="22"/>
              </w:rPr>
            </w:pPr>
            <w:r>
              <w:rPr>
                <w:rFonts w:ascii="Verdana" w:hAnsi="Verdana" w:cstheme="minorBidi"/>
                <w:sz w:val="22"/>
                <w:szCs w:val="22"/>
              </w:rPr>
              <w:t>Learn to make observations</w:t>
            </w:r>
            <w:r>
              <w:rPr>
                <w:rFonts w:ascii="Verdana" w:hAnsi="Verdana" w:cstheme="minorBidi"/>
                <w:sz w:val="22"/>
                <w:szCs w:val="22"/>
              </w:rPr>
              <w:t xml:space="preserve"> and d</w:t>
            </w:r>
            <w:r w:rsidRPr="00CB4C97" w:rsidR="00CB4C97">
              <w:rPr>
                <w:rFonts w:ascii="Verdana" w:hAnsi="Verdana" w:cstheme="minorBidi"/>
                <w:sz w:val="22"/>
                <w:szCs w:val="22"/>
              </w:rPr>
              <w:t xml:space="preserve">evelop an understanding of the terms same and different and </w:t>
            </w:r>
            <w:r w:rsidR="00C1562D">
              <w:rPr>
                <w:rFonts w:ascii="Verdana" w:hAnsi="Verdana" w:cstheme="minorBidi"/>
                <w:sz w:val="22"/>
                <w:szCs w:val="22"/>
              </w:rPr>
              <w:t>start</w:t>
            </w:r>
            <w:r w:rsidRPr="00CB4C97" w:rsidR="00CB4C97">
              <w:rPr>
                <w:rFonts w:ascii="Verdana" w:hAnsi="Verdana" w:cstheme="minorBidi"/>
                <w:sz w:val="22"/>
                <w:szCs w:val="22"/>
              </w:rPr>
              <w:t xml:space="preserve"> to use them</w:t>
            </w:r>
            <w:r w:rsidR="00C1562D">
              <w:rPr>
                <w:rFonts w:ascii="Verdana" w:hAnsi="Verdana" w:cstheme="minorBidi"/>
                <w:sz w:val="22"/>
                <w:szCs w:val="22"/>
              </w:rPr>
              <w:t>.</w:t>
            </w:r>
          </w:p>
          <w:p w:rsidRPr="0067166E" w:rsidR="0067166E" w:rsidP="00B01BC4" w:rsidRDefault="0067166E" w14:paraId="16565812" w14:textId="10682663">
            <w:pPr>
              <w:numPr>
                <w:ilvl w:val="0"/>
                <w:numId w:val="2"/>
              </w:numPr>
              <w:spacing w:before="100" w:beforeAutospacing="1" w:after="100" w:afterAutospacing="1"/>
              <w:rPr>
                <w:rFonts w:ascii="Verdana" w:hAnsi="Verdana" w:cstheme="minorBidi"/>
                <w:sz w:val="22"/>
                <w:szCs w:val="22"/>
              </w:rPr>
            </w:pPr>
            <w:r>
              <w:rPr>
                <w:rFonts w:ascii="Verdana" w:hAnsi="Verdana" w:cstheme="minorBidi"/>
                <w:sz w:val="22"/>
                <w:szCs w:val="22"/>
              </w:rPr>
              <w:t>Find out about toys today</w:t>
            </w:r>
            <w:r>
              <w:rPr>
                <w:rFonts w:ascii="Verdana" w:hAnsi="Verdana" w:cstheme="minorBidi"/>
                <w:sz w:val="22"/>
                <w:szCs w:val="22"/>
              </w:rPr>
              <w:t>.</w:t>
            </w:r>
          </w:p>
          <w:p w:rsidRPr="004B3009" w:rsidR="004B3009" w:rsidP="004B3009" w:rsidRDefault="00CB4C97" w14:paraId="6DD72793" w14:textId="1E469CE7">
            <w:pPr>
              <w:numPr>
                <w:ilvl w:val="0"/>
                <w:numId w:val="2"/>
              </w:numPr>
              <w:spacing w:before="100" w:beforeAutospacing="1" w:after="100" w:afterAutospacing="1"/>
              <w:rPr>
                <w:rFonts w:ascii="Verdana" w:hAnsi="Verdana" w:cstheme="minorBidi"/>
                <w:sz w:val="22"/>
                <w:szCs w:val="22"/>
              </w:rPr>
            </w:pPr>
            <w:r>
              <w:rPr>
                <w:rFonts w:ascii="Verdana" w:hAnsi="Verdana" w:cstheme="minorBidi"/>
                <w:sz w:val="22"/>
                <w:szCs w:val="22"/>
              </w:rPr>
              <w:t>Begin</w:t>
            </w:r>
            <w:r w:rsidRPr="00CB4C97">
              <w:rPr>
                <w:rFonts w:ascii="Verdana" w:hAnsi="Verdana" w:cstheme="minorBidi"/>
                <w:sz w:val="22"/>
                <w:szCs w:val="22"/>
              </w:rPr>
              <w:t xml:space="preserve"> to distinguish old and ne</w:t>
            </w:r>
            <w:r w:rsidR="004B3009">
              <w:rPr>
                <w:rFonts w:ascii="Verdana" w:hAnsi="Verdana" w:cstheme="minorBidi"/>
                <w:sz w:val="22"/>
                <w:szCs w:val="22"/>
              </w:rPr>
              <w:t>w</w:t>
            </w:r>
          </w:p>
        </w:tc>
        <w:tc>
          <w:tcPr>
            <w:tcW w:w="8373" w:type="dxa"/>
            <w:gridSpan w:val="2"/>
            <w:shd w:val="clear" w:color="auto" w:fill="E2EFD9" w:themeFill="accent6" w:themeFillTint="33"/>
            <w:tcMar/>
            <w:vAlign w:val="center"/>
          </w:tcPr>
          <w:p w:rsidRPr="00051BB1" w:rsidR="00AD7951" w:rsidP="00AD7951" w:rsidRDefault="00AD7951" w14:paraId="721629C3" w14:textId="3C45FF1C">
            <w:pPr>
              <w:pStyle w:val="NoSpacing"/>
              <w:numPr>
                <w:ilvl w:val="0"/>
                <w:numId w:val="1"/>
              </w:numPr>
              <w:rPr>
                <w:rFonts w:ascii="Verdana" w:hAnsi="Verdana" w:cstheme="minorHAnsi"/>
                <w:sz w:val="20"/>
                <w:szCs w:val="20"/>
              </w:rPr>
            </w:pPr>
            <w:r w:rsidRPr="00051BB1">
              <w:rPr>
                <w:rFonts w:ascii="Verdana" w:hAnsi="Verdana"/>
                <w:sz w:val="20"/>
                <w:szCs w:val="20"/>
              </w:rPr>
              <w:t>Investigation</w:t>
            </w:r>
          </w:p>
        </w:tc>
      </w:tr>
      <w:tr w:rsidRPr="00051BB1" w:rsidR="00AD7951" w:rsidTr="282C2B9B" w14:paraId="0E17BDF6" w14:textId="77777777">
        <w:trPr>
          <w:trHeight w:val="1191"/>
        </w:trPr>
        <w:tc>
          <w:tcPr>
            <w:tcW w:w="3665" w:type="dxa"/>
            <w:gridSpan w:val="2"/>
            <w:shd w:val="clear" w:color="auto" w:fill="DEEAF6" w:themeFill="accent5" w:themeFillTint="33"/>
            <w:tcMar/>
            <w:vAlign w:val="center"/>
          </w:tcPr>
          <w:p w:rsidRPr="00890321" w:rsidR="00AD7951" w:rsidP="00890321" w:rsidRDefault="00890321" w14:paraId="4DA9ECB0" w14:textId="4EECE56E">
            <w:pPr>
              <w:pStyle w:val="ListParagraph"/>
              <w:numPr>
                <w:ilvl w:val="0"/>
                <w:numId w:val="4"/>
              </w:numPr>
              <w:rPr>
                <w:rFonts w:ascii="Verdana" w:hAnsi="Verdana" w:cstheme="minorHAnsi"/>
                <w:sz w:val="22"/>
                <w:szCs w:val="18"/>
              </w:rPr>
            </w:pPr>
            <w:r w:rsidRPr="00890321">
              <w:rPr>
                <w:rFonts w:ascii="Verdana" w:hAnsi="Verdana" w:cstheme="minorHAnsi"/>
                <w:sz w:val="22"/>
                <w:szCs w:val="18"/>
              </w:rPr>
              <w:t>What are other people’s toys like?</w:t>
            </w:r>
          </w:p>
        </w:tc>
        <w:tc>
          <w:tcPr>
            <w:tcW w:w="10584" w:type="dxa"/>
            <w:gridSpan w:val="5"/>
            <w:shd w:val="clear" w:color="auto" w:fill="DEEAF6" w:themeFill="accent5" w:themeFillTint="33"/>
            <w:tcMar/>
            <w:vAlign w:val="center"/>
          </w:tcPr>
          <w:p w:rsidRPr="00085138" w:rsidR="00085138" w:rsidP="00085138" w:rsidRDefault="00C107C5" w14:paraId="65EBD806" w14:textId="341CCC1E">
            <w:pPr>
              <w:pStyle w:val="ListParagraph"/>
              <w:numPr>
                <w:ilvl w:val="0"/>
                <w:numId w:val="2"/>
              </w:numPr>
              <w:rPr>
                <w:rFonts w:ascii="Verdana" w:hAnsi="Verdana" w:cstheme="minorBidi"/>
                <w:sz w:val="22"/>
                <w:szCs w:val="22"/>
              </w:rPr>
            </w:pPr>
            <w:r>
              <w:rPr>
                <w:rFonts w:ascii="Verdana" w:hAnsi="Verdana" w:cstheme="minorBidi"/>
                <w:sz w:val="22"/>
                <w:szCs w:val="22"/>
              </w:rPr>
              <w:t xml:space="preserve">Know that </w:t>
            </w:r>
            <w:r w:rsidRPr="00085138" w:rsidR="00085138">
              <w:rPr>
                <w:rFonts w:ascii="Verdana" w:hAnsi="Verdana" w:cstheme="minorBidi"/>
                <w:sz w:val="22"/>
                <w:szCs w:val="22"/>
              </w:rPr>
              <w:t>toys change as children grow older</w:t>
            </w:r>
          </w:p>
          <w:p w:rsidRPr="00051BB1" w:rsidR="00AD7951" w:rsidP="00085138" w:rsidRDefault="00DE43DF" w14:paraId="0AE9EA3E" w14:textId="1A51572D">
            <w:pPr>
              <w:pStyle w:val="ListParagraph"/>
              <w:numPr>
                <w:ilvl w:val="0"/>
                <w:numId w:val="2"/>
              </w:numPr>
              <w:rPr>
                <w:rFonts w:ascii="Verdana" w:hAnsi="Verdana" w:cstheme="minorBidi"/>
                <w:sz w:val="22"/>
                <w:szCs w:val="22"/>
              </w:rPr>
            </w:pPr>
            <w:r>
              <w:rPr>
                <w:rFonts w:ascii="Verdana" w:hAnsi="Verdana" w:cstheme="minorBidi"/>
                <w:sz w:val="22"/>
                <w:szCs w:val="22"/>
              </w:rPr>
              <w:t>M</w:t>
            </w:r>
            <w:r w:rsidRPr="00085138" w:rsidR="00085138">
              <w:rPr>
                <w:rFonts w:ascii="Verdana" w:hAnsi="Verdana" w:cstheme="minorBidi"/>
                <w:sz w:val="22"/>
                <w:szCs w:val="22"/>
              </w:rPr>
              <w:t>atch toys to children of the right age</w:t>
            </w:r>
          </w:p>
        </w:tc>
        <w:tc>
          <w:tcPr>
            <w:tcW w:w="8373" w:type="dxa"/>
            <w:gridSpan w:val="2"/>
            <w:shd w:val="clear" w:color="auto" w:fill="E2EFD9" w:themeFill="accent6" w:themeFillTint="33"/>
            <w:tcMar/>
            <w:vAlign w:val="center"/>
          </w:tcPr>
          <w:p w:rsidRPr="009C6EB1" w:rsidR="00AD7951" w:rsidP="00AD7951" w:rsidRDefault="00AD7951" w14:paraId="482E422C" w14:textId="77777777">
            <w:pPr>
              <w:pStyle w:val="NoSpacing"/>
              <w:numPr>
                <w:ilvl w:val="0"/>
                <w:numId w:val="1"/>
              </w:numPr>
              <w:rPr>
                <w:rFonts w:ascii="Verdana" w:hAnsi="Verdana" w:cstheme="minorHAnsi"/>
                <w:sz w:val="20"/>
                <w:szCs w:val="20"/>
              </w:rPr>
            </w:pPr>
            <w:r w:rsidRPr="00051BB1">
              <w:rPr>
                <w:rFonts w:ascii="Verdana" w:hAnsi="Verdana"/>
                <w:sz w:val="20"/>
                <w:szCs w:val="20"/>
              </w:rPr>
              <w:t>Critical thinking skills</w:t>
            </w:r>
          </w:p>
          <w:p w:rsidRPr="00051BB1" w:rsidR="009C6EB1" w:rsidP="00AD7951" w:rsidRDefault="009C6EB1" w14:paraId="4ACBF8E1" w14:textId="0EDA0747">
            <w:pPr>
              <w:pStyle w:val="NoSpacing"/>
              <w:numPr>
                <w:ilvl w:val="0"/>
                <w:numId w:val="1"/>
              </w:numPr>
              <w:rPr>
                <w:rFonts w:ascii="Verdana" w:hAnsi="Verdana" w:cstheme="minorHAnsi"/>
                <w:sz w:val="20"/>
                <w:szCs w:val="20"/>
              </w:rPr>
            </w:pPr>
            <w:r>
              <w:rPr>
                <w:rFonts w:ascii="Verdana" w:hAnsi="Verdana" w:cstheme="minorHAnsi"/>
                <w:sz w:val="20"/>
                <w:szCs w:val="20"/>
              </w:rPr>
              <w:t>Investigation</w:t>
            </w:r>
          </w:p>
        </w:tc>
      </w:tr>
      <w:tr w:rsidRPr="00051BB1" w:rsidR="00AD7951" w:rsidTr="282C2B9B" w14:paraId="4BA84C37" w14:textId="77777777">
        <w:trPr>
          <w:trHeight w:val="1191"/>
        </w:trPr>
        <w:tc>
          <w:tcPr>
            <w:tcW w:w="3665" w:type="dxa"/>
            <w:gridSpan w:val="2"/>
            <w:shd w:val="clear" w:color="auto" w:fill="DEEAF6" w:themeFill="accent5" w:themeFillTint="33"/>
            <w:tcMar/>
            <w:vAlign w:val="center"/>
          </w:tcPr>
          <w:p w:rsidRPr="00657FCA" w:rsidR="00AD7951" w:rsidP="00657FCA" w:rsidRDefault="00657FCA" w14:paraId="5B6ECA90" w14:textId="46988D71">
            <w:pPr>
              <w:pStyle w:val="ListParagraph"/>
              <w:numPr>
                <w:ilvl w:val="0"/>
                <w:numId w:val="4"/>
              </w:numPr>
              <w:rPr>
                <w:rFonts w:ascii="Verdana" w:hAnsi="Verdana" w:cstheme="minorHAnsi"/>
                <w:sz w:val="22"/>
                <w:szCs w:val="18"/>
              </w:rPr>
            </w:pPr>
            <w:r w:rsidRPr="00657FCA">
              <w:rPr>
                <w:rFonts w:ascii="Verdana" w:hAnsi="Verdana" w:cstheme="minorHAnsi"/>
                <w:sz w:val="22"/>
                <w:szCs w:val="18"/>
              </w:rPr>
              <w:t>How can we tell these toys are old?</w:t>
            </w:r>
          </w:p>
        </w:tc>
        <w:tc>
          <w:tcPr>
            <w:tcW w:w="10584" w:type="dxa"/>
            <w:gridSpan w:val="5"/>
            <w:shd w:val="clear" w:color="auto" w:fill="DEEAF6" w:themeFill="accent5" w:themeFillTint="33"/>
            <w:tcMar/>
            <w:vAlign w:val="center"/>
          </w:tcPr>
          <w:p w:rsidR="00524926" w:rsidP="00AD7951" w:rsidRDefault="001E38A7" w14:paraId="631F97F2" w14:textId="77777777">
            <w:pPr>
              <w:pStyle w:val="ListParagraph"/>
              <w:numPr>
                <w:ilvl w:val="0"/>
                <w:numId w:val="2"/>
              </w:numPr>
              <w:rPr>
                <w:rFonts w:ascii="Verdana" w:hAnsi="Verdana" w:cstheme="minorBidi"/>
                <w:sz w:val="22"/>
                <w:szCs w:val="22"/>
              </w:rPr>
            </w:pPr>
            <w:r>
              <w:rPr>
                <w:rFonts w:ascii="Verdana" w:hAnsi="Verdana" w:cstheme="minorBidi"/>
                <w:sz w:val="22"/>
                <w:szCs w:val="22"/>
              </w:rPr>
              <w:t>B</w:t>
            </w:r>
            <w:r w:rsidRPr="00524926" w:rsidR="00524926">
              <w:rPr>
                <w:rFonts w:ascii="Verdana" w:hAnsi="Verdana" w:cstheme="minorBidi"/>
                <w:sz w:val="22"/>
                <w:szCs w:val="22"/>
              </w:rPr>
              <w:t>egin to find out about toys from the past</w:t>
            </w:r>
          </w:p>
          <w:p w:rsidR="001E38A7" w:rsidP="00A64690" w:rsidRDefault="00A64690" w14:paraId="3952284C" w14:textId="77777777">
            <w:pPr>
              <w:pStyle w:val="ListParagraph"/>
              <w:numPr>
                <w:ilvl w:val="0"/>
                <w:numId w:val="2"/>
              </w:numPr>
              <w:rPr>
                <w:rFonts w:ascii="Verdana" w:hAnsi="Verdana" w:cstheme="minorBidi"/>
                <w:sz w:val="22"/>
                <w:szCs w:val="22"/>
              </w:rPr>
            </w:pPr>
            <w:r>
              <w:rPr>
                <w:rFonts w:ascii="Verdana" w:hAnsi="Verdana" w:cstheme="minorBidi"/>
                <w:sz w:val="22"/>
                <w:szCs w:val="22"/>
              </w:rPr>
              <w:t xml:space="preserve">Understand that </w:t>
            </w:r>
            <w:r w:rsidRPr="00A64690">
              <w:rPr>
                <w:rFonts w:ascii="Verdana" w:hAnsi="Verdana" w:cstheme="minorBidi"/>
                <w:sz w:val="22"/>
                <w:szCs w:val="22"/>
              </w:rPr>
              <w:t>toys were made from</w:t>
            </w:r>
            <w:r>
              <w:rPr>
                <w:rFonts w:ascii="Verdana" w:hAnsi="Verdana" w:cstheme="minorBidi"/>
                <w:sz w:val="22"/>
                <w:szCs w:val="22"/>
              </w:rPr>
              <w:t xml:space="preserve"> different materials</w:t>
            </w:r>
            <w:r w:rsidRPr="00A64690">
              <w:rPr>
                <w:rFonts w:ascii="Verdana" w:hAnsi="Verdana" w:cstheme="minorBidi"/>
                <w:sz w:val="22"/>
                <w:szCs w:val="22"/>
              </w:rPr>
              <w:t xml:space="preserve"> in the past</w:t>
            </w:r>
          </w:p>
          <w:p w:rsidRPr="00051BB1" w:rsidR="00BF5D80" w:rsidP="00AA4372" w:rsidRDefault="00AA4372" w14:paraId="445DEE7F" w14:textId="07C974F4">
            <w:pPr>
              <w:pStyle w:val="ListParagraph"/>
              <w:numPr>
                <w:ilvl w:val="0"/>
                <w:numId w:val="2"/>
              </w:numPr>
              <w:rPr>
                <w:rFonts w:ascii="Verdana" w:hAnsi="Verdana" w:cstheme="minorBidi"/>
                <w:sz w:val="22"/>
                <w:szCs w:val="22"/>
              </w:rPr>
            </w:pPr>
            <w:r>
              <w:rPr>
                <w:rFonts w:ascii="Verdana" w:hAnsi="Verdana" w:cstheme="minorBidi"/>
                <w:sz w:val="22"/>
                <w:szCs w:val="22"/>
              </w:rPr>
              <w:t xml:space="preserve">Can </w:t>
            </w:r>
            <w:r w:rsidRPr="00AA4372">
              <w:rPr>
                <w:rFonts w:ascii="Verdana" w:hAnsi="Verdana" w:cstheme="minorBidi"/>
                <w:sz w:val="22"/>
                <w:szCs w:val="22"/>
              </w:rPr>
              <w:t>sort pictures of artefacts into ‘then’ and ‘now’</w:t>
            </w:r>
          </w:p>
        </w:tc>
        <w:tc>
          <w:tcPr>
            <w:tcW w:w="8373" w:type="dxa"/>
            <w:gridSpan w:val="2"/>
            <w:shd w:val="clear" w:color="auto" w:fill="E2EFD9" w:themeFill="accent6" w:themeFillTint="33"/>
            <w:tcMar/>
            <w:vAlign w:val="center"/>
          </w:tcPr>
          <w:p w:rsidRPr="00051BB1" w:rsidR="00AD7951" w:rsidP="00AD7951" w:rsidRDefault="00AD7951" w14:paraId="03F5C152" w14:textId="77777777">
            <w:pPr>
              <w:pStyle w:val="NoSpacing"/>
              <w:numPr>
                <w:ilvl w:val="0"/>
                <w:numId w:val="1"/>
              </w:numPr>
              <w:rPr>
                <w:rFonts w:ascii="Verdana" w:hAnsi="Verdana" w:cstheme="minorHAnsi"/>
                <w:sz w:val="20"/>
                <w:szCs w:val="20"/>
              </w:rPr>
            </w:pPr>
            <w:r w:rsidRPr="00051BB1">
              <w:rPr>
                <w:rFonts w:ascii="Verdana" w:hAnsi="Verdana"/>
                <w:sz w:val="20"/>
                <w:szCs w:val="20"/>
              </w:rPr>
              <w:t>Knowledge of people and changes in the past</w:t>
            </w:r>
          </w:p>
          <w:p w:rsidRPr="00051BB1" w:rsidR="00AD7951" w:rsidP="00AD7951" w:rsidRDefault="00AD7951" w14:paraId="62936576" w14:textId="06062356">
            <w:pPr>
              <w:pStyle w:val="NoSpacing"/>
              <w:numPr>
                <w:ilvl w:val="0"/>
                <w:numId w:val="1"/>
              </w:numPr>
              <w:rPr>
                <w:rFonts w:ascii="Verdana" w:hAnsi="Verdana" w:cstheme="minorHAnsi"/>
                <w:sz w:val="20"/>
                <w:szCs w:val="20"/>
              </w:rPr>
            </w:pPr>
            <w:r w:rsidRPr="00051BB1">
              <w:rPr>
                <w:rFonts w:ascii="Verdana" w:hAnsi="Verdana"/>
                <w:sz w:val="20"/>
                <w:szCs w:val="20"/>
              </w:rPr>
              <w:t>Chronological understanding</w:t>
            </w:r>
          </w:p>
        </w:tc>
      </w:tr>
      <w:tr w:rsidRPr="00051BB1" w:rsidR="00AD7951" w:rsidTr="282C2B9B" w14:paraId="4776293E" w14:textId="77777777">
        <w:trPr>
          <w:trHeight w:val="1191"/>
        </w:trPr>
        <w:tc>
          <w:tcPr>
            <w:tcW w:w="3665" w:type="dxa"/>
            <w:gridSpan w:val="2"/>
            <w:shd w:val="clear" w:color="auto" w:fill="DEEAF6" w:themeFill="accent5" w:themeFillTint="33"/>
            <w:tcMar/>
            <w:vAlign w:val="center"/>
          </w:tcPr>
          <w:p w:rsidRPr="001576DB" w:rsidR="00AD7951" w:rsidP="001576DB" w:rsidRDefault="009F78BE" w14:paraId="47564092" w14:textId="560B8AA1">
            <w:pPr>
              <w:pStyle w:val="ListParagraph"/>
              <w:numPr>
                <w:ilvl w:val="0"/>
                <w:numId w:val="4"/>
              </w:numPr>
              <w:rPr>
                <w:rFonts w:ascii="Verdana" w:hAnsi="Verdana" w:cstheme="minorHAnsi"/>
                <w:sz w:val="22"/>
                <w:szCs w:val="18"/>
              </w:rPr>
            </w:pPr>
            <w:r w:rsidRPr="009F78BE">
              <w:rPr>
                <w:rFonts w:ascii="Verdana" w:hAnsi="Verdana" w:cstheme="minorHAnsi"/>
                <w:sz w:val="22"/>
                <w:szCs w:val="18"/>
              </w:rPr>
              <w:t xml:space="preserve">What were our </w:t>
            </w:r>
            <w:r w:rsidRPr="001576DB">
              <w:rPr>
                <w:rFonts w:ascii="Verdana" w:hAnsi="Verdana" w:cstheme="minorHAnsi"/>
                <w:sz w:val="22"/>
                <w:szCs w:val="18"/>
              </w:rPr>
              <w:t>grandparents’ toys like and how do we know?</w:t>
            </w:r>
          </w:p>
        </w:tc>
        <w:tc>
          <w:tcPr>
            <w:tcW w:w="10584" w:type="dxa"/>
            <w:gridSpan w:val="5"/>
            <w:shd w:val="clear" w:color="auto" w:fill="DEEAF6" w:themeFill="accent5" w:themeFillTint="33"/>
            <w:tcMar/>
            <w:vAlign w:val="center"/>
          </w:tcPr>
          <w:p w:rsidR="00613D2A" w:rsidP="00613D2A" w:rsidRDefault="008F6D0E" w14:paraId="3E69FC45" w14:textId="5A879809">
            <w:pPr>
              <w:pStyle w:val="ListParagraph"/>
              <w:numPr>
                <w:ilvl w:val="0"/>
                <w:numId w:val="2"/>
              </w:numPr>
              <w:rPr>
                <w:rFonts w:ascii="Verdana" w:hAnsi="Verdana" w:cstheme="minorBidi"/>
                <w:sz w:val="22"/>
                <w:szCs w:val="22"/>
              </w:rPr>
            </w:pPr>
            <w:r>
              <w:rPr>
                <w:rFonts w:ascii="Verdana" w:hAnsi="Verdana" w:cstheme="minorBidi"/>
                <w:sz w:val="22"/>
                <w:szCs w:val="22"/>
              </w:rPr>
              <w:t>T</w:t>
            </w:r>
            <w:r w:rsidRPr="00613D2A" w:rsidR="00613D2A">
              <w:rPr>
                <w:rFonts w:ascii="Verdana" w:hAnsi="Verdana" w:cstheme="minorBidi"/>
                <w:sz w:val="22"/>
                <w:szCs w:val="22"/>
              </w:rPr>
              <w:t>o describe at least two differences between toys from 60 years ago and today</w:t>
            </w:r>
          </w:p>
          <w:p w:rsidR="00613D2A" w:rsidP="004B3009" w:rsidRDefault="00821705" w14:paraId="3EFE07C1" w14:textId="77777777">
            <w:pPr>
              <w:pStyle w:val="ListParagraph"/>
              <w:numPr>
                <w:ilvl w:val="0"/>
                <w:numId w:val="2"/>
              </w:numPr>
              <w:rPr>
                <w:rFonts w:ascii="Verdana" w:hAnsi="Verdana" w:cstheme="minorBidi"/>
                <w:sz w:val="22"/>
                <w:szCs w:val="22"/>
              </w:rPr>
            </w:pPr>
            <w:r w:rsidRPr="00821705">
              <w:rPr>
                <w:rFonts w:ascii="Verdana" w:hAnsi="Verdana" w:cstheme="minorBidi"/>
                <w:sz w:val="22"/>
                <w:szCs w:val="22"/>
              </w:rPr>
              <w:t>K</w:t>
            </w:r>
            <w:r w:rsidRPr="00821705">
              <w:rPr>
                <w:rFonts w:ascii="Verdana" w:hAnsi="Verdana" w:cstheme="minorBidi"/>
                <w:sz w:val="22"/>
                <w:szCs w:val="22"/>
              </w:rPr>
              <w:t xml:space="preserve">now that I can find historical facts from different representations, </w:t>
            </w:r>
            <w:r w:rsidRPr="00613D2A" w:rsidR="00B52A44">
              <w:rPr>
                <w:rFonts w:ascii="Verdana" w:hAnsi="Verdana" w:cstheme="minorBidi"/>
                <w:sz w:val="22"/>
                <w:szCs w:val="22"/>
              </w:rPr>
              <w:t xml:space="preserve">e.g. asking elderly relatives, </w:t>
            </w:r>
            <w:r w:rsidR="00B52A44">
              <w:rPr>
                <w:rFonts w:ascii="Verdana" w:hAnsi="Verdana" w:cstheme="minorBidi"/>
                <w:sz w:val="22"/>
                <w:szCs w:val="22"/>
              </w:rPr>
              <w:t xml:space="preserve">stories, websites </w:t>
            </w:r>
            <w:r w:rsidRPr="00613D2A" w:rsidR="00B52A44">
              <w:rPr>
                <w:rFonts w:ascii="Verdana" w:hAnsi="Verdana" w:cstheme="minorBidi"/>
                <w:sz w:val="22"/>
                <w:szCs w:val="22"/>
              </w:rPr>
              <w:t>and looking at objects and photographs to build up a picture of the past</w:t>
            </w:r>
          </w:p>
          <w:p w:rsidRPr="006C0D9C" w:rsidR="00305AF4" w:rsidP="00781F26" w:rsidRDefault="00305AF4" w14:paraId="0D8F2A3B" w14:textId="2FF5C9D8">
            <w:pPr>
              <w:pStyle w:val="ListParagraph"/>
              <w:numPr>
                <w:ilvl w:val="0"/>
                <w:numId w:val="2"/>
              </w:numPr>
              <w:rPr>
                <w:rFonts w:ascii="Verdana" w:hAnsi="Verdana" w:cstheme="minorBidi"/>
                <w:sz w:val="22"/>
                <w:szCs w:val="22"/>
              </w:rPr>
            </w:pPr>
            <w:r w:rsidRPr="006C0D9C">
              <w:rPr>
                <w:rFonts w:ascii="Verdana" w:hAnsi="Verdana" w:cstheme="minorBidi"/>
                <w:sz w:val="22"/>
                <w:szCs w:val="22"/>
              </w:rPr>
              <w:t xml:space="preserve">Understand </w:t>
            </w:r>
            <w:r w:rsidRPr="006C0D9C">
              <w:rPr>
                <w:rFonts w:ascii="Verdana" w:hAnsi="Verdana" w:cstheme="minorBidi"/>
                <w:sz w:val="22"/>
                <w:szCs w:val="22"/>
              </w:rPr>
              <w:t>that many of the toys and games their grandparents used to play (around the 1970s) can still be bought. Give the children time to play some of these games:</w:t>
            </w:r>
          </w:p>
          <w:p w:rsidRPr="004B3009" w:rsidR="00305AF4" w:rsidP="006C0D9C" w:rsidRDefault="00305AF4" w14:paraId="52F7E9F2" w14:textId="6172C532">
            <w:pPr>
              <w:pStyle w:val="ListParagraph"/>
              <w:ind w:left="360"/>
              <w:rPr>
                <w:rFonts w:ascii="Verdana" w:hAnsi="Verdana" w:cstheme="minorBidi"/>
                <w:sz w:val="22"/>
                <w:szCs w:val="22"/>
              </w:rPr>
            </w:pPr>
            <w:r w:rsidRPr="00305AF4">
              <w:rPr>
                <w:rFonts w:ascii="Verdana" w:hAnsi="Verdana" w:cstheme="minorBidi"/>
                <w:sz w:val="22"/>
                <w:szCs w:val="22"/>
              </w:rPr>
              <w:t>Connect 4</w:t>
            </w:r>
            <w:r w:rsidR="006C0D9C">
              <w:rPr>
                <w:rFonts w:ascii="Verdana" w:hAnsi="Verdana" w:cstheme="minorBidi"/>
                <w:sz w:val="22"/>
                <w:szCs w:val="22"/>
              </w:rPr>
              <w:t>, Mousetrap, Buckaroo, Snap, Happy Families</w:t>
            </w:r>
            <w:r w:rsidR="004D5BF0">
              <w:rPr>
                <w:rFonts w:ascii="Verdana" w:hAnsi="Verdana" w:cstheme="minorBidi"/>
                <w:sz w:val="22"/>
                <w:szCs w:val="22"/>
              </w:rPr>
              <w:t>.</w:t>
            </w:r>
          </w:p>
        </w:tc>
        <w:tc>
          <w:tcPr>
            <w:tcW w:w="8373" w:type="dxa"/>
            <w:gridSpan w:val="2"/>
            <w:shd w:val="clear" w:color="auto" w:fill="E2EFD9" w:themeFill="accent6" w:themeFillTint="33"/>
            <w:tcMar/>
            <w:vAlign w:val="center"/>
          </w:tcPr>
          <w:p w:rsidRPr="00051BB1" w:rsidR="00AD7951" w:rsidP="00AD7951" w:rsidRDefault="00AD7951" w14:paraId="1E843BDF" w14:textId="77777777">
            <w:pPr>
              <w:pStyle w:val="NoSpacing"/>
              <w:numPr>
                <w:ilvl w:val="0"/>
                <w:numId w:val="1"/>
              </w:numPr>
              <w:rPr>
                <w:rFonts w:ascii="Verdana" w:hAnsi="Verdana"/>
                <w:sz w:val="20"/>
                <w:szCs w:val="20"/>
              </w:rPr>
            </w:pPr>
            <w:r w:rsidRPr="00051BB1">
              <w:rPr>
                <w:rFonts w:ascii="Verdana" w:hAnsi="Verdana"/>
                <w:sz w:val="20"/>
                <w:szCs w:val="20"/>
              </w:rPr>
              <w:t>Investigation</w:t>
            </w:r>
          </w:p>
          <w:p w:rsidRPr="00051BB1" w:rsidR="00AD7951" w:rsidP="00AD7951" w:rsidRDefault="00AD7951" w14:paraId="0BD6B8A4" w14:textId="3D3722E0">
            <w:pPr>
              <w:pStyle w:val="NoSpacing"/>
              <w:numPr>
                <w:ilvl w:val="0"/>
                <w:numId w:val="1"/>
              </w:numPr>
              <w:rPr>
                <w:rFonts w:ascii="Verdana" w:hAnsi="Verdana" w:cstheme="minorHAnsi"/>
                <w:sz w:val="20"/>
                <w:szCs w:val="20"/>
              </w:rPr>
            </w:pPr>
            <w:r w:rsidRPr="00051BB1">
              <w:rPr>
                <w:rFonts w:ascii="Verdana" w:hAnsi="Verdana"/>
                <w:sz w:val="20"/>
                <w:szCs w:val="20"/>
              </w:rPr>
              <w:t>Knowledge of people and changes in the past</w:t>
            </w:r>
          </w:p>
        </w:tc>
      </w:tr>
      <w:tr w:rsidRPr="00051BB1" w:rsidR="00515414" w:rsidTr="282C2B9B" w14:paraId="35603E18" w14:textId="77777777">
        <w:trPr>
          <w:trHeight w:val="1191"/>
        </w:trPr>
        <w:tc>
          <w:tcPr>
            <w:tcW w:w="3665" w:type="dxa"/>
            <w:gridSpan w:val="2"/>
            <w:shd w:val="clear" w:color="auto" w:fill="DEEAF6" w:themeFill="accent5" w:themeFillTint="33"/>
            <w:tcMar/>
            <w:vAlign w:val="center"/>
          </w:tcPr>
          <w:p w:rsidRPr="009F78BE" w:rsidR="00515414" w:rsidP="001576DB" w:rsidRDefault="000472AC" w14:paraId="44F68229" w14:textId="5650C974">
            <w:pPr>
              <w:pStyle w:val="ListParagraph"/>
              <w:numPr>
                <w:ilvl w:val="0"/>
                <w:numId w:val="4"/>
              </w:numPr>
              <w:rPr>
                <w:rFonts w:ascii="Verdana" w:hAnsi="Verdana" w:cstheme="minorHAnsi"/>
                <w:sz w:val="22"/>
                <w:szCs w:val="18"/>
              </w:rPr>
            </w:pPr>
            <w:r>
              <w:rPr>
                <w:rFonts w:ascii="Verdana" w:hAnsi="Verdana" w:cstheme="minorHAnsi"/>
                <w:sz w:val="22"/>
                <w:szCs w:val="18"/>
              </w:rPr>
              <w:t>How were toys used as entertainment in the past?</w:t>
            </w:r>
          </w:p>
        </w:tc>
        <w:tc>
          <w:tcPr>
            <w:tcW w:w="10584" w:type="dxa"/>
            <w:gridSpan w:val="5"/>
            <w:shd w:val="clear" w:color="auto" w:fill="DEEAF6" w:themeFill="accent5" w:themeFillTint="33"/>
            <w:tcMar/>
            <w:vAlign w:val="center"/>
          </w:tcPr>
          <w:p w:rsidR="00515414" w:rsidP="00C176BA" w:rsidRDefault="00C176BA" w14:paraId="23986FA2" w14:textId="77777777">
            <w:pPr>
              <w:pStyle w:val="ListParagraph"/>
              <w:numPr>
                <w:ilvl w:val="0"/>
                <w:numId w:val="2"/>
              </w:numPr>
              <w:rPr>
                <w:rFonts w:ascii="Verdana" w:hAnsi="Verdana" w:cstheme="minorBidi"/>
                <w:sz w:val="22"/>
                <w:szCs w:val="22"/>
              </w:rPr>
            </w:pPr>
            <w:r w:rsidRPr="00C176BA">
              <w:rPr>
                <w:rFonts w:ascii="Verdana" w:hAnsi="Verdana" w:cstheme="minorBidi"/>
                <w:sz w:val="22"/>
                <w:szCs w:val="22"/>
              </w:rPr>
              <w:t>B</w:t>
            </w:r>
            <w:r w:rsidRPr="00C176BA">
              <w:rPr>
                <w:rFonts w:ascii="Verdana" w:hAnsi="Verdana" w:cstheme="minorBidi"/>
                <w:sz w:val="22"/>
                <w:szCs w:val="22"/>
              </w:rPr>
              <w:t>egin to compare Victorian toys with modern toys through their understanding of the use of puppets for entertainment. What would we do today? – cartoons, cinemas, DVDs etc.</w:t>
            </w:r>
          </w:p>
          <w:p w:rsidR="00AA75AB" w:rsidP="00F62BAB" w:rsidRDefault="00AA75AB" w14:paraId="3FEC3643" w14:textId="480CD34A">
            <w:pPr>
              <w:pStyle w:val="ListParagraph"/>
              <w:numPr>
                <w:ilvl w:val="0"/>
                <w:numId w:val="2"/>
              </w:numPr>
              <w:rPr>
                <w:rFonts w:ascii="Verdana" w:hAnsi="Verdana" w:cstheme="minorBidi"/>
                <w:sz w:val="22"/>
                <w:szCs w:val="22"/>
              </w:rPr>
            </w:pPr>
            <w:r w:rsidRPr="00F62BAB">
              <w:rPr>
                <w:rFonts w:ascii="Verdana" w:hAnsi="Verdana" w:cstheme="minorBidi"/>
                <w:sz w:val="22"/>
                <w:szCs w:val="22"/>
              </w:rPr>
              <w:t xml:space="preserve">To </w:t>
            </w:r>
            <w:r w:rsidRPr="00F62BAB">
              <w:rPr>
                <w:rFonts w:ascii="Verdana" w:hAnsi="Verdana" w:cstheme="minorBidi"/>
                <w:sz w:val="22"/>
                <w:szCs w:val="22"/>
              </w:rPr>
              <w:t xml:space="preserve">experience a live Punch and Judy Puppet Show </w:t>
            </w:r>
            <w:r w:rsidR="00F62BAB">
              <w:rPr>
                <w:rFonts w:ascii="Verdana" w:hAnsi="Verdana" w:cstheme="minorBidi"/>
                <w:sz w:val="22"/>
                <w:szCs w:val="22"/>
              </w:rPr>
              <w:t>(</w:t>
            </w:r>
            <w:r w:rsidRPr="006D2CAB" w:rsidR="006D2CAB">
              <w:rPr>
                <w:rFonts w:ascii="Verdana" w:hAnsi="Verdana" w:cstheme="minorBidi"/>
                <w:sz w:val="22"/>
                <w:szCs w:val="22"/>
              </w:rPr>
              <w:t>https://www.youtube.com/watch?v=mkLtzRTzMy0</w:t>
            </w:r>
            <w:r w:rsidR="00F62BAB">
              <w:rPr>
                <w:rFonts w:ascii="Verdana" w:hAnsi="Verdana" w:cstheme="minorBidi"/>
                <w:sz w:val="22"/>
                <w:szCs w:val="22"/>
              </w:rPr>
              <w:t xml:space="preserve">) </w:t>
            </w:r>
            <w:r w:rsidRPr="00F62BAB">
              <w:rPr>
                <w:rFonts w:ascii="Verdana" w:hAnsi="Verdana" w:cstheme="minorBidi"/>
                <w:sz w:val="22"/>
                <w:szCs w:val="22"/>
              </w:rPr>
              <w:t>then</w:t>
            </w:r>
            <w:r w:rsidR="00F62BAB">
              <w:rPr>
                <w:rFonts w:ascii="Verdana" w:hAnsi="Verdana" w:cstheme="minorBidi"/>
                <w:sz w:val="22"/>
                <w:szCs w:val="22"/>
              </w:rPr>
              <w:t xml:space="preserve"> </w:t>
            </w:r>
            <w:r w:rsidRPr="00F62BAB">
              <w:rPr>
                <w:rFonts w:ascii="Verdana" w:hAnsi="Verdana" w:cstheme="minorBidi"/>
                <w:sz w:val="22"/>
                <w:szCs w:val="22"/>
              </w:rPr>
              <w:t xml:space="preserve">try to recreate their own performance in the style of a </w:t>
            </w:r>
            <w:r w:rsidRPr="00AA75AB">
              <w:rPr>
                <w:rFonts w:ascii="Verdana" w:hAnsi="Verdana" w:cstheme="minorBidi"/>
                <w:sz w:val="22"/>
                <w:szCs w:val="22"/>
              </w:rPr>
              <w:t>Victorian show</w:t>
            </w:r>
            <w:r w:rsidR="00D100B8">
              <w:rPr>
                <w:rFonts w:ascii="Verdana" w:hAnsi="Verdana" w:cstheme="minorBidi"/>
                <w:sz w:val="22"/>
                <w:szCs w:val="22"/>
              </w:rPr>
              <w:t>, making a finger/hand puppet.</w:t>
            </w:r>
          </w:p>
        </w:tc>
        <w:tc>
          <w:tcPr>
            <w:tcW w:w="8373" w:type="dxa"/>
            <w:gridSpan w:val="2"/>
            <w:shd w:val="clear" w:color="auto" w:fill="E2EFD9" w:themeFill="accent6" w:themeFillTint="33"/>
            <w:tcMar/>
            <w:vAlign w:val="center"/>
          </w:tcPr>
          <w:p w:rsidR="00F57A22" w:rsidP="00F57A22" w:rsidRDefault="00291ECB" w14:paraId="33AAE577" w14:textId="77777777">
            <w:pPr>
              <w:pStyle w:val="NoSpacing"/>
              <w:numPr>
                <w:ilvl w:val="0"/>
                <w:numId w:val="1"/>
              </w:numPr>
              <w:rPr>
                <w:rFonts w:ascii="Verdana" w:hAnsi="Verdana"/>
                <w:sz w:val="20"/>
                <w:szCs w:val="20"/>
              </w:rPr>
            </w:pPr>
            <w:r>
              <w:rPr>
                <w:rFonts w:ascii="Verdana" w:hAnsi="Verdana"/>
                <w:sz w:val="20"/>
                <w:szCs w:val="20"/>
              </w:rPr>
              <w:t>Presenting, organising</w:t>
            </w:r>
            <w:r w:rsidR="00D55FC0">
              <w:rPr>
                <w:rFonts w:ascii="Verdana" w:hAnsi="Verdana"/>
                <w:sz w:val="20"/>
                <w:szCs w:val="20"/>
              </w:rPr>
              <w:t xml:space="preserve"> and</w:t>
            </w:r>
            <w:r>
              <w:rPr>
                <w:rFonts w:ascii="Verdana" w:hAnsi="Verdana"/>
                <w:sz w:val="20"/>
                <w:szCs w:val="20"/>
              </w:rPr>
              <w:t xml:space="preserve"> communicating</w:t>
            </w:r>
            <w:r w:rsidR="00D55FC0">
              <w:rPr>
                <w:rFonts w:ascii="Verdana" w:hAnsi="Verdana"/>
                <w:sz w:val="20"/>
                <w:szCs w:val="20"/>
              </w:rPr>
              <w:t xml:space="preserve"> ideas</w:t>
            </w:r>
          </w:p>
          <w:p w:rsidRPr="00F57A22" w:rsidR="009953D0" w:rsidP="00F57A22" w:rsidRDefault="009953D0" w14:paraId="63EA7A3C" w14:textId="03BE81F6">
            <w:pPr>
              <w:pStyle w:val="NoSpacing"/>
              <w:numPr>
                <w:ilvl w:val="0"/>
                <w:numId w:val="1"/>
              </w:numPr>
              <w:rPr>
                <w:rFonts w:ascii="Verdana" w:hAnsi="Verdana"/>
                <w:sz w:val="20"/>
                <w:szCs w:val="20"/>
              </w:rPr>
            </w:pPr>
            <w:r>
              <w:rPr>
                <w:rFonts w:ascii="Verdana" w:hAnsi="Verdana"/>
                <w:sz w:val="20"/>
                <w:szCs w:val="20"/>
              </w:rPr>
              <w:t>Interpretation</w:t>
            </w:r>
          </w:p>
        </w:tc>
      </w:tr>
      <w:tr w:rsidRPr="00051BB1" w:rsidR="00AD7951" w:rsidTr="282C2B9B" w14:paraId="138F98E4" w14:textId="77777777">
        <w:trPr>
          <w:trHeight w:val="1191"/>
        </w:trPr>
        <w:tc>
          <w:tcPr>
            <w:tcW w:w="3665" w:type="dxa"/>
            <w:gridSpan w:val="2"/>
            <w:shd w:val="clear" w:color="auto" w:fill="DEEAF6" w:themeFill="accent5" w:themeFillTint="33"/>
            <w:tcMar/>
            <w:vAlign w:val="center"/>
          </w:tcPr>
          <w:p w:rsidRPr="00051BB1" w:rsidR="00AD7951" w:rsidP="00AD7951" w:rsidRDefault="00C51DA1" w14:paraId="2F687ED7" w14:textId="572A13DB">
            <w:pPr>
              <w:pStyle w:val="ListParagraph"/>
              <w:numPr>
                <w:ilvl w:val="0"/>
                <w:numId w:val="4"/>
              </w:numPr>
              <w:rPr>
                <w:rFonts w:ascii="Verdana" w:hAnsi="Verdana" w:cstheme="minorHAnsi"/>
                <w:sz w:val="22"/>
                <w:szCs w:val="18"/>
              </w:rPr>
            </w:pPr>
            <w:r w:rsidRPr="00C51DA1">
              <w:rPr>
                <w:rFonts w:ascii="Verdana" w:hAnsi="Verdana" w:cstheme="minorHAnsi"/>
                <w:sz w:val="22"/>
                <w:szCs w:val="18"/>
              </w:rPr>
              <w:lastRenderedPageBreak/>
              <w:t>Who played with these toys in the past?</w:t>
            </w:r>
          </w:p>
        </w:tc>
        <w:tc>
          <w:tcPr>
            <w:tcW w:w="10584" w:type="dxa"/>
            <w:gridSpan w:val="5"/>
            <w:shd w:val="clear" w:color="auto" w:fill="DEEAF6" w:themeFill="accent5" w:themeFillTint="33"/>
            <w:tcMar/>
            <w:vAlign w:val="center"/>
          </w:tcPr>
          <w:p w:rsidR="00EE6AAD" w:rsidP="00EE6AAD" w:rsidRDefault="00EE6AAD" w14:paraId="3CFA2417" w14:textId="40B5D8B4">
            <w:pPr>
              <w:pStyle w:val="ListParagraph"/>
              <w:numPr>
                <w:ilvl w:val="0"/>
                <w:numId w:val="2"/>
              </w:numPr>
              <w:rPr>
                <w:rFonts w:ascii="Verdana" w:hAnsi="Verdana" w:cstheme="minorBidi"/>
                <w:sz w:val="22"/>
                <w:szCs w:val="22"/>
              </w:rPr>
            </w:pPr>
            <w:r>
              <w:rPr>
                <w:rFonts w:ascii="Verdana" w:hAnsi="Verdana" w:cstheme="minorBidi"/>
                <w:sz w:val="22"/>
                <w:szCs w:val="22"/>
              </w:rPr>
              <w:t>U</w:t>
            </w:r>
            <w:r w:rsidRPr="00EE6AAD">
              <w:rPr>
                <w:rFonts w:ascii="Verdana" w:hAnsi="Verdana" w:cstheme="minorBidi"/>
                <w:sz w:val="22"/>
                <w:szCs w:val="22"/>
              </w:rPr>
              <w:t>nderstand that toys have changed over time.</w:t>
            </w:r>
          </w:p>
          <w:p w:rsidRPr="00EE6AAD" w:rsidR="005F4704" w:rsidP="00EE6AAD" w:rsidRDefault="00DC74D4" w14:paraId="0EC7F151" w14:textId="64877E03">
            <w:pPr>
              <w:pStyle w:val="ListParagraph"/>
              <w:numPr>
                <w:ilvl w:val="0"/>
                <w:numId w:val="2"/>
              </w:numPr>
              <w:rPr>
                <w:rFonts w:ascii="Verdana" w:hAnsi="Verdana" w:cstheme="minorBidi"/>
                <w:sz w:val="22"/>
                <w:szCs w:val="22"/>
              </w:rPr>
            </w:pPr>
            <w:r w:rsidRPr="00EE6AAD">
              <w:rPr>
                <w:rFonts w:ascii="Verdana" w:hAnsi="Verdana" w:cstheme="minorBidi"/>
                <w:sz w:val="22"/>
                <w:szCs w:val="22"/>
              </w:rPr>
              <w:t>Know</w:t>
            </w:r>
            <w:r w:rsidRPr="00EE6AAD" w:rsidR="005F4704">
              <w:rPr>
                <w:rFonts w:ascii="Verdana" w:hAnsi="Verdana" w:cstheme="minorBidi"/>
                <w:sz w:val="22"/>
                <w:szCs w:val="22"/>
              </w:rPr>
              <w:t xml:space="preserve"> that there is no-one alive now to tell us about the toys used over 100 years ago.</w:t>
            </w:r>
          </w:p>
          <w:p w:rsidRPr="00051BB1" w:rsidR="00AD7951" w:rsidP="005F4704" w:rsidRDefault="005F4704" w14:paraId="56D6C570" w14:textId="5BEB57F9">
            <w:pPr>
              <w:pStyle w:val="ListParagraph"/>
              <w:numPr>
                <w:ilvl w:val="0"/>
                <w:numId w:val="2"/>
              </w:numPr>
              <w:rPr>
                <w:rFonts w:ascii="Verdana" w:hAnsi="Verdana" w:cstheme="minorBidi"/>
                <w:sz w:val="22"/>
                <w:szCs w:val="22"/>
              </w:rPr>
            </w:pPr>
            <w:r>
              <w:rPr>
                <w:rFonts w:ascii="Verdana" w:hAnsi="Verdana" w:cstheme="minorBidi"/>
                <w:sz w:val="22"/>
                <w:szCs w:val="22"/>
              </w:rPr>
              <w:t xml:space="preserve">Understand that we </w:t>
            </w:r>
            <w:r w:rsidRPr="005F4704" w:rsidR="00C0760A">
              <w:rPr>
                <w:rFonts w:ascii="Verdana" w:hAnsi="Verdana" w:cstheme="minorBidi"/>
                <w:sz w:val="22"/>
                <w:szCs w:val="22"/>
              </w:rPr>
              <w:t>must</w:t>
            </w:r>
            <w:r w:rsidRPr="005F4704">
              <w:rPr>
                <w:rFonts w:ascii="Verdana" w:hAnsi="Verdana" w:cstheme="minorBidi"/>
                <w:sz w:val="22"/>
                <w:szCs w:val="22"/>
              </w:rPr>
              <w:t xml:space="preserve"> rely on pictures and photographs to give us the information.</w:t>
            </w:r>
          </w:p>
        </w:tc>
        <w:tc>
          <w:tcPr>
            <w:tcW w:w="8373" w:type="dxa"/>
            <w:gridSpan w:val="2"/>
            <w:shd w:val="clear" w:color="auto" w:fill="E2EFD9" w:themeFill="accent6" w:themeFillTint="33"/>
            <w:tcMar/>
            <w:vAlign w:val="center"/>
          </w:tcPr>
          <w:p w:rsidRPr="00F57A22" w:rsidR="00D55FC0" w:rsidP="00D55FC0" w:rsidRDefault="00D55FC0" w14:paraId="0B677FA8" w14:textId="77777777">
            <w:pPr>
              <w:pStyle w:val="NoSpacing"/>
              <w:numPr>
                <w:ilvl w:val="0"/>
                <w:numId w:val="1"/>
              </w:numPr>
              <w:rPr>
                <w:rFonts w:ascii="Verdana" w:hAnsi="Verdana"/>
                <w:sz w:val="20"/>
                <w:szCs w:val="20"/>
              </w:rPr>
            </w:pPr>
            <w:r w:rsidRPr="00051BB1">
              <w:rPr>
                <w:rFonts w:ascii="Verdana" w:hAnsi="Verdana"/>
                <w:sz w:val="20"/>
                <w:szCs w:val="20"/>
              </w:rPr>
              <w:t>Chronological understanding</w:t>
            </w:r>
          </w:p>
          <w:p w:rsidRPr="002A1CAA" w:rsidR="00AD7951" w:rsidP="002A1CAA" w:rsidRDefault="002A1CAA" w14:paraId="08613088" w14:textId="6AF8F9B5">
            <w:pPr>
              <w:pStyle w:val="NoSpacing"/>
              <w:numPr>
                <w:ilvl w:val="0"/>
                <w:numId w:val="1"/>
              </w:numPr>
              <w:rPr>
                <w:rFonts w:ascii="Verdana" w:hAnsi="Verdana" w:cstheme="minorHAnsi"/>
                <w:sz w:val="20"/>
                <w:szCs w:val="20"/>
              </w:rPr>
            </w:pPr>
            <w:r w:rsidRPr="00051BB1">
              <w:rPr>
                <w:rFonts w:ascii="Verdana" w:hAnsi="Verdana"/>
                <w:sz w:val="20"/>
                <w:szCs w:val="20"/>
              </w:rPr>
              <w:t>Knowledge of people and changes in the past</w:t>
            </w:r>
          </w:p>
        </w:tc>
      </w:tr>
      <w:tr w:rsidRPr="00051BB1" w:rsidR="00AD7951" w:rsidTr="282C2B9B" w14:paraId="7345AF03" w14:textId="77777777">
        <w:trPr>
          <w:trHeight w:val="1191"/>
        </w:trPr>
        <w:tc>
          <w:tcPr>
            <w:tcW w:w="3665" w:type="dxa"/>
            <w:gridSpan w:val="2"/>
            <w:shd w:val="clear" w:color="auto" w:fill="DEEAF6" w:themeFill="accent5" w:themeFillTint="33"/>
            <w:tcMar/>
            <w:vAlign w:val="center"/>
          </w:tcPr>
          <w:p w:rsidRPr="00051BB1" w:rsidR="00AD7951" w:rsidP="00AD7951" w:rsidRDefault="003D470C" w14:paraId="7636EAFF" w14:textId="0F2B53F4">
            <w:pPr>
              <w:pStyle w:val="ListParagraph"/>
              <w:numPr>
                <w:ilvl w:val="0"/>
                <w:numId w:val="4"/>
              </w:numPr>
              <w:rPr>
                <w:rFonts w:ascii="Verdana" w:hAnsi="Verdana" w:cstheme="minorHAnsi"/>
                <w:sz w:val="22"/>
                <w:szCs w:val="18"/>
              </w:rPr>
            </w:pPr>
            <w:r>
              <w:rPr>
                <w:rFonts w:ascii="Verdana" w:hAnsi="Verdana" w:cstheme="minorHAnsi"/>
                <w:sz w:val="22"/>
                <w:szCs w:val="18"/>
              </w:rPr>
              <w:t>When was the first Teddy Bear created</w:t>
            </w:r>
            <w:r w:rsidRPr="00051BB1" w:rsidR="00AD7951">
              <w:rPr>
                <w:rFonts w:ascii="Verdana" w:hAnsi="Verdana" w:cstheme="minorHAnsi"/>
                <w:sz w:val="22"/>
                <w:szCs w:val="18"/>
              </w:rPr>
              <w:t>?</w:t>
            </w:r>
          </w:p>
        </w:tc>
        <w:tc>
          <w:tcPr>
            <w:tcW w:w="10584" w:type="dxa"/>
            <w:gridSpan w:val="5"/>
            <w:shd w:val="clear" w:color="auto" w:fill="DEEAF6" w:themeFill="accent5" w:themeFillTint="33"/>
            <w:tcMar/>
            <w:vAlign w:val="center"/>
          </w:tcPr>
          <w:p w:rsidR="00C719F4" w:rsidP="00AD7951" w:rsidRDefault="00C719F4" w14:paraId="5F5002AB" w14:textId="77777777">
            <w:pPr>
              <w:pStyle w:val="ListParagraph"/>
              <w:numPr>
                <w:ilvl w:val="0"/>
                <w:numId w:val="2"/>
              </w:numPr>
              <w:rPr>
                <w:rFonts w:ascii="Verdana" w:hAnsi="Verdana" w:cstheme="minorBidi"/>
                <w:sz w:val="22"/>
                <w:szCs w:val="22"/>
              </w:rPr>
            </w:pPr>
            <w:r>
              <w:rPr>
                <w:rFonts w:ascii="Verdana" w:hAnsi="Verdana" w:cstheme="minorBidi"/>
                <w:sz w:val="22"/>
                <w:szCs w:val="22"/>
              </w:rPr>
              <w:t>Know the history of the Teddy Bear</w:t>
            </w:r>
          </w:p>
          <w:p w:rsidR="008E3961" w:rsidP="008E3961" w:rsidRDefault="008E3961" w14:paraId="612B40C7" w14:textId="4421C830">
            <w:pPr>
              <w:pStyle w:val="ListParagraph"/>
              <w:numPr>
                <w:ilvl w:val="0"/>
                <w:numId w:val="2"/>
              </w:numPr>
              <w:rPr>
                <w:rFonts w:ascii="Verdana" w:hAnsi="Verdana" w:cstheme="minorBidi"/>
                <w:sz w:val="22"/>
                <w:szCs w:val="22"/>
              </w:rPr>
            </w:pPr>
            <w:r>
              <w:rPr>
                <w:rFonts w:ascii="Verdana" w:hAnsi="Verdana" w:cstheme="minorBidi"/>
                <w:sz w:val="22"/>
                <w:szCs w:val="22"/>
              </w:rPr>
              <w:t xml:space="preserve">Understand that </w:t>
            </w:r>
            <w:r w:rsidRPr="005D0D99">
              <w:rPr>
                <w:rFonts w:ascii="Verdana" w:hAnsi="Verdana" w:cstheme="minorBidi"/>
                <w:sz w:val="22"/>
                <w:szCs w:val="22"/>
              </w:rPr>
              <w:t>bears are over 100 years old. First bear was in 1901.</w:t>
            </w:r>
          </w:p>
          <w:p w:rsidRPr="008E3961" w:rsidR="004E7A5E" w:rsidP="008E3961" w:rsidRDefault="004E7A5E" w14:paraId="0717FB1C" w14:textId="663F184C">
            <w:pPr>
              <w:pStyle w:val="ListParagraph"/>
              <w:numPr>
                <w:ilvl w:val="0"/>
                <w:numId w:val="2"/>
              </w:numPr>
              <w:rPr>
                <w:rFonts w:ascii="Verdana" w:hAnsi="Verdana" w:cstheme="minorBidi"/>
                <w:sz w:val="22"/>
                <w:szCs w:val="22"/>
              </w:rPr>
            </w:pPr>
            <w:r>
              <w:rPr>
                <w:rFonts w:ascii="Verdana" w:hAnsi="Verdana" w:cstheme="minorBidi"/>
                <w:sz w:val="22"/>
                <w:szCs w:val="22"/>
              </w:rPr>
              <w:t xml:space="preserve">Identify the different types of Teddy Bears over the </w:t>
            </w:r>
            <w:r w:rsidR="009A02F8">
              <w:rPr>
                <w:rFonts w:ascii="Verdana" w:hAnsi="Verdana" w:cstheme="minorBidi"/>
                <w:sz w:val="22"/>
                <w:szCs w:val="22"/>
              </w:rPr>
              <w:t>past 100 years</w:t>
            </w:r>
          </w:p>
          <w:p w:rsidRPr="00051BB1" w:rsidR="008E3961" w:rsidP="001C72FD" w:rsidRDefault="005D0D99" w14:paraId="33E226B5" w14:textId="6E627C60">
            <w:pPr>
              <w:pStyle w:val="ListParagraph"/>
              <w:numPr>
                <w:ilvl w:val="0"/>
                <w:numId w:val="2"/>
              </w:numPr>
              <w:rPr>
                <w:rFonts w:ascii="Verdana" w:hAnsi="Verdana" w:cstheme="minorBidi"/>
                <w:sz w:val="22"/>
                <w:szCs w:val="22"/>
              </w:rPr>
            </w:pPr>
            <w:r w:rsidRPr="005D0D99">
              <w:rPr>
                <w:rFonts w:ascii="Verdana" w:hAnsi="Verdana" w:cstheme="minorBidi"/>
                <w:sz w:val="22"/>
                <w:szCs w:val="22"/>
              </w:rPr>
              <w:t>T</w:t>
            </w:r>
            <w:r w:rsidRPr="005D0D99">
              <w:rPr>
                <w:rFonts w:ascii="Verdana" w:hAnsi="Verdana" w:cstheme="minorBidi"/>
                <w:sz w:val="22"/>
                <w:szCs w:val="22"/>
              </w:rPr>
              <w:t xml:space="preserve">o build a timeline of the history of bears. </w:t>
            </w:r>
          </w:p>
        </w:tc>
        <w:tc>
          <w:tcPr>
            <w:tcW w:w="8373" w:type="dxa"/>
            <w:gridSpan w:val="2"/>
            <w:shd w:val="clear" w:color="auto" w:fill="E2EFD9" w:themeFill="accent6" w:themeFillTint="33"/>
            <w:tcMar/>
            <w:vAlign w:val="center"/>
          </w:tcPr>
          <w:p w:rsidR="00F57A22" w:rsidP="00F57A22" w:rsidRDefault="00F57A22" w14:paraId="32FC11DF" w14:textId="77777777">
            <w:pPr>
              <w:pStyle w:val="NoSpacing"/>
              <w:numPr>
                <w:ilvl w:val="0"/>
                <w:numId w:val="1"/>
              </w:numPr>
              <w:rPr>
                <w:rFonts w:ascii="Verdana" w:hAnsi="Verdana"/>
                <w:sz w:val="20"/>
                <w:szCs w:val="20"/>
              </w:rPr>
            </w:pPr>
            <w:r w:rsidRPr="00051BB1">
              <w:rPr>
                <w:rFonts w:ascii="Verdana" w:hAnsi="Verdana"/>
                <w:sz w:val="20"/>
                <w:szCs w:val="20"/>
              </w:rPr>
              <w:t>Investigation</w:t>
            </w:r>
          </w:p>
          <w:p w:rsidRPr="00F57A22" w:rsidR="00F57A22" w:rsidP="00F57A22" w:rsidRDefault="00F57A22" w14:paraId="5DA58C16" w14:textId="0B465562">
            <w:pPr>
              <w:pStyle w:val="NoSpacing"/>
              <w:numPr>
                <w:ilvl w:val="0"/>
                <w:numId w:val="1"/>
              </w:numPr>
              <w:rPr>
                <w:rFonts w:ascii="Verdana" w:hAnsi="Verdana"/>
                <w:sz w:val="20"/>
                <w:szCs w:val="20"/>
              </w:rPr>
            </w:pPr>
            <w:r w:rsidRPr="00051BB1">
              <w:rPr>
                <w:rFonts w:ascii="Verdana" w:hAnsi="Verdana"/>
                <w:sz w:val="20"/>
                <w:szCs w:val="20"/>
              </w:rPr>
              <w:t>Chronological understanding</w:t>
            </w:r>
          </w:p>
          <w:p w:rsidRPr="00051BB1" w:rsidR="00AD7951" w:rsidP="00AD7951" w:rsidRDefault="00AD7951" w14:paraId="05F3C127" w14:textId="2ECAA206">
            <w:pPr>
              <w:pStyle w:val="NoSpacing"/>
              <w:numPr>
                <w:ilvl w:val="0"/>
                <w:numId w:val="1"/>
              </w:numPr>
              <w:rPr>
                <w:rFonts w:ascii="Verdana" w:hAnsi="Verdana"/>
                <w:sz w:val="20"/>
                <w:szCs w:val="20"/>
              </w:rPr>
            </w:pPr>
            <w:r w:rsidRPr="00051BB1">
              <w:rPr>
                <w:rFonts w:ascii="Verdana" w:hAnsi="Verdana"/>
                <w:sz w:val="20"/>
                <w:szCs w:val="20"/>
              </w:rPr>
              <w:t>Critical thinking skills</w:t>
            </w:r>
          </w:p>
        </w:tc>
      </w:tr>
      <w:tr w:rsidRPr="00051BB1" w:rsidR="00AD7951" w:rsidTr="282C2B9B" w14:paraId="56E6303D" w14:textId="77777777">
        <w:trPr>
          <w:trHeight w:val="454"/>
        </w:trPr>
        <w:tc>
          <w:tcPr>
            <w:tcW w:w="22622" w:type="dxa"/>
            <w:gridSpan w:val="9"/>
            <w:shd w:val="clear" w:color="auto" w:fill="2E74B5" w:themeFill="accent5" w:themeFillShade="BF"/>
            <w:tcMar/>
            <w:vAlign w:val="center"/>
          </w:tcPr>
          <w:p w:rsidRPr="00051BB1" w:rsidR="00AD7951" w:rsidP="00AD7951" w:rsidRDefault="00AD7951" w14:paraId="4968DCAA" w14:textId="02EEF91D">
            <w:pPr>
              <w:jc w:val="center"/>
              <w:rPr>
                <w:rFonts w:ascii="Verdana" w:hAnsi="Verdana" w:cstheme="minorHAnsi"/>
                <w:b/>
                <w:u w:val="single"/>
              </w:rPr>
            </w:pPr>
            <w:r w:rsidRPr="00051BB1">
              <w:rPr>
                <w:rFonts w:ascii="Verdana" w:hAnsi="Verdana" w:cstheme="minorHAnsi"/>
                <w:b/>
                <w:color w:val="FFFFFF" w:themeColor="background1"/>
                <w:u w:val="single"/>
              </w:rPr>
              <w:t>Themes and links</w:t>
            </w:r>
          </w:p>
        </w:tc>
      </w:tr>
      <w:tr w:rsidRPr="00051BB1" w:rsidR="00284FC3" w:rsidTr="282C2B9B" w14:paraId="775441FC" w14:textId="77777777">
        <w:trPr>
          <w:trHeight w:val="454"/>
        </w:trPr>
        <w:tc>
          <w:tcPr>
            <w:tcW w:w="2576" w:type="dxa"/>
            <w:shd w:val="clear" w:color="auto" w:fill="9CC2E5" w:themeFill="accent5" w:themeFillTint="99"/>
            <w:tcMar/>
            <w:vAlign w:val="center"/>
          </w:tcPr>
          <w:p w:rsidRPr="00051BB1" w:rsidR="00284FC3" w:rsidP="00AD7951" w:rsidRDefault="00284FC3" w14:paraId="57D5683B" w14:textId="75B87279">
            <w:pPr>
              <w:jc w:val="center"/>
              <w:rPr>
                <w:rFonts w:ascii="Verdana" w:hAnsi="Verdana" w:cstheme="minorHAnsi"/>
                <w:b/>
              </w:rPr>
            </w:pPr>
            <w:r w:rsidRPr="00051BB1">
              <w:rPr>
                <w:rFonts w:ascii="Verdana" w:hAnsi="Verdana" w:cstheme="minorHAnsi"/>
                <w:b/>
              </w:rPr>
              <w:t>Historical themes</w:t>
            </w:r>
          </w:p>
        </w:tc>
        <w:tc>
          <w:tcPr>
            <w:tcW w:w="20046" w:type="dxa"/>
            <w:gridSpan w:val="8"/>
            <w:shd w:val="clear" w:color="auto" w:fill="9CC2E5" w:themeFill="accent5" w:themeFillTint="99"/>
            <w:tcMar/>
            <w:vAlign w:val="center"/>
          </w:tcPr>
          <w:p w:rsidRPr="00051BB1" w:rsidR="00284FC3" w:rsidP="00284FC3" w:rsidRDefault="00284FC3" w14:paraId="4570114B" w14:textId="13B6989C">
            <w:pPr>
              <w:rPr>
                <w:rFonts w:ascii="Verdana" w:hAnsi="Verdana" w:cstheme="minorHAnsi"/>
                <w:b/>
              </w:rPr>
            </w:pPr>
            <w:r w:rsidRPr="00051BB1">
              <w:rPr>
                <w:rFonts w:ascii="Verdana" w:hAnsi="Verdana" w:cstheme="minorHAnsi"/>
                <w:b/>
              </w:rPr>
              <w:t>Where these are covered:</w:t>
            </w:r>
          </w:p>
        </w:tc>
      </w:tr>
      <w:tr w:rsidRPr="00051BB1" w:rsidR="006752DC" w:rsidTr="282C2B9B" w14:paraId="419C1B9A" w14:textId="77777777">
        <w:trPr>
          <w:trHeight w:val="783"/>
        </w:trPr>
        <w:tc>
          <w:tcPr>
            <w:tcW w:w="2576" w:type="dxa"/>
            <w:shd w:val="clear" w:color="auto" w:fill="DEEAF6" w:themeFill="accent5" w:themeFillTint="33"/>
            <w:tcMar/>
            <w:vAlign w:val="center"/>
          </w:tcPr>
          <w:p w:rsidRPr="00051BB1" w:rsidR="006752DC" w:rsidP="00AD7951" w:rsidRDefault="006752DC" w14:paraId="76745548" w14:textId="3617761C">
            <w:pPr>
              <w:jc w:val="center"/>
              <w:rPr>
                <w:rFonts w:ascii="Verdana" w:hAnsi="Verdana" w:cstheme="minorHAnsi"/>
                <w:b/>
                <w:sz w:val="28"/>
                <w:szCs w:val="22"/>
              </w:rPr>
            </w:pPr>
            <w:r w:rsidRPr="00051BB1">
              <w:rPr>
                <w:rFonts w:ascii="Verdana" w:hAnsi="Verdana" w:cstheme="minorHAnsi"/>
                <w:b/>
                <w:sz w:val="28"/>
                <w:szCs w:val="22"/>
              </w:rPr>
              <w:t>Settlements</w:t>
            </w:r>
          </w:p>
        </w:tc>
        <w:tc>
          <w:tcPr>
            <w:tcW w:w="20046" w:type="dxa"/>
            <w:gridSpan w:val="8"/>
            <w:shd w:val="clear" w:color="auto" w:fill="DEEAF6" w:themeFill="accent5" w:themeFillTint="33"/>
            <w:tcMar/>
            <w:vAlign w:val="center"/>
          </w:tcPr>
          <w:p w:rsidRPr="00400D0F" w:rsidR="006752DC" w:rsidP="003D470C" w:rsidRDefault="006752DC" w14:paraId="49579FD9" w14:textId="00D013D3">
            <w:pPr>
              <w:pStyle w:val="ListParagraph"/>
              <w:numPr>
                <w:ilvl w:val="0"/>
                <w:numId w:val="2"/>
              </w:numPr>
              <w:rPr>
                <w:rFonts w:ascii="Verdana" w:hAnsi="Verdana" w:cstheme="minorHAnsi"/>
                <w:sz w:val="22"/>
                <w:szCs w:val="18"/>
              </w:rPr>
            </w:pPr>
          </w:p>
        </w:tc>
      </w:tr>
      <w:tr w:rsidRPr="00051BB1" w:rsidR="006752DC" w:rsidTr="282C2B9B" w14:paraId="14F3DB3C" w14:textId="77777777">
        <w:trPr>
          <w:trHeight w:val="784"/>
        </w:trPr>
        <w:tc>
          <w:tcPr>
            <w:tcW w:w="2576" w:type="dxa"/>
            <w:shd w:val="clear" w:color="auto" w:fill="DEEAF6" w:themeFill="accent5" w:themeFillTint="33"/>
            <w:tcMar/>
            <w:vAlign w:val="center"/>
          </w:tcPr>
          <w:p w:rsidRPr="00051BB1" w:rsidR="006752DC" w:rsidP="00AD7951" w:rsidRDefault="006752DC" w14:paraId="1CDBBFA2" w14:textId="2EDBE939">
            <w:pPr>
              <w:jc w:val="center"/>
              <w:rPr>
                <w:rFonts w:ascii="Verdana" w:hAnsi="Verdana" w:cstheme="minorHAnsi"/>
                <w:b/>
                <w:sz w:val="28"/>
                <w:szCs w:val="22"/>
              </w:rPr>
            </w:pPr>
            <w:r w:rsidRPr="00051BB1">
              <w:rPr>
                <w:rFonts w:ascii="Verdana" w:hAnsi="Verdana" w:cstheme="minorHAnsi"/>
                <w:b/>
                <w:sz w:val="28"/>
                <w:szCs w:val="22"/>
              </w:rPr>
              <w:t>Invasion</w:t>
            </w:r>
          </w:p>
        </w:tc>
        <w:tc>
          <w:tcPr>
            <w:tcW w:w="20046" w:type="dxa"/>
            <w:gridSpan w:val="8"/>
            <w:shd w:val="clear" w:color="auto" w:fill="DEEAF6" w:themeFill="accent5" w:themeFillTint="33"/>
            <w:tcMar/>
            <w:vAlign w:val="center"/>
          </w:tcPr>
          <w:p w:rsidRPr="00051BB1" w:rsidR="006752DC" w:rsidP="003D470C" w:rsidRDefault="006752DC" w14:paraId="5E26E389" w14:textId="77777777">
            <w:pPr>
              <w:pStyle w:val="ListParagraph"/>
              <w:numPr>
                <w:ilvl w:val="0"/>
                <w:numId w:val="2"/>
              </w:numPr>
              <w:rPr>
                <w:rFonts w:ascii="Verdana" w:hAnsi="Verdana" w:cstheme="minorHAnsi"/>
                <w:sz w:val="22"/>
              </w:rPr>
            </w:pPr>
          </w:p>
        </w:tc>
      </w:tr>
      <w:tr w:rsidRPr="00051BB1" w:rsidR="006752DC" w:rsidTr="282C2B9B" w14:paraId="410C5BF9" w14:textId="77777777">
        <w:trPr>
          <w:trHeight w:val="783"/>
        </w:trPr>
        <w:tc>
          <w:tcPr>
            <w:tcW w:w="2576" w:type="dxa"/>
            <w:shd w:val="clear" w:color="auto" w:fill="DEEAF6" w:themeFill="accent5" w:themeFillTint="33"/>
            <w:tcMar/>
            <w:vAlign w:val="center"/>
          </w:tcPr>
          <w:p w:rsidRPr="00051BB1" w:rsidR="006752DC" w:rsidP="00AD7951" w:rsidRDefault="006752DC" w14:paraId="6A2E45D1" w14:textId="5C12BAFC">
            <w:pPr>
              <w:jc w:val="center"/>
              <w:rPr>
                <w:rFonts w:ascii="Verdana" w:hAnsi="Verdana" w:cstheme="minorHAnsi"/>
                <w:b/>
                <w:sz w:val="28"/>
                <w:szCs w:val="22"/>
              </w:rPr>
            </w:pPr>
            <w:r w:rsidRPr="00051BB1">
              <w:rPr>
                <w:rFonts w:ascii="Verdana" w:hAnsi="Verdana" w:cstheme="minorHAnsi"/>
                <w:b/>
                <w:sz w:val="28"/>
                <w:szCs w:val="22"/>
              </w:rPr>
              <w:t>Democracy</w:t>
            </w:r>
          </w:p>
        </w:tc>
        <w:tc>
          <w:tcPr>
            <w:tcW w:w="20046" w:type="dxa"/>
            <w:gridSpan w:val="8"/>
            <w:shd w:val="clear" w:color="auto" w:fill="DEEAF6" w:themeFill="accent5" w:themeFillTint="33"/>
            <w:tcMar/>
            <w:vAlign w:val="center"/>
          </w:tcPr>
          <w:p w:rsidRPr="00051BB1" w:rsidR="006752DC" w:rsidP="003D470C" w:rsidRDefault="006752DC" w14:paraId="0C2D4DBF" w14:textId="77777777">
            <w:pPr>
              <w:pStyle w:val="ListParagraph"/>
              <w:numPr>
                <w:ilvl w:val="0"/>
                <w:numId w:val="2"/>
              </w:numPr>
              <w:rPr>
                <w:rFonts w:ascii="Verdana" w:hAnsi="Verdana" w:cstheme="minorHAnsi"/>
                <w:sz w:val="22"/>
              </w:rPr>
            </w:pPr>
          </w:p>
        </w:tc>
      </w:tr>
      <w:tr w:rsidRPr="00051BB1" w:rsidR="006752DC" w:rsidTr="282C2B9B" w14:paraId="67E86209" w14:textId="77777777">
        <w:trPr>
          <w:trHeight w:val="784"/>
        </w:trPr>
        <w:tc>
          <w:tcPr>
            <w:tcW w:w="2576" w:type="dxa"/>
            <w:shd w:val="clear" w:color="auto" w:fill="DEEAF6" w:themeFill="accent5" w:themeFillTint="33"/>
            <w:tcMar/>
            <w:vAlign w:val="center"/>
          </w:tcPr>
          <w:p w:rsidRPr="00051BB1" w:rsidR="006752DC" w:rsidP="00AD7951" w:rsidRDefault="006752DC" w14:paraId="12313328" w14:textId="5A65DDC3">
            <w:pPr>
              <w:jc w:val="center"/>
              <w:rPr>
                <w:rFonts w:ascii="Verdana" w:hAnsi="Verdana" w:cstheme="minorHAnsi"/>
                <w:b/>
                <w:sz w:val="28"/>
                <w:szCs w:val="22"/>
              </w:rPr>
            </w:pPr>
            <w:r w:rsidRPr="00051BB1">
              <w:rPr>
                <w:rFonts w:ascii="Verdana" w:hAnsi="Verdana" w:cstheme="minorHAnsi"/>
                <w:b/>
                <w:sz w:val="28"/>
                <w:szCs w:val="22"/>
              </w:rPr>
              <w:t>Evidence</w:t>
            </w:r>
          </w:p>
        </w:tc>
        <w:tc>
          <w:tcPr>
            <w:tcW w:w="20046" w:type="dxa"/>
            <w:gridSpan w:val="8"/>
            <w:shd w:val="clear" w:color="auto" w:fill="DEEAF6" w:themeFill="accent5" w:themeFillTint="33"/>
            <w:tcMar/>
            <w:vAlign w:val="center"/>
          </w:tcPr>
          <w:p w:rsidRPr="003D470C" w:rsidR="00E31E61" w:rsidP="003D470C" w:rsidRDefault="006752DC" w14:paraId="188CAD7D" w14:textId="27F57EA8">
            <w:pPr>
              <w:pStyle w:val="ListParagraph"/>
              <w:numPr>
                <w:ilvl w:val="0"/>
                <w:numId w:val="2"/>
              </w:numPr>
              <w:rPr>
                <w:rFonts w:ascii="Verdana" w:hAnsi="Verdana" w:cstheme="minorHAnsi"/>
                <w:sz w:val="22"/>
                <w:szCs w:val="22"/>
              </w:rPr>
            </w:pPr>
            <w:r w:rsidRPr="00051BB1">
              <w:rPr>
                <w:rFonts w:ascii="Verdana" w:hAnsi="Verdana" w:cstheme="minorHAnsi"/>
                <w:sz w:val="22"/>
                <w:szCs w:val="22"/>
              </w:rPr>
              <w:t xml:space="preserve">Lesson </w:t>
            </w:r>
            <w:r w:rsidR="00E31E61">
              <w:rPr>
                <w:rFonts w:ascii="Verdana" w:hAnsi="Verdana" w:cstheme="minorHAnsi"/>
                <w:sz w:val="22"/>
                <w:szCs w:val="22"/>
              </w:rPr>
              <w:t>1, 2, 3, 4</w:t>
            </w:r>
            <w:r w:rsidR="00470D2F">
              <w:rPr>
                <w:rFonts w:ascii="Verdana" w:hAnsi="Verdana" w:cstheme="minorHAnsi"/>
                <w:sz w:val="22"/>
                <w:szCs w:val="22"/>
              </w:rPr>
              <w:t>, 6, 7</w:t>
            </w:r>
          </w:p>
        </w:tc>
      </w:tr>
    </w:tbl>
    <w:p w:rsidR="00812345" w:rsidP="00812345" w:rsidRDefault="00812345" w14:paraId="5905D400" w14:textId="77777777">
      <w:pPr>
        <w:rPr>
          <w:rFonts w:ascii="Verdana" w:hAnsi="Verdana"/>
          <w:sz w:val="32"/>
          <w:szCs w:val="28"/>
          <w:u w:val="single"/>
        </w:rPr>
      </w:pPr>
    </w:p>
    <w:sectPr w:rsidR="00812345" w:rsidSect="009C64F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2F4A" w:rsidP="006312C2" w:rsidRDefault="00572F4A" w14:paraId="4595606C" w14:textId="77777777">
      <w:r>
        <w:separator/>
      </w:r>
    </w:p>
  </w:endnote>
  <w:endnote w:type="continuationSeparator" w:id="0">
    <w:p w:rsidR="00572F4A" w:rsidP="006312C2" w:rsidRDefault="00572F4A" w14:paraId="4E28AEED" w14:textId="77777777">
      <w:r>
        <w:continuationSeparator/>
      </w:r>
    </w:p>
  </w:endnote>
  <w:endnote w:type="continuationNotice" w:id="1">
    <w:p w:rsidR="00572F4A" w:rsidRDefault="00572F4A" w14:paraId="648F31F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2F4A" w:rsidP="006312C2" w:rsidRDefault="00572F4A" w14:paraId="6015A802" w14:textId="77777777">
      <w:r>
        <w:separator/>
      </w:r>
    </w:p>
  </w:footnote>
  <w:footnote w:type="continuationSeparator" w:id="0">
    <w:p w:rsidR="00572F4A" w:rsidP="006312C2" w:rsidRDefault="00572F4A" w14:paraId="2D9B288A" w14:textId="77777777">
      <w:r>
        <w:continuationSeparator/>
      </w:r>
    </w:p>
  </w:footnote>
  <w:footnote w:type="continuationNotice" w:id="1">
    <w:p w:rsidR="00572F4A" w:rsidRDefault="00572F4A" w14:paraId="239977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12C2" w:rsidRDefault="006312C2" w14:paraId="2D38C9AF" w14:textId="512BBF5F">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rsidR="006312C2" w:rsidRDefault="006312C2" w14:paraId="68D56C8B" w14:textId="058EC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EA0104B"/>
    <w:multiLevelType w:val="hybridMultilevel"/>
    <w:tmpl w:val="5D70FEE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9E474F"/>
    <w:multiLevelType w:val="hybridMultilevel"/>
    <w:tmpl w:val="76760CD8"/>
    <w:lvl w:ilvl="0" w:tplc="3D74F0EC">
      <w:start w:val="1"/>
      <w:numFmt w:val="bullet"/>
      <w:lvlText w:val=""/>
      <w:lvlJc w:val="left"/>
      <w:pPr>
        <w:ind w:left="360" w:hanging="360"/>
      </w:pPr>
      <w:rPr>
        <w:rFonts w:hint="default" w:ascii="Symbol" w:hAnsi="Symbol"/>
        <w:sz w:val="22"/>
        <w:szCs w:val="22"/>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E7D6207"/>
    <w:multiLevelType w:val="hybridMultilevel"/>
    <w:tmpl w:val="3F5E663C"/>
    <w:lvl w:ilvl="0" w:tplc="9EDE5AD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72450A31"/>
    <w:multiLevelType w:val="hybridMultilevel"/>
    <w:tmpl w:val="94D2CF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75AC16D2"/>
    <w:multiLevelType w:val="multilevel"/>
    <w:tmpl w:val="40404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5"/>
  </w:num>
  <w:num w:numId="2" w16cid:durableId="204342426">
    <w:abstractNumId w:val="19"/>
  </w:num>
  <w:num w:numId="3" w16cid:durableId="1186598762">
    <w:abstractNumId w:val="13"/>
  </w:num>
  <w:num w:numId="4" w16cid:durableId="1817139107">
    <w:abstractNumId w:val="11"/>
  </w:num>
  <w:num w:numId="5" w16cid:durableId="62533727">
    <w:abstractNumId w:val="22"/>
  </w:num>
  <w:num w:numId="6" w16cid:durableId="86732394">
    <w:abstractNumId w:val="7"/>
  </w:num>
  <w:num w:numId="7" w16cid:durableId="1456874659">
    <w:abstractNumId w:val="4"/>
  </w:num>
  <w:num w:numId="8" w16cid:durableId="1548029895">
    <w:abstractNumId w:val="6"/>
  </w:num>
  <w:num w:numId="9" w16cid:durableId="1426463644">
    <w:abstractNumId w:val="18"/>
  </w:num>
  <w:num w:numId="10" w16cid:durableId="464547468">
    <w:abstractNumId w:val="17"/>
  </w:num>
  <w:num w:numId="11" w16cid:durableId="1026828645">
    <w:abstractNumId w:val="15"/>
  </w:num>
  <w:num w:numId="12" w16cid:durableId="329990707">
    <w:abstractNumId w:val="12"/>
  </w:num>
  <w:num w:numId="13" w16cid:durableId="43794501">
    <w:abstractNumId w:val="2"/>
  </w:num>
  <w:num w:numId="14" w16cid:durableId="53506491">
    <w:abstractNumId w:val="21"/>
  </w:num>
  <w:num w:numId="15" w16cid:durableId="648751892">
    <w:abstractNumId w:val="16"/>
  </w:num>
  <w:num w:numId="16" w16cid:durableId="968784275">
    <w:abstractNumId w:val="0"/>
  </w:num>
  <w:num w:numId="17" w16cid:durableId="1985160547">
    <w:abstractNumId w:val="9"/>
  </w:num>
  <w:num w:numId="18" w16cid:durableId="1574663116">
    <w:abstractNumId w:val="3"/>
  </w:num>
  <w:num w:numId="19" w16cid:durableId="550850431">
    <w:abstractNumId w:val="23"/>
  </w:num>
  <w:num w:numId="20" w16cid:durableId="2015181197">
    <w:abstractNumId w:val="8"/>
  </w:num>
  <w:num w:numId="21" w16cid:durableId="154876855">
    <w:abstractNumId w:val="24"/>
  </w:num>
  <w:num w:numId="22" w16cid:durableId="1595671713">
    <w:abstractNumId w:val="14"/>
  </w:num>
  <w:num w:numId="23" w16cid:durableId="198665481">
    <w:abstractNumId w:val="10"/>
  </w:num>
  <w:num w:numId="24" w16cid:durableId="1821463351">
    <w:abstractNumId w:val="1"/>
  </w:num>
  <w:num w:numId="25" w16cid:durableId="14153229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2796"/>
    <w:rsid w:val="00021F38"/>
    <w:rsid w:val="0002348E"/>
    <w:rsid w:val="00023D2B"/>
    <w:rsid w:val="000256B9"/>
    <w:rsid w:val="00031CC7"/>
    <w:rsid w:val="00033E98"/>
    <w:rsid w:val="00034568"/>
    <w:rsid w:val="00037E26"/>
    <w:rsid w:val="000472AC"/>
    <w:rsid w:val="00047D42"/>
    <w:rsid w:val="00051BB1"/>
    <w:rsid w:val="00052F63"/>
    <w:rsid w:val="00061D1E"/>
    <w:rsid w:val="0006279B"/>
    <w:rsid w:val="00064C19"/>
    <w:rsid w:val="0007099A"/>
    <w:rsid w:val="00073FD3"/>
    <w:rsid w:val="0007561D"/>
    <w:rsid w:val="00082333"/>
    <w:rsid w:val="00085138"/>
    <w:rsid w:val="0008635D"/>
    <w:rsid w:val="0009310F"/>
    <w:rsid w:val="00093FEC"/>
    <w:rsid w:val="000A039D"/>
    <w:rsid w:val="000B541E"/>
    <w:rsid w:val="000B7368"/>
    <w:rsid w:val="000C6428"/>
    <w:rsid w:val="000E12EE"/>
    <w:rsid w:val="000E4EEE"/>
    <w:rsid w:val="000E6E71"/>
    <w:rsid w:val="000E78F6"/>
    <w:rsid w:val="000F5562"/>
    <w:rsid w:val="00100639"/>
    <w:rsid w:val="00101524"/>
    <w:rsid w:val="00101671"/>
    <w:rsid w:val="00102049"/>
    <w:rsid w:val="00104A28"/>
    <w:rsid w:val="0010606B"/>
    <w:rsid w:val="00113147"/>
    <w:rsid w:val="001146D0"/>
    <w:rsid w:val="00115428"/>
    <w:rsid w:val="001163FE"/>
    <w:rsid w:val="00120C13"/>
    <w:rsid w:val="0012309D"/>
    <w:rsid w:val="00123A2B"/>
    <w:rsid w:val="00126FA5"/>
    <w:rsid w:val="001278A9"/>
    <w:rsid w:val="0013334C"/>
    <w:rsid w:val="00135CD8"/>
    <w:rsid w:val="00135D16"/>
    <w:rsid w:val="001400A4"/>
    <w:rsid w:val="00140DB0"/>
    <w:rsid w:val="001434C8"/>
    <w:rsid w:val="001576DB"/>
    <w:rsid w:val="00166F7B"/>
    <w:rsid w:val="00176501"/>
    <w:rsid w:val="0017678E"/>
    <w:rsid w:val="0018433F"/>
    <w:rsid w:val="0018695D"/>
    <w:rsid w:val="001A3DA9"/>
    <w:rsid w:val="001A5AA3"/>
    <w:rsid w:val="001A6241"/>
    <w:rsid w:val="001B033B"/>
    <w:rsid w:val="001B5DD7"/>
    <w:rsid w:val="001B6789"/>
    <w:rsid w:val="001C0B75"/>
    <w:rsid w:val="001C19BC"/>
    <w:rsid w:val="001C4D32"/>
    <w:rsid w:val="001C72FD"/>
    <w:rsid w:val="001C7526"/>
    <w:rsid w:val="001C7D60"/>
    <w:rsid w:val="001D5C37"/>
    <w:rsid w:val="001E0EC6"/>
    <w:rsid w:val="001E38A7"/>
    <w:rsid w:val="001E3E45"/>
    <w:rsid w:val="001E497C"/>
    <w:rsid w:val="001E5CE9"/>
    <w:rsid w:val="001E6BAD"/>
    <w:rsid w:val="001E76D6"/>
    <w:rsid w:val="00200B70"/>
    <w:rsid w:val="00200E01"/>
    <w:rsid w:val="00204C65"/>
    <w:rsid w:val="002070D8"/>
    <w:rsid w:val="00207E41"/>
    <w:rsid w:val="00211005"/>
    <w:rsid w:val="0021297D"/>
    <w:rsid w:val="0021591D"/>
    <w:rsid w:val="00217CF7"/>
    <w:rsid w:val="0023052B"/>
    <w:rsid w:val="0023100D"/>
    <w:rsid w:val="00234542"/>
    <w:rsid w:val="00244792"/>
    <w:rsid w:val="00247F9A"/>
    <w:rsid w:val="00257F17"/>
    <w:rsid w:val="002622FF"/>
    <w:rsid w:val="00267298"/>
    <w:rsid w:val="00270D2B"/>
    <w:rsid w:val="00276192"/>
    <w:rsid w:val="00284FC3"/>
    <w:rsid w:val="00286174"/>
    <w:rsid w:val="00291ECB"/>
    <w:rsid w:val="00291ED1"/>
    <w:rsid w:val="002935AB"/>
    <w:rsid w:val="00296816"/>
    <w:rsid w:val="002A1CAA"/>
    <w:rsid w:val="002A5C4A"/>
    <w:rsid w:val="002B0E22"/>
    <w:rsid w:val="002C1F10"/>
    <w:rsid w:val="002C36F4"/>
    <w:rsid w:val="002C4B54"/>
    <w:rsid w:val="002C6733"/>
    <w:rsid w:val="002C72CC"/>
    <w:rsid w:val="002D0FD3"/>
    <w:rsid w:val="002D10FB"/>
    <w:rsid w:val="002D204C"/>
    <w:rsid w:val="002D35F9"/>
    <w:rsid w:val="002D7F1F"/>
    <w:rsid w:val="002E5788"/>
    <w:rsid w:val="002F1DFC"/>
    <w:rsid w:val="002F261A"/>
    <w:rsid w:val="002F3053"/>
    <w:rsid w:val="00300085"/>
    <w:rsid w:val="00300BA4"/>
    <w:rsid w:val="00303C51"/>
    <w:rsid w:val="00305357"/>
    <w:rsid w:val="00305AF4"/>
    <w:rsid w:val="00316D92"/>
    <w:rsid w:val="00321065"/>
    <w:rsid w:val="003210AA"/>
    <w:rsid w:val="00327F37"/>
    <w:rsid w:val="0033175C"/>
    <w:rsid w:val="0033528A"/>
    <w:rsid w:val="00342307"/>
    <w:rsid w:val="003445A6"/>
    <w:rsid w:val="00352496"/>
    <w:rsid w:val="00352B96"/>
    <w:rsid w:val="00354015"/>
    <w:rsid w:val="00355FB6"/>
    <w:rsid w:val="003621D8"/>
    <w:rsid w:val="00362D01"/>
    <w:rsid w:val="00363AEB"/>
    <w:rsid w:val="00367913"/>
    <w:rsid w:val="00367C94"/>
    <w:rsid w:val="00370031"/>
    <w:rsid w:val="003738CB"/>
    <w:rsid w:val="00375463"/>
    <w:rsid w:val="003830DB"/>
    <w:rsid w:val="0038527F"/>
    <w:rsid w:val="003871C5"/>
    <w:rsid w:val="003A3364"/>
    <w:rsid w:val="003A7158"/>
    <w:rsid w:val="003B2D1D"/>
    <w:rsid w:val="003B4A07"/>
    <w:rsid w:val="003B7C45"/>
    <w:rsid w:val="003C00E9"/>
    <w:rsid w:val="003C1E93"/>
    <w:rsid w:val="003D04F6"/>
    <w:rsid w:val="003D22B7"/>
    <w:rsid w:val="003D2898"/>
    <w:rsid w:val="003D470C"/>
    <w:rsid w:val="003E1242"/>
    <w:rsid w:val="003E2E30"/>
    <w:rsid w:val="003E4AC3"/>
    <w:rsid w:val="003E5DE6"/>
    <w:rsid w:val="003E6542"/>
    <w:rsid w:val="003E68A7"/>
    <w:rsid w:val="003E778D"/>
    <w:rsid w:val="003F0F49"/>
    <w:rsid w:val="003F6FCE"/>
    <w:rsid w:val="00400D0F"/>
    <w:rsid w:val="004017EC"/>
    <w:rsid w:val="004066F1"/>
    <w:rsid w:val="00410BE8"/>
    <w:rsid w:val="00411B48"/>
    <w:rsid w:val="00413CC1"/>
    <w:rsid w:val="00422AF7"/>
    <w:rsid w:val="004241C0"/>
    <w:rsid w:val="0043224F"/>
    <w:rsid w:val="00432BFA"/>
    <w:rsid w:val="00441551"/>
    <w:rsid w:val="00454E94"/>
    <w:rsid w:val="00455F60"/>
    <w:rsid w:val="00461521"/>
    <w:rsid w:val="00461A98"/>
    <w:rsid w:val="00463617"/>
    <w:rsid w:val="00466D87"/>
    <w:rsid w:val="00470CE7"/>
    <w:rsid w:val="00470D2F"/>
    <w:rsid w:val="0047160A"/>
    <w:rsid w:val="00472F89"/>
    <w:rsid w:val="0047782F"/>
    <w:rsid w:val="004820E0"/>
    <w:rsid w:val="0048705F"/>
    <w:rsid w:val="00491E35"/>
    <w:rsid w:val="004A0543"/>
    <w:rsid w:val="004A60C4"/>
    <w:rsid w:val="004A6C82"/>
    <w:rsid w:val="004B12FE"/>
    <w:rsid w:val="004B1D46"/>
    <w:rsid w:val="004B3009"/>
    <w:rsid w:val="004B3AD5"/>
    <w:rsid w:val="004B788D"/>
    <w:rsid w:val="004C538D"/>
    <w:rsid w:val="004D15CE"/>
    <w:rsid w:val="004D5456"/>
    <w:rsid w:val="004D55A9"/>
    <w:rsid w:val="004D5BF0"/>
    <w:rsid w:val="004D7142"/>
    <w:rsid w:val="004D7BC2"/>
    <w:rsid w:val="004E09A9"/>
    <w:rsid w:val="004E5593"/>
    <w:rsid w:val="004E6E10"/>
    <w:rsid w:val="004E7A5E"/>
    <w:rsid w:val="004F5EA6"/>
    <w:rsid w:val="004F60E6"/>
    <w:rsid w:val="005062AB"/>
    <w:rsid w:val="00515414"/>
    <w:rsid w:val="005165F2"/>
    <w:rsid w:val="00524926"/>
    <w:rsid w:val="00525BBA"/>
    <w:rsid w:val="00526EC3"/>
    <w:rsid w:val="00527692"/>
    <w:rsid w:val="00531537"/>
    <w:rsid w:val="00531FAC"/>
    <w:rsid w:val="00536AF9"/>
    <w:rsid w:val="005435D1"/>
    <w:rsid w:val="005457F9"/>
    <w:rsid w:val="00547828"/>
    <w:rsid w:val="00556353"/>
    <w:rsid w:val="00557540"/>
    <w:rsid w:val="0056211F"/>
    <w:rsid w:val="005662D7"/>
    <w:rsid w:val="0056793C"/>
    <w:rsid w:val="0056797E"/>
    <w:rsid w:val="005700B2"/>
    <w:rsid w:val="005704E7"/>
    <w:rsid w:val="005728FD"/>
    <w:rsid w:val="00572F4A"/>
    <w:rsid w:val="00584AE5"/>
    <w:rsid w:val="00590228"/>
    <w:rsid w:val="005907D8"/>
    <w:rsid w:val="00592F60"/>
    <w:rsid w:val="005A0183"/>
    <w:rsid w:val="005A3F93"/>
    <w:rsid w:val="005A40C7"/>
    <w:rsid w:val="005A774C"/>
    <w:rsid w:val="005B23F4"/>
    <w:rsid w:val="005B4BC9"/>
    <w:rsid w:val="005B64E2"/>
    <w:rsid w:val="005C53C6"/>
    <w:rsid w:val="005C6CCB"/>
    <w:rsid w:val="005D04C8"/>
    <w:rsid w:val="005D0D99"/>
    <w:rsid w:val="005D105D"/>
    <w:rsid w:val="005D3352"/>
    <w:rsid w:val="005D60D5"/>
    <w:rsid w:val="005D7937"/>
    <w:rsid w:val="005E0F15"/>
    <w:rsid w:val="005E16D8"/>
    <w:rsid w:val="005E312E"/>
    <w:rsid w:val="005E4F7B"/>
    <w:rsid w:val="005F2609"/>
    <w:rsid w:val="005F324D"/>
    <w:rsid w:val="005F4704"/>
    <w:rsid w:val="005F55F4"/>
    <w:rsid w:val="00610A0E"/>
    <w:rsid w:val="00611569"/>
    <w:rsid w:val="006125F1"/>
    <w:rsid w:val="00613D2A"/>
    <w:rsid w:val="00613EC6"/>
    <w:rsid w:val="00615643"/>
    <w:rsid w:val="00624316"/>
    <w:rsid w:val="006253B8"/>
    <w:rsid w:val="006312C2"/>
    <w:rsid w:val="00640A68"/>
    <w:rsid w:val="006412CE"/>
    <w:rsid w:val="006512AB"/>
    <w:rsid w:val="00651594"/>
    <w:rsid w:val="00657FCA"/>
    <w:rsid w:val="0067166E"/>
    <w:rsid w:val="006752DC"/>
    <w:rsid w:val="00676055"/>
    <w:rsid w:val="00691E7A"/>
    <w:rsid w:val="00692A0F"/>
    <w:rsid w:val="00694330"/>
    <w:rsid w:val="006A1792"/>
    <w:rsid w:val="006A29C0"/>
    <w:rsid w:val="006A46E0"/>
    <w:rsid w:val="006B2BAD"/>
    <w:rsid w:val="006B4887"/>
    <w:rsid w:val="006B61D8"/>
    <w:rsid w:val="006B7729"/>
    <w:rsid w:val="006C0D9C"/>
    <w:rsid w:val="006C14C7"/>
    <w:rsid w:val="006C4993"/>
    <w:rsid w:val="006D2CAB"/>
    <w:rsid w:val="006D5BE2"/>
    <w:rsid w:val="006E2864"/>
    <w:rsid w:val="006E46D2"/>
    <w:rsid w:val="006F05A7"/>
    <w:rsid w:val="006F6788"/>
    <w:rsid w:val="006F7AB7"/>
    <w:rsid w:val="00701EEF"/>
    <w:rsid w:val="00711507"/>
    <w:rsid w:val="00711C79"/>
    <w:rsid w:val="0071690E"/>
    <w:rsid w:val="00717B51"/>
    <w:rsid w:val="0072371B"/>
    <w:rsid w:val="00724736"/>
    <w:rsid w:val="00726125"/>
    <w:rsid w:val="00731F43"/>
    <w:rsid w:val="00733894"/>
    <w:rsid w:val="00735FDE"/>
    <w:rsid w:val="00743258"/>
    <w:rsid w:val="00744365"/>
    <w:rsid w:val="007446B4"/>
    <w:rsid w:val="00750A2E"/>
    <w:rsid w:val="00753EFB"/>
    <w:rsid w:val="007540B5"/>
    <w:rsid w:val="00754324"/>
    <w:rsid w:val="00766455"/>
    <w:rsid w:val="00772892"/>
    <w:rsid w:val="00774A43"/>
    <w:rsid w:val="00776585"/>
    <w:rsid w:val="007805C1"/>
    <w:rsid w:val="0078065D"/>
    <w:rsid w:val="007810A8"/>
    <w:rsid w:val="00784E17"/>
    <w:rsid w:val="00786443"/>
    <w:rsid w:val="00787CD1"/>
    <w:rsid w:val="00796C94"/>
    <w:rsid w:val="007A3DAA"/>
    <w:rsid w:val="007A4119"/>
    <w:rsid w:val="007A5A70"/>
    <w:rsid w:val="007B56C3"/>
    <w:rsid w:val="007C13E5"/>
    <w:rsid w:val="007C1D9A"/>
    <w:rsid w:val="007C67EC"/>
    <w:rsid w:val="007D529C"/>
    <w:rsid w:val="007D5E66"/>
    <w:rsid w:val="007E0E26"/>
    <w:rsid w:val="007E1163"/>
    <w:rsid w:val="007E1A86"/>
    <w:rsid w:val="007E6771"/>
    <w:rsid w:val="007E6C1A"/>
    <w:rsid w:val="007F0B73"/>
    <w:rsid w:val="007F0EDC"/>
    <w:rsid w:val="007F4AF2"/>
    <w:rsid w:val="007F630C"/>
    <w:rsid w:val="00805076"/>
    <w:rsid w:val="00812345"/>
    <w:rsid w:val="008123C3"/>
    <w:rsid w:val="00813994"/>
    <w:rsid w:val="00814A54"/>
    <w:rsid w:val="00821705"/>
    <w:rsid w:val="0082588A"/>
    <w:rsid w:val="00826893"/>
    <w:rsid w:val="00826A6B"/>
    <w:rsid w:val="008278A0"/>
    <w:rsid w:val="00830206"/>
    <w:rsid w:val="00830AC0"/>
    <w:rsid w:val="00834717"/>
    <w:rsid w:val="00837148"/>
    <w:rsid w:val="0084492C"/>
    <w:rsid w:val="00846C67"/>
    <w:rsid w:val="008503C2"/>
    <w:rsid w:val="00856871"/>
    <w:rsid w:val="00856CEA"/>
    <w:rsid w:val="0086758B"/>
    <w:rsid w:val="0087153A"/>
    <w:rsid w:val="00872500"/>
    <w:rsid w:val="008736DA"/>
    <w:rsid w:val="00874225"/>
    <w:rsid w:val="008863D5"/>
    <w:rsid w:val="00887CEE"/>
    <w:rsid w:val="00890321"/>
    <w:rsid w:val="00890FB8"/>
    <w:rsid w:val="00892D6B"/>
    <w:rsid w:val="00893D69"/>
    <w:rsid w:val="00893E11"/>
    <w:rsid w:val="00895ECD"/>
    <w:rsid w:val="008A0E83"/>
    <w:rsid w:val="008B2F51"/>
    <w:rsid w:val="008B770A"/>
    <w:rsid w:val="008C1BDB"/>
    <w:rsid w:val="008C27FA"/>
    <w:rsid w:val="008C2DF7"/>
    <w:rsid w:val="008C3958"/>
    <w:rsid w:val="008C6A40"/>
    <w:rsid w:val="008D60CD"/>
    <w:rsid w:val="008E3961"/>
    <w:rsid w:val="008E55A4"/>
    <w:rsid w:val="008F1958"/>
    <w:rsid w:val="008F519D"/>
    <w:rsid w:val="008F6D0E"/>
    <w:rsid w:val="0090304C"/>
    <w:rsid w:val="00904A52"/>
    <w:rsid w:val="00904D34"/>
    <w:rsid w:val="00906C89"/>
    <w:rsid w:val="00910C1E"/>
    <w:rsid w:val="00910CEE"/>
    <w:rsid w:val="00912DA9"/>
    <w:rsid w:val="009168B9"/>
    <w:rsid w:val="00926F05"/>
    <w:rsid w:val="00927125"/>
    <w:rsid w:val="00927C5F"/>
    <w:rsid w:val="00931BA3"/>
    <w:rsid w:val="009334B5"/>
    <w:rsid w:val="00933986"/>
    <w:rsid w:val="00934AFB"/>
    <w:rsid w:val="00944966"/>
    <w:rsid w:val="009553BD"/>
    <w:rsid w:val="009573D1"/>
    <w:rsid w:val="00963910"/>
    <w:rsid w:val="00965C1F"/>
    <w:rsid w:val="0096677D"/>
    <w:rsid w:val="00976482"/>
    <w:rsid w:val="00985EEB"/>
    <w:rsid w:val="00990315"/>
    <w:rsid w:val="009940F3"/>
    <w:rsid w:val="009953D0"/>
    <w:rsid w:val="00995916"/>
    <w:rsid w:val="00996470"/>
    <w:rsid w:val="009A02F8"/>
    <w:rsid w:val="009A2C3A"/>
    <w:rsid w:val="009A2D35"/>
    <w:rsid w:val="009A4D5C"/>
    <w:rsid w:val="009A6EF4"/>
    <w:rsid w:val="009C3F28"/>
    <w:rsid w:val="009C57E3"/>
    <w:rsid w:val="009C64F5"/>
    <w:rsid w:val="009C6EB1"/>
    <w:rsid w:val="009D21D5"/>
    <w:rsid w:val="009E2594"/>
    <w:rsid w:val="009E3E82"/>
    <w:rsid w:val="009F78BE"/>
    <w:rsid w:val="00A16AF5"/>
    <w:rsid w:val="00A2714F"/>
    <w:rsid w:val="00A276CF"/>
    <w:rsid w:val="00A32089"/>
    <w:rsid w:val="00A33C96"/>
    <w:rsid w:val="00A35317"/>
    <w:rsid w:val="00A40B49"/>
    <w:rsid w:val="00A44E36"/>
    <w:rsid w:val="00A60596"/>
    <w:rsid w:val="00A60A26"/>
    <w:rsid w:val="00A61414"/>
    <w:rsid w:val="00A64690"/>
    <w:rsid w:val="00A6677B"/>
    <w:rsid w:val="00A7645D"/>
    <w:rsid w:val="00A76FCD"/>
    <w:rsid w:val="00A8404A"/>
    <w:rsid w:val="00A85222"/>
    <w:rsid w:val="00A87FF0"/>
    <w:rsid w:val="00A90A14"/>
    <w:rsid w:val="00A934E8"/>
    <w:rsid w:val="00A96247"/>
    <w:rsid w:val="00A97E6A"/>
    <w:rsid w:val="00A97EC5"/>
    <w:rsid w:val="00AA3940"/>
    <w:rsid w:val="00AA3C0C"/>
    <w:rsid w:val="00AA4372"/>
    <w:rsid w:val="00AA75AB"/>
    <w:rsid w:val="00AA77FB"/>
    <w:rsid w:val="00AB22A6"/>
    <w:rsid w:val="00AB3D02"/>
    <w:rsid w:val="00AB7BFB"/>
    <w:rsid w:val="00AC0620"/>
    <w:rsid w:val="00AC2E0D"/>
    <w:rsid w:val="00AC3942"/>
    <w:rsid w:val="00AC43CA"/>
    <w:rsid w:val="00AD0922"/>
    <w:rsid w:val="00AD507D"/>
    <w:rsid w:val="00AD51AE"/>
    <w:rsid w:val="00AD7028"/>
    <w:rsid w:val="00AD7951"/>
    <w:rsid w:val="00AE3AED"/>
    <w:rsid w:val="00AE5BFE"/>
    <w:rsid w:val="00AF030B"/>
    <w:rsid w:val="00AF7EB9"/>
    <w:rsid w:val="00B01BC4"/>
    <w:rsid w:val="00B01C4C"/>
    <w:rsid w:val="00B04A35"/>
    <w:rsid w:val="00B07A15"/>
    <w:rsid w:val="00B07CC0"/>
    <w:rsid w:val="00B107EC"/>
    <w:rsid w:val="00B13606"/>
    <w:rsid w:val="00B148A4"/>
    <w:rsid w:val="00B15ADA"/>
    <w:rsid w:val="00B231A0"/>
    <w:rsid w:val="00B23629"/>
    <w:rsid w:val="00B23E87"/>
    <w:rsid w:val="00B3504D"/>
    <w:rsid w:val="00B441FE"/>
    <w:rsid w:val="00B4657C"/>
    <w:rsid w:val="00B50B40"/>
    <w:rsid w:val="00B52A44"/>
    <w:rsid w:val="00B636C7"/>
    <w:rsid w:val="00B65FC4"/>
    <w:rsid w:val="00B67E19"/>
    <w:rsid w:val="00B70B29"/>
    <w:rsid w:val="00B854BE"/>
    <w:rsid w:val="00B93696"/>
    <w:rsid w:val="00B951F9"/>
    <w:rsid w:val="00B9787D"/>
    <w:rsid w:val="00BA3359"/>
    <w:rsid w:val="00BA46A2"/>
    <w:rsid w:val="00BC2EFB"/>
    <w:rsid w:val="00BE0B36"/>
    <w:rsid w:val="00BE0D4F"/>
    <w:rsid w:val="00BE106A"/>
    <w:rsid w:val="00BF0FF9"/>
    <w:rsid w:val="00BF232C"/>
    <w:rsid w:val="00BF3124"/>
    <w:rsid w:val="00BF5D80"/>
    <w:rsid w:val="00C005FF"/>
    <w:rsid w:val="00C02205"/>
    <w:rsid w:val="00C053CD"/>
    <w:rsid w:val="00C056DA"/>
    <w:rsid w:val="00C07107"/>
    <w:rsid w:val="00C0760A"/>
    <w:rsid w:val="00C107C5"/>
    <w:rsid w:val="00C11800"/>
    <w:rsid w:val="00C1562D"/>
    <w:rsid w:val="00C176BA"/>
    <w:rsid w:val="00C21122"/>
    <w:rsid w:val="00C25A72"/>
    <w:rsid w:val="00C2724F"/>
    <w:rsid w:val="00C27D92"/>
    <w:rsid w:val="00C34A89"/>
    <w:rsid w:val="00C35CF5"/>
    <w:rsid w:val="00C35D5C"/>
    <w:rsid w:val="00C41586"/>
    <w:rsid w:val="00C43A38"/>
    <w:rsid w:val="00C45C68"/>
    <w:rsid w:val="00C51332"/>
    <w:rsid w:val="00C51DA1"/>
    <w:rsid w:val="00C53B65"/>
    <w:rsid w:val="00C55ECA"/>
    <w:rsid w:val="00C57D3F"/>
    <w:rsid w:val="00C658BD"/>
    <w:rsid w:val="00C70F9E"/>
    <w:rsid w:val="00C7134E"/>
    <w:rsid w:val="00C719F4"/>
    <w:rsid w:val="00C71D80"/>
    <w:rsid w:val="00C74389"/>
    <w:rsid w:val="00C759BF"/>
    <w:rsid w:val="00C77A6D"/>
    <w:rsid w:val="00C82199"/>
    <w:rsid w:val="00C903F8"/>
    <w:rsid w:val="00C90BF9"/>
    <w:rsid w:val="00C9305D"/>
    <w:rsid w:val="00CA0E0D"/>
    <w:rsid w:val="00CA5A7A"/>
    <w:rsid w:val="00CA6871"/>
    <w:rsid w:val="00CA7594"/>
    <w:rsid w:val="00CB4C97"/>
    <w:rsid w:val="00CB563A"/>
    <w:rsid w:val="00CC0B80"/>
    <w:rsid w:val="00CC2031"/>
    <w:rsid w:val="00CC308E"/>
    <w:rsid w:val="00CC5C49"/>
    <w:rsid w:val="00CD4A19"/>
    <w:rsid w:val="00CF0048"/>
    <w:rsid w:val="00D00E6C"/>
    <w:rsid w:val="00D0249C"/>
    <w:rsid w:val="00D04ADF"/>
    <w:rsid w:val="00D05143"/>
    <w:rsid w:val="00D100B8"/>
    <w:rsid w:val="00D104C9"/>
    <w:rsid w:val="00D12BC8"/>
    <w:rsid w:val="00D1463C"/>
    <w:rsid w:val="00D17652"/>
    <w:rsid w:val="00D17653"/>
    <w:rsid w:val="00D20D35"/>
    <w:rsid w:val="00D329DE"/>
    <w:rsid w:val="00D4271E"/>
    <w:rsid w:val="00D45403"/>
    <w:rsid w:val="00D51453"/>
    <w:rsid w:val="00D54500"/>
    <w:rsid w:val="00D55FC0"/>
    <w:rsid w:val="00D6484B"/>
    <w:rsid w:val="00D81059"/>
    <w:rsid w:val="00D82681"/>
    <w:rsid w:val="00D86C7B"/>
    <w:rsid w:val="00D905C9"/>
    <w:rsid w:val="00D94B9A"/>
    <w:rsid w:val="00D95D54"/>
    <w:rsid w:val="00DA2452"/>
    <w:rsid w:val="00DA7500"/>
    <w:rsid w:val="00DB0434"/>
    <w:rsid w:val="00DC3A5C"/>
    <w:rsid w:val="00DC74D4"/>
    <w:rsid w:val="00DD06B8"/>
    <w:rsid w:val="00DD1046"/>
    <w:rsid w:val="00DD11E3"/>
    <w:rsid w:val="00DD11FF"/>
    <w:rsid w:val="00DD1DE4"/>
    <w:rsid w:val="00DD2280"/>
    <w:rsid w:val="00DD48AF"/>
    <w:rsid w:val="00DE2757"/>
    <w:rsid w:val="00DE3A7E"/>
    <w:rsid w:val="00DE43DF"/>
    <w:rsid w:val="00DE5D6B"/>
    <w:rsid w:val="00DF0C86"/>
    <w:rsid w:val="00DF3A0B"/>
    <w:rsid w:val="00DF54DE"/>
    <w:rsid w:val="00DF70EF"/>
    <w:rsid w:val="00DF7A32"/>
    <w:rsid w:val="00DF7E8A"/>
    <w:rsid w:val="00E02A9B"/>
    <w:rsid w:val="00E04DEC"/>
    <w:rsid w:val="00E10543"/>
    <w:rsid w:val="00E169DD"/>
    <w:rsid w:val="00E1792A"/>
    <w:rsid w:val="00E21E2F"/>
    <w:rsid w:val="00E249B8"/>
    <w:rsid w:val="00E255C0"/>
    <w:rsid w:val="00E25E99"/>
    <w:rsid w:val="00E3189E"/>
    <w:rsid w:val="00E31E61"/>
    <w:rsid w:val="00E3679F"/>
    <w:rsid w:val="00E37647"/>
    <w:rsid w:val="00E450E8"/>
    <w:rsid w:val="00E45AC0"/>
    <w:rsid w:val="00E45F6B"/>
    <w:rsid w:val="00E4773C"/>
    <w:rsid w:val="00E51ED8"/>
    <w:rsid w:val="00E52EE1"/>
    <w:rsid w:val="00E623B0"/>
    <w:rsid w:val="00E62470"/>
    <w:rsid w:val="00E62E8E"/>
    <w:rsid w:val="00E64318"/>
    <w:rsid w:val="00E71CD5"/>
    <w:rsid w:val="00E728B0"/>
    <w:rsid w:val="00E91C81"/>
    <w:rsid w:val="00E92FDF"/>
    <w:rsid w:val="00E93A74"/>
    <w:rsid w:val="00E95C2F"/>
    <w:rsid w:val="00EA027E"/>
    <w:rsid w:val="00EA40C4"/>
    <w:rsid w:val="00EB08F4"/>
    <w:rsid w:val="00EB662F"/>
    <w:rsid w:val="00ED0727"/>
    <w:rsid w:val="00ED7EA6"/>
    <w:rsid w:val="00EE06BA"/>
    <w:rsid w:val="00EE5608"/>
    <w:rsid w:val="00EE5FE5"/>
    <w:rsid w:val="00EE6AAD"/>
    <w:rsid w:val="00EF4473"/>
    <w:rsid w:val="00F032BF"/>
    <w:rsid w:val="00F03E3F"/>
    <w:rsid w:val="00F170B4"/>
    <w:rsid w:val="00F2583E"/>
    <w:rsid w:val="00F43035"/>
    <w:rsid w:val="00F43704"/>
    <w:rsid w:val="00F45CFB"/>
    <w:rsid w:val="00F536A1"/>
    <w:rsid w:val="00F57575"/>
    <w:rsid w:val="00F57A22"/>
    <w:rsid w:val="00F62BAB"/>
    <w:rsid w:val="00F6322D"/>
    <w:rsid w:val="00F64EB9"/>
    <w:rsid w:val="00F674B0"/>
    <w:rsid w:val="00F67912"/>
    <w:rsid w:val="00F715B5"/>
    <w:rsid w:val="00F7271E"/>
    <w:rsid w:val="00F74DF4"/>
    <w:rsid w:val="00F7507E"/>
    <w:rsid w:val="00F754C9"/>
    <w:rsid w:val="00F77CD9"/>
    <w:rsid w:val="00F80B10"/>
    <w:rsid w:val="00F820A0"/>
    <w:rsid w:val="00F83509"/>
    <w:rsid w:val="00F836ED"/>
    <w:rsid w:val="00F84C96"/>
    <w:rsid w:val="00F94FA1"/>
    <w:rsid w:val="00FA3147"/>
    <w:rsid w:val="00FB252B"/>
    <w:rsid w:val="00FB266E"/>
    <w:rsid w:val="00FB3D22"/>
    <w:rsid w:val="00FB3F44"/>
    <w:rsid w:val="00FC355F"/>
    <w:rsid w:val="00FD7685"/>
    <w:rsid w:val="00FE037A"/>
    <w:rsid w:val="00FE2324"/>
    <w:rsid w:val="00FE3268"/>
    <w:rsid w:val="00FE65DD"/>
    <w:rsid w:val="00FE73FD"/>
    <w:rsid w:val="00FE7D2B"/>
    <w:rsid w:val="00FF5662"/>
    <w:rsid w:val="282C2B9B"/>
    <w:rsid w:val="485249CE"/>
    <w:rsid w:val="58C803E6"/>
    <w:rsid w:val="59451502"/>
    <w:rsid w:val="6BC1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paragraph" w:styleId="paragraph" w:customStyle="1">
    <w:name w:val="paragraph"/>
    <w:basedOn w:val="Normal"/>
    <w:rsid w:val="00DD06B8"/>
    <w:pPr>
      <w:spacing w:before="100" w:beforeAutospacing="1" w:after="100" w:afterAutospacing="1"/>
    </w:pPr>
  </w:style>
  <w:style w:type="character" w:styleId="normaltextrun" w:customStyle="1">
    <w:name w:val="normaltextrun"/>
    <w:basedOn w:val="DefaultParagraphFont"/>
    <w:rsid w:val="00DD06B8"/>
  </w:style>
  <w:style w:type="character" w:styleId="eop" w:customStyle="1">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styleId="HeaderChar" w:customStyle="1">
    <w:name w:val="Header Char"/>
    <w:basedOn w:val="DefaultParagraphFont"/>
    <w:link w:val="Header"/>
    <w:uiPriority w:val="99"/>
    <w:rsid w:val="006312C2"/>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styleId="FooterChar" w:customStyle="1">
    <w:name w:val="Footer Char"/>
    <w:basedOn w:val="DefaultParagraphFont"/>
    <w:link w:val="Footer"/>
    <w:uiPriority w:val="99"/>
    <w:rsid w:val="006312C2"/>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756894">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
        <AccountId xsi:nil="true"/>
        <AccountType/>
      </UserInfo>
    </SharedWithUsers>
    <MediaLengthInSeconds xmlns="2baaa62d-5683-47fe-8c33-ca28771320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6C43-83D9-4AC1-84F3-CA96A94D2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4.xml><?xml version="1.0" encoding="utf-8"?>
<ds:datastoreItem xmlns:ds="http://schemas.openxmlformats.org/officeDocument/2006/customXml" ds:itemID="{32A0C1BA-E797-4411-8CAE-6C9F8162CD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H Dhesi</lastModifiedBy>
  <revision>297</revision>
  <lastPrinted>2021-11-23T15:59:00.0000000Z</lastPrinted>
  <dcterms:created xsi:type="dcterms:W3CDTF">2023-11-28T13:30:00.0000000Z</dcterms:created>
  <dcterms:modified xsi:type="dcterms:W3CDTF">2024-06-03T16:32:39.4047353Z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y fmtid="{D5CDD505-2E9C-101B-9397-08002B2CF9AE}" pid="4" name="Order">
    <vt:r8>50065100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ies>
</file>