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57E3" w:rsidR="00342307" w:rsidP="00342307" w:rsidRDefault="00DF3A0B" w14:paraId="7B1DD168" w14:textId="4059DF00">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672443">
        <w:rPr>
          <w:rFonts w:ascii="Verdana" w:hAnsi="Verdana" w:cstheme="minorHAnsi"/>
          <w:b/>
          <w:sz w:val="32"/>
          <w:szCs w:val="28"/>
          <w:u w:val="single"/>
        </w:rPr>
        <w:t>3</w:t>
      </w:r>
      <w:r w:rsidRPr="009C57E3">
        <w:rPr>
          <w:rFonts w:ascii="Verdana" w:hAnsi="Verdana" w:cstheme="minorHAnsi"/>
          <w:b/>
          <w:sz w:val="32"/>
          <w:szCs w:val="28"/>
          <w:u w:val="single"/>
        </w:rPr>
        <w:t xml:space="preserve"> </w:t>
      </w:r>
      <w:r w:rsidR="002D2F1C">
        <w:rPr>
          <w:rFonts w:ascii="Verdana" w:hAnsi="Verdana" w:cstheme="minorHAnsi"/>
          <w:b/>
          <w:sz w:val="32"/>
          <w:szCs w:val="28"/>
          <w:u w:val="single"/>
        </w:rPr>
        <w:t>Geography</w:t>
      </w:r>
      <w:r w:rsidRPr="009C57E3" w:rsidR="00342307">
        <w:rPr>
          <w:rFonts w:ascii="Verdana" w:hAnsi="Verdana" w:cstheme="minorHAnsi"/>
          <w:b/>
          <w:sz w:val="32"/>
          <w:szCs w:val="28"/>
          <w:u w:val="single"/>
        </w:rPr>
        <w:t xml:space="preserve"> Curriculum</w:t>
      </w:r>
      <w:r w:rsidRPr="009C57E3" w:rsidR="005E4F7B">
        <w:rPr>
          <w:rFonts w:ascii="Verdana" w:hAnsi="Verdana" w:cstheme="minorHAnsi"/>
          <w:b/>
          <w:sz w:val="32"/>
          <w:szCs w:val="28"/>
          <w:u w:val="single"/>
        </w:rPr>
        <w:t xml:space="preserve"> </w:t>
      </w:r>
      <w:r w:rsidR="005728FD">
        <w:rPr>
          <w:rFonts w:ascii="Verdana" w:hAnsi="Verdana" w:cstheme="minorHAnsi"/>
          <w:b/>
          <w:sz w:val="32"/>
          <w:szCs w:val="28"/>
          <w:u w:val="single"/>
        </w:rPr>
        <w:t>–</w:t>
      </w:r>
      <w:r w:rsidRPr="009C57E3" w:rsidR="005E4F7B">
        <w:rPr>
          <w:rFonts w:ascii="Verdana" w:hAnsi="Verdana" w:cstheme="minorHAnsi"/>
          <w:b/>
          <w:sz w:val="32"/>
          <w:szCs w:val="28"/>
          <w:u w:val="single"/>
        </w:rPr>
        <w:t xml:space="preserve"> </w:t>
      </w:r>
      <w:r w:rsidR="00AA3940">
        <w:rPr>
          <w:rFonts w:ascii="Verdana" w:hAnsi="Verdana" w:cstheme="minorHAnsi"/>
          <w:b/>
          <w:sz w:val="32"/>
          <w:szCs w:val="28"/>
          <w:u w:val="single"/>
        </w:rPr>
        <w:t>Spring</w:t>
      </w:r>
      <w:r w:rsidR="005728FD">
        <w:rPr>
          <w:rFonts w:ascii="Verdana" w:hAnsi="Verdana" w:cstheme="minorHAnsi"/>
          <w:b/>
          <w:sz w:val="32"/>
          <w:szCs w:val="28"/>
          <w:u w:val="single"/>
        </w:rPr>
        <w:t xml:space="preserve"> Term</w:t>
      </w:r>
      <w:r w:rsidR="00672443">
        <w:rPr>
          <w:rFonts w:ascii="Verdana" w:hAnsi="Verdana" w:cstheme="minorHAnsi"/>
          <w:b/>
          <w:sz w:val="32"/>
          <w:szCs w:val="28"/>
          <w:u w:val="single"/>
        </w:rPr>
        <w:t xml:space="preserve"> 2</w:t>
      </w:r>
    </w:p>
    <w:p w:rsidRPr="009C57E3" w:rsidR="00342307" w:rsidP="006312C2" w:rsidRDefault="006312C2" w14:paraId="41F76AA2" w14:textId="23E3165E">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3" w:type="dxa"/>
        <w:tblLook w:val="04A0" w:firstRow="1" w:lastRow="0" w:firstColumn="1" w:lastColumn="0" w:noHBand="0" w:noVBand="1"/>
      </w:tblPr>
      <w:tblGrid>
        <w:gridCol w:w="2730"/>
        <w:gridCol w:w="863"/>
        <w:gridCol w:w="355"/>
        <w:gridCol w:w="1505"/>
        <w:gridCol w:w="358"/>
        <w:gridCol w:w="4515"/>
        <w:gridCol w:w="1005"/>
        <w:gridCol w:w="945"/>
        <w:gridCol w:w="974"/>
        <w:gridCol w:w="2310"/>
        <w:gridCol w:w="2422"/>
        <w:gridCol w:w="4561"/>
      </w:tblGrid>
      <w:tr w:rsidRPr="009C57E3" w:rsidR="00342307" w:rsidTr="6E39B3D6" w14:paraId="0383C203" w14:textId="77777777">
        <w:trPr>
          <w:trHeight w:val="454"/>
        </w:trPr>
        <w:tc>
          <w:tcPr>
            <w:tcW w:w="22543" w:type="dxa"/>
            <w:gridSpan w:val="12"/>
            <w:shd w:val="clear" w:color="auto" w:fill="2E74B5" w:themeFill="accent5" w:themeFillShade="BF"/>
            <w:tcMar/>
            <w:vAlign w:val="center"/>
          </w:tcPr>
          <w:p w:rsidRPr="009C57E3" w:rsidR="00342307" w:rsidP="1F40800B" w:rsidRDefault="00DF3A0B" w14:paraId="4BC29966" w14:textId="684B08B7">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Pr="1F40800B" w:rsidR="00D17653">
              <w:rPr>
                <w:rFonts w:ascii="Verdana" w:hAnsi="Verdana" w:cstheme="minorBidi"/>
                <w:b/>
                <w:bCs/>
                <w:color w:val="FFFFFF" w:themeColor="background1"/>
                <w:sz w:val="28"/>
                <w:szCs w:val="28"/>
                <w:u w:val="single"/>
              </w:rPr>
              <w:t xml:space="preserve">: </w:t>
            </w:r>
            <w:r w:rsidR="00672443">
              <w:rPr>
                <w:rFonts w:ascii="Verdana" w:hAnsi="Verdana" w:cstheme="minorBidi"/>
                <w:b/>
                <w:bCs/>
                <w:color w:val="FFFFFF" w:themeColor="background1"/>
                <w:sz w:val="28"/>
                <w:szCs w:val="28"/>
                <w:u w:val="single"/>
              </w:rPr>
              <w:t>Europe - Poland</w:t>
            </w:r>
          </w:p>
        </w:tc>
      </w:tr>
      <w:tr w:rsidRPr="009C57E3" w:rsidR="005E4F7B" w:rsidTr="6E39B3D6" w14:paraId="63CC2678" w14:textId="77777777">
        <w:trPr>
          <w:trHeight w:val="454"/>
        </w:trPr>
        <w:tc>
          <w:tcPr>
            <w:tcW w:w="3948" w:type="dxa"/>
            <w:gridSpan w:val="3"/>
            <w:shd w:val="clear" w:color="auto" w:fill="9CC2E5" w:themeFill="accent5" w:themeFillTint="99"/>
            <w:tcMar/>
            <w:vAlign w:val="center"/>
          </w:tcPr>
          <w:p w:rsidRPr="009C57E3" w:rsidR="00102049" w:rsidP="00102049" w:rsidRDefault="00102049" w14:paraId="70B6AC67" w14:textId="6A94772E">
            <w:pPr>
              <w:jc w:val="center"/>
              <w:rPr>
                <w:rFonts w:ascii="Verdana" w:hAnsi="Verdana" w:cstheme="minorHAnsi"/>
                <w:color w:val="FFFFFF" w:themeColor="background1"/>
                <w:u w:val="single"/>
              </w:rPr>
            </w:pPr>
            <w:r w:rsidRPr="009C57E3">
              <w:rPr>
                <w:rFonts w:ascii="Verdana" w:hAnsi="Verdana" w:cstheme="minorHAnsi"/>
                <w:b/>
              </w:rPr>
              <w:t>Curriculum objectives</w:t>
            </w:r>
          </w:p>
        </w:tc>
        <w:tc>
          <w:tcPr>
            <w:tcW w:w="14034" w:type="dxa"/>
            <w:gridSpan w:val="8"/>
            <w:shd w:val="clear" w:color="auto" w:fill="9CC2E5" w:themeFill="accent5" w:themeFillTint="99"/>
            <w:tcMar/>
            <w:vAlign w:val="center"/>
          </w:tcPr>
          <w:p w:rsidRPr="009C57E3" w:rsidR="00102049" w:rsidP="00102049" w:rsidRDefault="00102049" w14:paraId="2B00D7EA" w14:textId="5330F2A9">
            <w:pPr>
              <w:jc w:val="center"/>
              <w:rPr>
                <w:rFonts w:ascii="Verdana" w:hAnsi="Verdana" w:cstheme="minorHAnsi"/>
                <w:b/>
              </w:rPr>
            </w:pPr>
            <w:r w:rsidRPr="009C57E3">
              <w:rPr>
                <w:rFonts w:ascii="Verdana" w:hAnsi="Verdana" w:cstheme="minorHAnsi"/>
                <w:b/>
              </w:rPr>
              <w:t>Vocabulary</w:t>
            </w:r>
          </w:p>
        </w:tc>
        <w:tc>
          <w:tcPr>
            <w:tcW w:w="4561" w:type="dxa"/>
            <w:shd w:val="clear" w:color="auto" w:fill="9CC2E5" w:themeFill="accent5" w:themeFillTint="99"/>
            <w:tcMar/>
            <w:vAlign w:val="center"/>
          </w:tcPr>
          <w:p w:rsidRPr="009C57E3" w:rsidR="00102049" w:rsidP="00102049" w:rsidRDefault="00102049" w14:paraId="5A680672" w14:textId="0DF488E6">
            <w:pPr>
              <w:jc w:val="center"/>
              <w:rPr>
                <w:rFonts w:ascii="Verdana" w:hAnsi="Verdana" w:cstheme="minorHAnsi"/>
                <w:b/>
                <w:u w:val="single"/>
              </w:rPr>
            </w:pPr>
            <w:r w:rsidRPr="009C57E3">
              <w:rPr>
                <w:rFonts w:ascii="Verdana" w:hAnsi="Verdana" w:cstheme="minorHAnsi"/>
                <w:b/>
              </w:rPr>
              <w:t>Links across the curriculum</w:t>
            </w:r>
          </w:p>
        </w:tc>
      </w:tr>
      <w:tr w:rsidRPr="009C57E3" w:rsidR="004C43DA" w:rsidTr="6E39B3D6" w14:paraId="577A1841" w14:textId="77777777">
        <w:trPr>
          <w:trHeight w:val="825"/>
        </w:trPr>
        <w:tc>
          <w:tcPr>
            <w:tcW w:w="3948" w:type="dxa"/>
            <w:gridSpan w:val="3"/>
            <w:vMerge w:val="restart"/>
            <w:shd w:val="clear" w:color="auto" w:fill="DEEAF6" w:themeFill="accent5" w:themeFillTint="33"/>
            <w:tcMar/>
          </w:tcPr>
          <w:p w:rsidRPr="00241292" w:rsidR="004C43DA" w:rsidP="00241292" w:rsidRDefault="004C43DA" w14:paraId="3D6C6122" w14:textId="3E4146F1">
            <w:pPr>
              <w:pStyle w:val="NormalWeb"/>
              <w:spacing w:before="0" w:beforeAutospacing="0" w:after="0" w:afterAutospacing="0"/>
              <w:rPr>
                <w:rFonts w:ascii="Verdana" w:hAnsi="Verdana" w:cs="Segoe UI"/>
                <w:sz w:val="20"/>
                <w:szCs w:val="20"/>
              </w:rPr>
            </w:pPr>
          </w:p>
          <w:p w:rsidRPr="00241292" w:rsidR="004C43DA" w:rsidP="00241292" w:rsidRDefault="004C43DA" w14:paraId="4DEA53D5" w14:textId="1A331CE7">
            <w:pPr>
              <w:pStyle w:val="ListParagraph"/>
              <w:ind w:left="360"/>
              <w:rPr>
                <w:rFonts w:ascii="Verdana" w:hAnsi="Verdana"/>
                <w:sz w:val="20"/>
                <w:szCs w:val="20"/>
              </w:rPr>
            </w:pPr>
          </w:p>
          <w:p w:rsidRPr="004C43DA" w:rsidR="004C43DA" w:rsidP="613438C0" w:rsidRDefault="004C43DA" w14:paraId="2BC9E502" w14:textId="77777777">
            <w:pPr>
              <w:pStyle w:val="ListParagraph"/>
              <w:numPr>
                <w:ilvl w:val="0"/>
                <w:numId w:val="24"/>
              </w:numPr>
              <w:rPr>
                <w:rFonts w:ascii="Verdana" w:hAnsi="Verdana" w:eastAsia="Verdana" w:cs="Verdana"/>
                <w:sz w:val="22"/>
                <w:szCs w:val="22"/>
              </w:rPr>
            </w:pPr>
            <w:r w:rsidRPr="613438C0" w:rsidR="004C43DA">
              <w:rPr>
                <w:rFonts w:ascii="Verdana" w:hAnsi="Verdana" w:eastAsia="Verdana" w:cs="Verdana"/>
                <w:sz w:val="22"/>
                <w:szCs w:val="22"/>
              </w:rPr>
              <w:t>locate the world’s countries, using maps to focus on Europe (including the location of Russia) and North and South America, concentrating on their environmental regions, key physical and human characteristics, countries, and major cities.</w:t>
            </w:r>
          </w:p>
          <w:p w:rsidRPr="004C43DA" w:rsidR="004C43DA" w:rsidP="613438C0" w:rsidRDefault="004C43DA" w14:paraId="26057EEF" w14:textId="77777777">
            <w:pPr>
              <w:pStyle w:val="ListParagraph"/>
              <w:numPr>
                <w:ilvl w:val="0"/>
                <w:numId w:val="24"/>
              </w:numPr>
              <w:rPr>
                <w:rFonts w:ascii="Verdana" w:hAnsi="Verdana" w:eastAsia="Verdana" w:cs="Verdana"/>
                <w:sz w:val="22"/>
                <w:szCs w:val="22"/>
              </w:rPr>
            </w:pPr>
            <w:r w:rsidRPr="613438C0" w:rsidR="004C43DA">
              <w:rPr>
                <w:rFonts w:ascii="Verdana" w:hAnsi="Verdana" w:eastAsia="Verdana" w:cs="Verdana"/>
                <w:sz w:val="22"/>
                <w:szCs w:val="22"/>
              </w:rPr>
              <w:t>understand geographical similarities and differences through studying the human and physical geography of a small area of the United Kingdom, and of a small area in a contrasting non-European country.</w:t>
            </w:r>
          </w:p>
          <w:p w:rsidRPr="009C57E3" w:rsidR="004C43DA" w:rsidP="613438C0" w:rsidRDefault="004C43DA" w14:paraId="528D505A" w14:textId="1539129C">
            <w:pPr>
              <w:pStyle w:val="ListParagraph"/>
              <w:numPr>
                <w:ilvl w:val="0"/>
                <w:numId w:val="24"/>
              </w:numPr>
              <w:rPr>
                <w:rFonts w:ascii="Verdana" w:hAnsi="Verdana" w:eastAsia="Verdana" w:cs="Verdana"/>
                <w:sz w:val="22"/>
                <w:szCs w:val="22"/>
              </w:rPr>
            </w:pPr>
            <w:r w:rsidRPr="613438C0" w:rsidR="004C43DA">
              <w:rPr>
                <w:rFonts w:ascii="Verdana" w:hAnsi="Verdana" w:eastAsia="Verdana" w:cs="Verdana"/>
                <w:sz w:val="22"/>
                <w:szCs w:val="22"/>
              </w:rPr>
              <w:t xml:space="preserve">use maps, atlases, </w:t>
            </w:r>
            <w:r w:rsidRPr="613438C0" w:rsidR="004C43DA">
              <w:rPr>
                <w:rFonts w:ascii="Verdana" w:hAnsi="Verdana" w:eastAsia="Verdana" w:cs="Verdana"/>
                <w:sz w:val="22"/>
                <w:szCs w:val="22"/>
              </w:rPr>
              <w:t>globes</w:t>
            </w:r>
            <w:r w:rsidRPr="613438C0" w:rsidR="004C43DA">
              <w:rPr>
                <w:rFonts w:ascii="Verdana" w:hAnsi="Verdana" w:eastAsia="Verdana" w:cs="Verdana"/>
                <w:sz w:val="22"/>
                <w:szCs w:val="22"/>
              </w:rPr>
              <w:t xml:space="preserve"> and digital/computer mapping to </w:t>
            </w:r>
            <w:r w:rsidRPr="613438C0" w:rsidR="004C43DA">
              <w:rPr>
                <w:rFonts w:ascii="Verdana" w:hAnsi="Verdana" w:eastAsia="Verdana" w:cs="Verdana"/>
                <w:sz w:val="22"/>
                <w:szCs w:val="22"/>
              </w:rPr>
              <w:t>locate</w:t>
            </w:r>
            <w:r w:rsidRPr="613438C0" w:rsidR="004C43DA">
              <w:rPr>
                <w:rFonts w:ascii="Verdana" w:hAnsi="Verdana" w:eastAsia="Verdana" w:cs="Verdana"/>
                <w:sz w:val="22"/>
                <w:szCs w:val="22"/>
              </w:rPr>
              <w:t xml:space="preserve"> countries and describe features studied</w:t>
            </w:r>
          </w:p>
        </w:tc>
        <w:tc>
          <w:tcPr>
            <w:tcW w:w="1505" w:type="dxa"/>
            <w:shd w:val="clear" w:color="auto" w:fill="DEEAF6" w:themeFill="accent5" w:themeFillTint="33"/>
            <w:tcMar/>
            <w:vAlign w:val="center"/>
          </w:tcPr>
          <w:p w:rsidRPr="009C57E3" w:rsidR="004C43DA" w:rsidP="002E5788" w:rsidRDefault="004C43DA" w14:paraId="12507260" w14:textId="43E6CB99">
            <w:pPr>
              <w:jc w:val="center"/>
              <w:rPr>
                <w:rFonts w:ascii="Verdana" w:hAnsi="Verdana"/>
                <w:b/>
                <w:sz w:val="22"/>
                <w:szCs w:val="22"/>
              </w:rPr>
            </w:pPr>
            <w:r>
              <w:rPr>
                <w:rFonts w:ascii="Verdana" w:hAnsi="Verdana"/>
                <w:b/>
                <w:sz w:val="22"/>
                <w:szCs w:val="22"/>
              </w:rPr>
              <w:t>Keyword</w:t>
            </w:r>
          </w:p>
        </w:tc>
        <w:tc>
          <w:tcPr>
            <w:tcW w:w="4873" w:type="dxa"/>
            <w:gridSpan w:val="2"/>
            <w:shd w:val="clear" w:color="auto" w:fill="DEEAF6" w:themeFill="accent5" w:themeFillTint="33"/>
            <w:tcMar/>
            <w:vAlign w:val="center"/>
          </w:tcPr>
          <w:p w:rsidRPr="009C57E3" w:rsidR="004C43DA" w:rsidP="002E5788" w:rsidRDefault="004C43DA" w14:paraId="33409302" w14:textId="49E708BC">
            <w:pPr>
              <w:rPr>
                <w:rFonts w:ascii="Verdana" w:hAnsi="Verdana"/>
                <w:sz w:val="22"/>
                <w:szCs w:val="22"/>
              </w:rPr>
            </w:pPr>
            <w:r>
              <w:rPr>
                <w:rFonts w:ascii="Verdana" w:hAnsi="Verdana"/>
                <w:sz w:val="22"/>
                <w:szCs w:val="22"/>
              </w:rPr>
              <w:t xml:space="preserve">Definition </w:t>
            </w:r>
          </w:p>
        </w:tc>
        <w:tc>
          <w:tcPr>
            <w:tcW w:w="1950" w:type="dxa"/>
            <w:gridSpan w:val="2"/>
            <w:shd w:val="clear" w:color="auto" w:fill="DEEAF6" w:themeFill="accent5" w:themeFillTint="33"/>
            <w:tcMar/>
            <w:vAlign w:val="center"/>
          </w:tcPr>
          <w:p w:rsidRPr="009C57E3" w:rsidR="004C43DA" w:rsidP="7D524996" w:rsidRDefault="00AB6F87" w14:paraId="4F548E2A" w14:textId="6D8ACEA9">
            <w:pPr>
              <w:rPr>
                <w:rFonts w:ascii="Verdana" w:hAnsi="Verdana" w:eastAsia="Verdana" w:cs="Verdana"/>
                <w:b w:val="1"/>
                <w:bCs w:val="1"/>
                <w:color w:val="auto"/>
                <w:sz w:val="22"/>
                <w:szCs w:val="22"/>
              </w:rPr>
            </w:pPr>
            <w:r w:rsidRPr="7D524996" w:rsidR="00AB6F87">
              <w:rPr>
                <w:rFonts w:ascii="Verdana" w:hAnsi="Verdana" w:eastAsia="Verdana" w:cs="Verdana"/>
                <w:b w:val="1"/>
                <w:bCs w:val="1"/>
                <w:color w:val="auto"/>
                <w:sz w:val="22"/>
                <w:szCs w:val="22"/>
              </w:rPr>
              <w:t>Warsaw</w:t>
            </w:r>
          </w:p>
        </w:tc>
        <w:tc>
          <w:tcPr>
            <w:tcW w:w="5706" w:type="dxa"/>
            <w:gridSpan w:val="3"/>
            <w:shd w:val="clear" w:color="auto" w:fill="DEEAF6" w:themeFill="accent5" w:themeFillTint="33"/>
            <w:tcMar/>
            <w:vAlign w:val="center"/>
          </w:tcPr>
          <w:p w:rsidRPr="009C57E3" w:rsidR="004C43DA" w:rsidP="7D524996" w:rsidRDefault="004C43DA" w14:paraId="79DEC44F" w14:textId="5E40993D">
            <w:pPr>
              <w:pStyle w:val="Normal"/>
              <w:rPr>
                <w:rFonts w:ascii="Verdana" w:hAnsi="Verdana" w:eastAsia="Verdana" w:cs="Verdana"/>
                <w:noProof w:val="0"/>
                <w:color w:val="auto"/>
                <w:sz w:val="22"/>
                <w:szCs w:val="22"/>
                <w:lang w:val="en-GB"/>
              </w:rPr>
            </w:pPr>
            <w:r w:rsidRPr="7D524996" w:rsidR="562FE1E0">
              <w:rPr>
                <w:rFonts w:ascii="Verdana" w:hAnsi="Verdana" w:eastAsia="Verdana" w:cs="Verdana"/>
                <w:b w:val="0"/>
                <w:bCs w:val="0"/>
                <w:i w:val="0"/>
                <w:iCs w:val="0"/>
                <w:caps w:val="0"/>
                <w:smallCaps w:val="0"/>
                <w:noProof w:val="0"/>
                <w:color w:val="auto"/>
                <w:sz w:val="22"/>
                <w:szCs w:val="22"/>
                <w:lang w:val="en-GB"/>
              </w:rPr>
              <w:t xml:space="preserve">officially the Capital City of Warsaw, is the capital and largest city of Poland. The metropolis stands on the </w:t>
            </w:r>
            <w:r w:rsidRPr="7D524996" w:rsidR="562FE1E0">
              <w:rPr>
                <w:rFonts w:ascii="Verdana" w:hAnsi="Verdana" w:eastAsia="Verdana" w:cs="Verdana"/>
                <w:b w:val="0"/>
                <w:bCs w:val="0"/>
                <w:i w:val="0"/>
                <w:iCs w:val="0"/>
                <w:caps w:val="0"/>
                <w:smallCaps w:val="0"/>
                <w:noProof w:val="0"/>
                <w:color w:val="auto"/>
                <w:sz w:val="22"/>
                <w:szCs w:val="22"/>
                <w:lang w:val="en-GB"/>
              </w:rPr>
              <w:t>River</w:t>
            </w:r>
            <w:r w:rsidRPr="7D524996" w:rsidR="562FE1E0">
              <w:rPr>
                <w:rFonts w:ascii="Verdana" w:hAnsi="Verdana" w:eastAsia="Verdana" w:cs="Verdana"/>
                <w:b w:val="0"/>
                <w:bCs w:val="0"/>
                <w:i w:val="0"/>
                <w:iCs w:val="0"/>
                <w:caps w:val="0"/>
                <w:smallCaps w:val="0"/>
                <w:noProof w:val="0"/>
                <w:color w:val="auto"/>
                <w:sz w:val="22"/>
                <w:szCs w:val="22"/>
                <w:lang w:val="en-GB"/>
              </w:rPr>
              <w:t xml:space="preserve"> Vistula in east-central Poland</w:t>
            </w:r>
            <w:r w:rsidRPr="7D524996" w:rsidR="562FE1E0">
              <w:rPr>
                <w:rFonts w:ascii="Verdana" w:hAnsi="Verdana" w:eastAsia="Verdana" w:cs="Verdana"/>
                <w:b w:val="0"/>
                <w:bCs w:val="0"/>
                <w:i w:val="0"/>
                <w:iCs w:val="0"/>
                <w:caps w:val="0"/>
                <w:smallCaps w:val="0"/>
                <w:noProof w:val="0"/>
                <w:color w:val="auto"/>
                <w:sz w:val="22"/>
                <w:szCs w:val="22"/>
                <w:lang w:val="en-GB"/>
              </w:rPr>
              <w:t xml:space="preserve">. </w:t>
            </w:r>
            <w:r w:rsidRPr="7D524996" w:rsidR="562FE1E0">
              <w:rPr>
                <w:rFonts w:ascii="Verdana" w:hAnsi="Verdana" w:eastAsia="Verdana" w:cs="Verdana"/>
                <w:noProof w:val="0"/>
                <w:color w:val="auto"/>
                <w:sz w:val="22"/>
                <w:szCs w:val="22"/>
                <w:lang w:val="en-GB"/>
              </w:rPr>
              <w:t xml:space="preserve"> </w:t>
            </w:r>
          </w:p>
        </w:tc>
        <w:tc>
          <w:tcPr>
            <w:tcW w:w="4561" w:type="dxa"/>
            <w:vMerge w:val="restart"/>
            <w:shd w:val="clear" w:color="auto" w:fill="DEEAF6" w:themeFill="accent5" w:themeFillTint="33"/>
            <w:tcMar/>
          </w:tcPr>
          <w:p w:rsidRPr="009C57E3" w:rsidR="004C43DA" w:rsidP="00F77CD9" w:rsidRDefault="004C43DA" w14:paraId="0652C922" w14:textId="0FE0CDBB">
            <w:pPr>
              <w:spacing w:before="60"/>
              <w:rPr>
                <w:rFonts w:ascii="Verdana" w:hAnsi="Verdana" w:cstheme="minorHAnsi"/>
              </w:rPr>
            </w:pPr>
            <w:r w:rsidRPr="009C57E3">
              <w:rPr>
                <w:rFonts w:ascii="Verdana" w:hAnsi="Verdana" w:cstheme="minorHAnsi"/>
                <w:b/>
              </w:rPr>
              <w:t xml:space="preserve">PSHE </w:t>
            </w:r>
            <w:r w:rsidRPr="009C57E3">
              <w:rPr>
                <w:rFonts w:ascii="Verdana" w:hAnsi="Verdana" w:cstheme="minorHAnsi"/>
              </w:rPr>
              <w:t xml:space="preserve">– </w:t>
            </w:r>
          </w:p>
          <w:p w:rsidRPr="009B5FAA" w:rsidR="004C43DA" w:rsidP="00F77CD9" w:rsidRDefault="004C43DA" w14:paraId="30FAD3FA" w14:textId="57A5D4C7">
            <w:pPr>
              <w:spacing w:before="60"/>
              <w:rPr>
                <w:rFonts w:ascii="Verdana" w:hAnsi="Verdana" w:cstheme="minorHAnsi"/>
                <w:bCs/>
              </w:rPr>
            </w:pPr>
            <w:r w:rsidRPr="009C57E3">
              <w:rPr>
                <w:rFonts w:ascii="Verdana" w:hAnsi="Verdana" w:cstheme="minorHAnsi"/>
                <w:b/>
              </w:rPr>
              <w:t xml:space="preserve">History – </w:t>
            </w:r>
          </w:p>
          <w:p w:rsidRPr="009C57E3" w:rsidR="004C43DA" w:rsidP="00F77CD9" w:rsidRDefault="004C43DA" w14:paraId="21A2E142" w14:textId="268BAE2E">
            <w:pPr>
              <w:spacing w:before="60"/>
              <w:rPr>
                <w:rFonts w:ascii="Verdana" w:hAnsi="Verdana" w:cstheme="minorHAnsi"/>
              </w:rPr>
            </w:pPr>
            <w:r w:rsidRPr="009C57E3">
              <w:rPr>
                <w:rFonts w:ascii="Verdana" w:hAnsi="Verdana" w:cstheme="minorHAnsi"/>
                <w:b/>
              </w:rPr>
              <w:t xml:space="preserve">English </w:t>
            </w:r>
            <w:r w:rsidRPr="009C57E3">
              <w:rPr>
                <w:rFonts w:ascii="Verdana" w:hAnsi="Verdana" w:cstheme="minorHAnsi"/>
              </w:rPr>
              <w:t xml:space="preserve">– </w:t>
            </w:r>
          </w:p>
          <w:p w:rsidR="004C43DA" w:rsidP="00F77CD9" w:rsidRDefault="004C43DA" w14:paraId="3A342B5D" w14:textId="77777777">
            <w:pPr>
              <w:spacing w:before="60"/>
              <w:rPr>
                <w:rFonts w:ascii="Verdana" w:hAnsi="Verdana" w:cstheme="minorHAnsi"/>
                <w:b/>
              </w:rPr>
            </w:pPr>
            <w:r w:rsidRPr="009C57E3">
              <w:rPr>
                <w:rFonts w:ascii="Verdana" w:hAnsi="Verdana" w:cstheme="minorHAnsi"/>
                <w:b/>
              </w:rPr>
              <w:t xml:space="preserve">Science – </w:t>
            </w:r>
          </w:p>
          <w:p w:rsidRPr="009C57E3" w:rsidR="006D4797" w:rsidP="6E39B3D6" w:rsidRDefault="006D4797" w14:paraId="00A866BD" w14:textId="2A40DA01">
            <w:pPr>
              <w:spacing w:before="60"/>
              <w:rPr>
                <w:rFonts w:ascii="Verdana" w:hAnsi="Verdana" w:cs="Calibri" w:cstheme="minorAscii"/>
                <w:b w:val="1"/>
                <w:bCs w:val="1"/>
              </w:rPr>
            </w:pPr>
          </w:p>
        </w:tc>
      </w:tr>
      <w:tr w:rsidRPr="009C57E3" w:rsidR="004C43DA" w:rsidTr="6E39B3D6" w14:paraId="3FE70140" w14:textId="77777777">
        <w:trPr>
          <w:trHeight w:val="567"/>
        </w:trPr>
        <w:tc>
          <w:tcPr>
            <w:tcW w:w="3948" w:type="dxa"/>
            <w:gridSpan w:val="3"/>
            <w:vMerge/>
            <w:tcMar/>
          </w:tcPr>
          <w:p w:rsidRPr="009C57E3" w:rsidR="004C43DA" w:rsidP="002E5788" w:rsidRDefault="004C43DA" w14:paraId="02016D47" w14:textId="77777777">
            <w:pPr>
              <w:pStyle w:val="ListParagraph"/>
              <w:numPr>
                <w:ilvl w:val="0"/>
                <w:numId w:val="4"/>
              </w:numPr>
              <w:rPr>
                <w:rFonts w:ascii="Verdana" w:hAnsi="Verdana" w:cstheme="minorHAnsi"/>
                <w:sz w:val="22"/>
                <w:szCs w:val="22"/>
              </w:rPr>
            </w:pPr>
          </w:p>
        </w:tc>
        <w:tc>
          <w:tcPr>
            <w:tcW w:w="1505" w:type="dxa"/>
            <w:shd w:val="clear" w:color="auto" w:fill="DEEAF6" w:themeFill="accent5" w:themeFillTint="33"/>
            <w:tcMar/>
            <w:vAlign w:val="center"/>
          </w:tcPr>
          <w:p w:rsidRPr="009C57E3" w:rsidR="004C43DA" w:rsidP="002E5788" w:rsidRDefault="004C43DA" w14:paraId="0BC9FECF" w14:textId="564F97C3">
            <w:pPr>
              <w:jc w:val="center"/>
              <w:rPr>
                <w:rFonts w:ascii="Verdana" w:hAnsi="Verdana"/>
                <w:b/>
                <w:sz w:val="22"/>
                <w:szCs w:val="22"/>
              </w:rPr>
            </w:pPr>
            <w:r>
              <w:rPr>
                <w:rFonts w:ascii="Verdana" w:hAnsi="Verdana"/>
                <w:b/>
                <w:sz w:val="22"/>
                <w:szCs w:val="22"/>
              </w:rPr>
              <w:t>border</w:t>
            </w:r>
          </w:p>
        </w:tc>
        <w:tc>
          <w:tcPr>
            <w:tcW w:w="4873" w:type="dxa"/>
            <w:gridSpan w:val="2"/>
            <w:shd w:val="clear" w:color="auto" w:fill="DEEAF6" w:themeFill="accent5" w:themeFillTint="33"/>
            <w:tcMar/>
            <w:vAlign w:val="center"/>
          </w:tcPr>
          <w:p w:rsidRPr="009C57E3" w:rsidR="004C43DA" w:rsidP="613438C0" w:rsidRDefault="004C43DA" w14:paraId="5F40FFA6" w14:textId="69B080D0">
            <w:pPr>
              <w:rPr>
                <w:rFonts w:ascii="Verdana" w:hAnsi="Verdana" w:eastAsia="Verdana" w:cs="Verdana"/>
                <w:sz w:val="22"/>
                <w:szCs w:val="22"/>
              </w:rPr>
            </w:pPr>
            <w:r w:rsidRPr="613438C0" w:rsidR="102C59FB">
              <w:rPr>
                <w:rFonts w:ascii="Verdana" w:hAnsi="Verdana" w:eastAsia="Verdana" w:cs="Verdana"/>
                <w:sz w:val="22"/>
                <w:szCs w:val="22"/>
              </w:rPr>
              <w:t>The edge or boundary of something; a line separating two countries</w:t>
            </w:r>
          </w:p>
        </w:tc>
        <w:tc>
          <w:tcPr>
            <w:tcW w:w="1950" w:type="dxa"/>
            <w:gridSpan w:val="2"/>
            <w:shd w:val="clear" w:color="auto" w:fill="DEEAF6" w:themeFill="accent5" w:themeFillTint="33"/>
            <w:tcMar/>
            <w:vAlign w:val="center"/>
          </w:tcPr>
          <w:p w:rsidRPr="009C57E3" w:rsidR="004C43DA" w:rsidP="7D524996" w:rsidRDefault="00AB6F87" w14:paraId="5B9C79D5" w14:textId="4972E618">
            <w:pPr>
              <w:jc w:val="center"/>
              <w:rPr>
                <w:rFonts w:ascii="Verdana" w:hAnsi="Verdana" w:eastAsia="Verdana" w:cs="Verdana"/>
                <w:b w:val="1"/>
                <w:bCs w:val="1"/>
                <w:color w:val="auto"/>
                <w:sz w:val="22"/>
                <w:szCs w:val="22"/>
              </w:rPr>
            </w:pPr>
            <w:r w:rsidRPr="613438C0" w:rsidR="00AB6F87">
              <w:rPr>
                <w:rFonts w:ascii="Verdana" w:hAnsi="Verdana" w:eastAsia="Verdana" w:cs="Verdana"/>
                <w:b w:val="1"/>
                <w:bCs w:val="1"/>
                <w:color w:val="auto"/>
                <w:sz w:val="22"/>
                <w:szCs w:val="22"/>
              </w:rPr>
              <w:t>altitude</w:t>
            </w:r>
          </w:p>
        </w:tc>
        <w:tc>
          <w:tcPr>
            <w:tcW w:w="5706" w:type="dxa"/>
            <w:gridSpan w:val="3"/>
            <w:shd w:val="clear" w:color="auto" w:fill="DEEAF6" w:themeFill="accent5" w:themeFillTint="33"/>
            <w:tcMar/>
            <w:vAlign w:val="center"/>
          </w:tcPr>
          <w:p w:rsidRPr="009C57E3" w:rsidR="004C43DA" w:rsidP="7D524996" w:rsidRDefault="004C43DA" w14:paraId="1CFAB892" w14:textId="26DE7FF9">
            <w:pPr>
              <w:pStyle w:val="Normal"/>
              <w:rPr>
                <w:rFonts w:ascii="Verdana" w:hAnsi="Verdana" w:eastAsia="Verdana" w:cs="Verdana"/>
                <w:noProof w:val="0"/>
                <w:color w:val="auto"/>
                <w:sz w:val="22"/>
                <w:szCs w:val="22"/>
                <w:lang w:val="en-GB"/>
              </w:rPr>
            </w:pPr>
            <w:r w:rsidRPr="613438C0" w:rsidR="037E639C">
              <w:rPr>
                <w:rFonts w:ascii="Verdana" w:hAnsi="Verdana" w:eastAsia="Verdana" w:cs="Verdana"/>
                <w:b w:val="0"/>
                <w:bCs w:val="0"/>
                <w:i w:val="0"/>
                <w:iCs w:val="0"/>
                <w:caps w:val="0"/>
                <w:smallCaps w:val="0"/>
                <w:noProof w:val="0"/>
                <w:color w:val="auto"/>
                <w:sz w:val="22"/>
                <w:szCs w:val="22"/>
                <w:lang w:val="en-GB"/>
              </w:rPr>
              <w:t>is a distance measurement, usually in the vertical or "up" direction.</w:t>
            </w:r>
          </w:p>
        </w:tc>
        <w:tc>
          <w:tcPr>
            <w:tcW w:w="4561" w:type="dxa"/>
            <w:vMerge/>
            <w:tcMar/>
          </w:tcPr>
          <w:p w:rsidRPr="009C57E3" w:rsidR="004C43DA" w:rsidP="002E5788" w:rsidRDefault="004C43DA" w14:paraId="59878ADC" w14:textId="77777777">
            <w:pPr>
              <w:pStyle w:val="ListParagraph"/>
              <w:numPr>
                <w:ilvl w:val="0"/>
                <w:numId w:val="3"/>
              </w:numPr>
              <w:rPr>
                <w:rFonts w:ascii="Verdana" w:hAnsi="Verdana" w:cstheme="minorHAnsi"/>
              </w:rPr>
            </w:pPr>
          </w:p>
        </w:tc>
      </w:tr>
      <w:tr w:rsidRPr="009C57E3" w:rsidR="004C43DA" w:rsidTr="6E39B3D6" w14:paraId="40A10690" w14:textId="77777777">
        <w:trPr>
          <w:trHeight w:val="567"/>
        </w:trPr>
        <w:tc>
          <w:tcPr>
            <w:tcW w:w="3948" w:type="dxa"/>
            <w:gridSpan w:val="3"/>
            <w:vMerge/>
            <w:tcMar/>
          </w:tcPr>
          <w:p w:rsidRPr="009C57E3" w:rsidR="004C43DA" w:rsidP="002E5788" w:rsidRDefault="004C43DA" w14:paraId="1C27BA3C" w14:textId="77777777">
            <w:pPr>
              <w:pStyle w:val="ListParagraph"/>
              <w:numPr>
                <w:ilvl w:val="0"/>
                <w:numId w:val="4"/>
              </w:numPr>
              <w:rPr>
                <w:rFonts w:ascii="Verdana" w:hAnsi="Verdana" w:cstheme="minorHAnsi"/>
                <w:sz w:val="22"/>
                <w:szCs w:val="22"/>
              </w:rPr>
            </w:pPr>
          </w:p>
        </w:tc>
        <w:tc>
          <w:tcPr>
            <w:tcW w:w="1505" w:type="dxa"/>
            <w:shd w:val="clear" w:color="auto" w:fill="DEEAF6" w:themeFill="accent5" w:themeFillTint="33"/>
            <w:tcMar/>
            <w:vAlign w:val="center"/>
          </w:tcPr>
          <w:p w:rsidRPr="009C57E3" w:rsidR="004C43DA" w:rsidP="002E5788" w:rsidRDefault="004C43DA" w14:paraId="3B205C4D" w14:textId="1AE29515">
            <w:pPr>
              <w:jc w:val="center"/>
              <w:rPr>
                <w:rFonts w:ascii="Verdana" w:hAnsi="Verdana"/>
                <w:b/>
                <w:sz w:val="22"/>
                <w:szCs w:val="22"/>
              </w:rPr>
            </w:pPr>
            <w:r>
              <w:rPr>
                <w:rFonts w:ascii="Verdana" w:hAnsi="Verdana"/>
                <w:b/>
                <w:sz w:val="22"/>
                <w:szCs w:val="22"/>
              </w:rPr>
              <w:t>fjord</w:t>
            </w:r>
          </w:p>
        </w:tc>
        <w:tc>
          <w:tcPr>
            <w:tcW w:w="4873" w:type="dxa"/>
            <w:gridSpan w:val="2"/>
            <w:shd w:val="clear" w:color="auto" w:fill="DEEAF6" w:themeFill="accent5" w:themeFillTint="33"/>
            <w:tcMar/>
            <w:vAlign w:val="center"/>
          </w:tcPr>
          <w:p w:rsidRPr="009C57E3" w:rsidR="004C43DA" w:rsidP="2B33E7CD" w:rsidRDefault="004C43DA" w14:paraId="6381BAE8" w14:textId="33BC09BB">
            <w:pPr>
              <w:pStyle w:val="Normal"/>
              <w:rPr>
                <w:rFonts w:ascii="Verdana" w:hAnsi="Verdana" w:eastAsia="Verdana" w:cs="Verdana"/>
                <w:noProof w:val="0"/>
                <w:sz w:val="22"/>
                <w:szCs w:val="22"/>
                <w:lang w:val="en-GB"/>
              </w:rPr>
            </w:pPr>
            <w:r w:rsidRPr="613438C0" w:rsidR="60FC9E14">
              <w:rPr>
                <w:rFonts w:ascii="Verdana" w:hAnsi="Verdana" w:eastAsia="Verdana" w:cs="Verdana"/>
                <w:b w:val="0"/>
                <w:bCs w:val="0"/>
                <w:i w:val="0"/>
                <w:iCs w:val="0"/>
                <w:caps w:val="0"/>
                <w:smallCaps w:val="0"/>
                <w:noProof w:val="0"/>
                <w:color w:val="202124"/>
                <w:sz w:val="22"/>
                <w:szCs w:val="22"/>
                <w:lang w:val="en-GB"/>
              </w:rPr>
              <w:t xml:space="preserve">a long, narrow, deep </w:t>
            </w:r>
            <w:hyperlink r:id="R0b23099b3e3e4d5b">
              <w:r w:rsidRPr="613438C0" w:rsidR="60FC9E14">
                <w:rPr>
                  <w:rStyle w:val="Hyperlink"/>
                  <w:rFonts w:ascii="Verdana" w:hAnsi="Verdana" w:eastAsia="Verdana" w:cs="Verdana"/>
                  <w:b w:val="0"/>
                  <w:bCs w:val="0"/>
                  <w:i w:val="0"/>
                  <w:iCs w:val="0"/>
                  <w:caps w:val="0"/>
                  <w:smallCaps w:val="0"/>
                  <w:noProof w:val="0"/>
                  <w:color w:val="202124"/>
                  <w:sz w:val="22"/>
                  <w:szCs w:val="22"/>
                  <w:lang w:val="en-GB"/>
                </w:rPr>
                <w:t>inlet</w:t>
              </w:r>
            </w:hyperlink>
            <w:r w:rsidRPr="613438C0" w:rsidR="60FC9E14">
              <w:rPr>
                <w:rFonts w:ascii="Verdana" w:hAnsi="Verdana" w:eastAsia="Verdana" w:cs="Verdana"/>
                <w:b w:val="0"/>
                <w:bCs w:val="0"/>
                <w:i w:val="0"/>
                <w:iCs w:val="0"/>
                <w:caps w:val="0"/>
                <w:smallCaps w:val="0"/>
                <w:noProof w:val="0"/>
                <w:color w:val="202124"/>
                <w:sz w:val="22"/>
                <w:szCs w:val="22"/>
                <w:lang w:val="en-GB"/>
              </w:rPr>
              <w:t xml:space="preserve"> of the sea between high </w:t>
            </w:r>
            <w:hyperlink r:id="R56ab36901f4542fd">
              <w:r w:rsidRPr="613438C0" w:rsidR="60FC9E14">
                <w:rPr>
                  <w:rStyle w:val="Hyperlink"/>
                  <w:rFonts w:ascii="Verdana" w:hAnsi="Verdana" w:eastAsia="Verdana" w:cs="Verdana"/>
                  <w:b w:val="0"/>
                  <w:bCs w:val="0"/>
                  <w:i w:val="0"/>
                  <w:iCs w:val="0"/>
                  <w:caps w:val="0"/>
                  <w:smallCaps w:val="0"/>
                  <w:noProof w:val="0"/>
                  <w:color w:val="202124"/>
                  <w:sz w:val="22"/>
                  <w:szCs w:val="22"/>
                  <w:lang w:val="en-GB"/>
                </w:rPr>
                <w:t>cliffs</w:t>
              </w:r>
            </w:hyperlink>
            <w:r w:rsidRPr="613438C0" w:rsidR="60FC9E14">
              <w:rPr>
                <w:rFonts w:ascii="Verdana" w:hAnsi="Verdana" w:eastAsia="Verdana" w:cs="Verdana"/>
                <w:b w:val="0"/>
                <w:bCs w:val="0"/>
                <w:i w:val="0"/>
                <w:iCs w:val="0"/>
                <w:caps w:val="0"/>
                <w:smallCaps w:val="0"/>
                <w:noProof w:val="0"/>
                <w:color w:val="202124"/>
                <w:sz w:val="22"/>
                <w:szCs w:val="22"/>
                <w:lang w:val="en-GB"/>
              </w:rPr>
              <w:t xml:space="preserve">, as in Norway, typically formed by submergence of a </w:t>
            </w:r>
            <w:hyperlink r:id="Rb10c3b51cfd446a3">
              <w:r w:rsidRPr="613438C0" w:rsidR="60FC9E14">
                <w:rPr>
                  <w:rStyle w:val="Hyperlink"/>
                  <w:rFonts w:ascii="Verdana" w:hAnsi="Verdana" w:eastAsia="Verdana" w:cs="Verdana"/>
                  <w:b w:val="0"/>
                  <w:bCs w:val="0"/>
                  <w:i w:val="0"/>
                  <w:iCs w:val="0"/>
                  <w:caps w:val="0"/>
                  <w:smallCaps w:val="0"/>
                  <w:noProof w:val="0"/>
                  <w:color w:val="202124"/>
                  <w:sz w:val="22"/>
                  <w:szCs w:val="22"/>
                  <w:lang w:val="en-GB"/>
                </w:rPr>
                <w:t>glaciated</w:t>
              </w:r>
            </w:hyperlink>
            <w:r w:rsidRPr="613438C0" w:rsidR="60FC9E14">
              <w:rPr>
                <w:rFonts w:ascii="Verdana" w:hAnsi="Verdana" w:eastAsia="Verdana" w:cs="Verdana"/>
                <w:b w:val="0"/>
                <w:bCs w:val="0"/>
                <w:i w:val="0"/>
                <w:iCs w:val="0"/>
                <w:caps w:val="0"/>
                <w:smallCaps w:val="0"/>
                <w:noProof w:val="0"/>
                <w:color w:val="202124"/>
                <w:sz w:val="22"/>
                <w:szCs w:val="22"/>
                <w:lang w:val="en-GB"/>
              </w:rPr>
              <w:t xml:space="preserve"> valley.</w:t>
            </w:r>
          </w:p>
        </w:tc>
        <w:tc>
          <w:tcPr>
            <w:tcW w:w="1950" w:type="dxa"/>
            <w:gridSpan w:val="2"/>
            <w:shd w:val="clear" w:color="auto" w:fill="DEEAF6" w:themeFill="accent5" w:themeFillTint="33"/>
            <w:tcMar/>
            <w:vAlign w:val="center"/>
          </w:tcPr>
          <w:p w:rsidRPr="009C57E3" w:rsidR="004C43DA" w:rsidP="7D524996" w:rsidRDefault="00AB6F87" w14:paraId="02EC3452" w14:textId="189D2222">
            <w:pPr>
              <w:jc w:val="center"/>
              <w:rPr>
                <w:rFonts w:ascii="Verdana" w:hAnsi="Verdana" w:eastAsia="Verdana" w:cs="Verdana"/>
                <w:b w:val="1"/>
                <w:bCs w:val="1"/>
                <w:color w:val="auto"/>
                <w:sz w:val="22"/>
                <w:szCs w:val="22"/>
              </w:rPr>
            </w:pPr>
            <w:r w:rsidRPr="613438C0" w:rsidR="00AB6F87">
              <w:rPr>
                <w:rFonts w:ascii="Verdana" w:hAnsi="Verdana" w:eastAsia="Verdana" w:cs="Verdana"/>
                <w:b w:val="1"/>
                <w:bCs w:val="1"/>
                <w:color w:val="auto"/>
                <w:sz w:val="22"/>
                <w:szCs w:val="22"/>
              </w:rPr>
              <w:t>Beech trees</w:t>
            </w:r>
          </w:p>
        </w:tc>
        <w:tc>
          <w:tcPr>
            <w:tcW w:w="5706" w:type="dxa"/>
            <w:gridSpan w:val="3"/>
            <w:shd w:val="clear" w:color="auto" w:fill="DEEAF6" w:themeFill="accent5" w:themeFillTint="33"/>
            <w:tcMar/>
            <w:vAlign w:val="center"/>
          </w:tcPr>
          <w:p w:rsidRPr="009C57E3" w:rsidR="004C43DA" w:rsidP="7D524996" w:rsidRDefault="004C43DA" w14:paraId="3A9FDFB1" w14:textId="06E027C3">
            <w:pPr>
              <w:pStyle w:val="Normal"/>
              <w:rPr>
                <w:rFonts w:ascii="Verdana" w:hAnsi="Verdana" w:eastAsia="Verdana" w:cs="Verdana"/>
                <w:noProof w:val="0"/>
                <w:color w:val="auto"/>
                <w:sz w:val="22"/>
                <w:szCs w:val="22"/>
                <w:lang w:val="en-GB"/>
              </w:rPr>
            </w:pPr>
            <w:r w:rsidRPr="613438C0" w:rsidR="167B9472">
              <w:rPr>
                <w:rFonts w:ascii="Verdana" w:hAnsi="Verdana" w:eastAsia="Verdana" w:cs="Verdana"/>
                <w:b w:val="0"/>
                <w:bCs w:val="0"/>
                <w:i w:val="0"/>
                <w:iCs w:val="0"/>
                <w:caps w:val="0"/>
                <w:smallCaps w:val="0"/>
                <w:noProof w:val="0"/>
                <w:color w:val="auto"/>
                <w:sz w:val="22"/>
                <w:szCs w:val="22"/>
                <w:lang w:val="en-GB"/>
              </w:rPr>
              <w:t>a genus of deciduous trees in the family Fagaceae, native to temperate Eurasia and North America.</w:t>
            </w:r>
          </w:p>
        </w:tc>
        <w:tc>
          <w:tcPr>
            <w:tcW w:w="4561" w:type="dxa"/>
            <w:vMerge/>
            <w:tcMar/>
          </w:tcPr>
          <w:p w:rsidRPr="009C57E3" w:rsidR="004C43DA" w:rsidP="002E5788" w:rsidRDefault="004C43DA" w14:paraId="22556218" w14:textId="77777777">
            <w:pPr>
              <w:pStyle w:val="ListParagraph"/>
              <w:numPr>
                <w:ilvl w:val="0"/>
                <w:numId w:val="3"/>
              </w:numPr>
              <w:rPr>
                <w:rFonts w:ascii="Verdana" w:hAnsi="Verdana" w:cstheme="minorHAnsi"/>
              </w:rPr>
            </w:pPr>
          </w:p>
        </w:tc>
      </w:tr>
      <w:tr w:rsidRPr="009C57E3" w:rsidR="004C43DA" w:rsidTr="6E39B3D6" w14:paraId="1A4123A9" w14:textId="77777777">
        <w:trPr>
          <w:trHeight w:val="70"/>
        </w:trPr>
        <w:tc>
          <w:tcPr>
            <w:tcW w:w="3948" w:type="dxa"/>
            <w:gridSpan w:val="3"/>
            <w:vMerge/>
            <w:tcMar/>
          </w:tcPr>
          <w:p w:rsidRPr="009C57E3" w:rsidR="004C43DA" w:rsidP="002E5788" w:rsidRDefault="004C43DA" w14:paraId="7C85A5F7" w14:textId="77777777">
            <w:pPr>
              <w:pStyle w:val="ListParagraph"/>
              <w:numPr>
                <w:ilvl w:val="0"/>
                <w:numId w:val="4"/>
              </w:numPr>
              <w:rPr>
                <w:rFonts w:ascii="Verdana" w:hAnsi="Verdana" w:cstheme="minorHAnsi"/>
                <w:sz w:val="22"/>
                <w:szCs w:val="22"/>
              </w:rPr>
            </w:pPr>
          </w:p>
        </w:tc>
        <w:tc>
          <w:tcPr>
            <w:tcW w:w="1505" w:type="dxa"/>
            <w:shd w:val="clear" w:color="auto" w:fill="DEEAF6" w:themeFill="accent5" w:themeFillTint="33"/>
            <w:tcMar/>
            <w:vAlign w:val="center"/>
          </w:tcPr>
          <w:p w:rsidRPr="009C57E3" w:rsidR="004C43DA" w:rsidP="6E39B3D6" w:rsidRDefault="004C43DA" w14:paraId="2E3CE4E6" w14:textId="34039CEB">
            <w:pPr>
              <w:jc w:val="center"/>
              <w:rPr>
                <w:rFonts w:ascii="Verdana" w:hAnsi="Verdana"/>
                <w:b w:val="1"/>
                <w:bCs w:val="1"/>
                <w:sz w:val="20"/>
                <w:szCs w:val="20"/>
              </w:rPr>
            </w:pPr>
            <w:r w:rsidRPr="6E39B3D6" w:rsidR="004C43DA">
              <w:rPr>
                <w:rFonts w:ascii="Verdana" w:hAnsi="Verdana"/>
                <w:b w:val="1"/>
                <w:bCs w:val="1"/>
                <w:sz w:val="20"/>
                <w:szCs w:val="20"/>
              </w:rPr>
              <w:t>landlocked</w:t>
            </w:r>
          </w:p>
        </w:tc>
        <w:tc>
          <w:tcPr>
            <w:tcW w:w="4873" w:type="dxa"/>
            <w:gridSpan w:val="2"/>
            <w:shd w:val="clear" w:color="auto" w:fill="DEEAF6" w:themeFill="accent5" w:themeFillTint="33"/>
            <w:tcMar/>
            <w:vAlign w:val="center"/>
          </w:tcPr>
          <w:p w:rsidRPr="009C57E3" w:rsidR="004C43DA" w:rsidP="613438C0" w:rsidRDefault="004C43DA" w14:paraId="02FBA32A" w14:textId="5E5F7DFA">
            <w:pPr>
              <w:jc w:val="left"/>
              <w:rPr>
                <w:rFonts w:ascii="Verdana" w:hAnsi="Verdana" w:eastAsia="Verdana" w:cs="Verdana"/>
                <w:b w:val="0"/>
                <w:bCs w:val="0"/>
                <w:i w:val="0"/>
                <w:iCs w:val="0"/>
                <w:caps w:val="0"/>
                <w:smallCaps w:val="0"/>
                <w:noProof w:val="0"/>
                <w:color w:val="202124"/>
                <w:sz w:val="22"/>
                <w:szCs w:val="22"/>
                <w:lang w:val="en-GB"/>
              </w:rPr>
            </w:pPr>
            <w:r w:rsidRPr="613438C0" w:rsidR="2BEA7DEC">
              <w:rPr>
                <w:rFonts w:ascii="Verdana" w:hAnsi="Verdana" w:eastAsia="Verdana" w:cs="Verdana"/>
                <w:b w:val="0"/>
                <w:bCs w:val="0"/>
                <w:i w:val="0"/>
                <w:iCs w:val="0"/>
                <w:caps w:val="0"/>
                <w:smallCaps w:val="0"/>
                <w:noProof w:val="0"/>
                <w:color w:val="202124"/>
                <w:sz w:val="22"/>
                <w:szCs w:val="22"/>
                <w:lang w:val="en-GB"/>
              </w:rPr>
              <w:t xml:space="preserve">of a country or region </w:t>
            </w:r>
            <w:r w:rsidRPr="613438C0" w:rsidR="2BEA7DEC">
              <w:rPr>
                <w:rFonts w:ascii="Verdana" w:hAnsi="Verdana" w:eastAsia="Verdana" w:cs="Verdana"/>
                <w:b w:val="0"/>
                <w:bCs w:val="0"/>
                <w:i w:val="0"/>
                <w:iCs w:val="0"/>
                <w:caps w:val="0"/>
                <w:smallCaps w:val="0"/>
                <w:noProof w:val="0"/>
                <w:color w:val="202124"/>
                <w:sz w:val="22"/>
                <w:szCs w:val="22"/>
                <w:lang w:val="en-GB"/>
              </w:rPr>
              <w:t>almost or</w:t>
            </w:r>
            <w:r w:rsidRPr="613438C0" w:rsidR="2BEA7DEC">
              <w:rPr>
                <w:rFonts w:ascii="Verdana" w:hAnsi="Verdana" w:eastAsia="Verdana" w:cs="Verdana"/>
                <w:b w:val="0"/>
                <w:bCs w:val="0"/>
                <w:i w:val="0"/>
                <w:iCs w:val="0"/>
                <w:caps w:val="0"/>
                <w:smallCaps w:val="0"/>
                <w:noProof w:val="0"/>
                <w:color w:val="202124"/>
                <w:sz w:val="22"/>
                <w:szCs w:val="22"/>
                <w:lang w:val="en-GB"/>
              </w:rPr>
              <w:t xml:space="preserve"> </w:t>
            </w:r>
            <w:r w:rsidRPr="613438C0" w:rsidR="2BEA7DEC">
              <w:rPr>
                <w:rFonts w:ascii="Verdana" w:hAnsi="Verdana" w:eastAsia="Verdana" w:cs="Verdana"/>
                <w:b w:val="0"/>
                <w:bCs w:val="0"/>
                <w:i w:val="0"/>
                <w:iCs w:val="0"/>
                <w:caps w:val="0"/>
                <w:smallCaps w:val="0"/>
                <w:noProof w:val="0"/>
                <w:color w:val="202124"/>
                <w:sz w:val="22"/>
                <w:szCs w:val="22"/>
                <w:lang w:val="en-GB"/>
              </w:rPr>
              <w:t>entirely surrounded</w:t>
            </w:r>
            <w:r w:rsidRPr="613438C0" w:rsidR="2BEA7DEC">
              <w:rPr>
                <w:rFonts w:ascii="Verdana" w:hAnsi="Verdana" w:eastAsia="Verdana" w:cs="Verdana"/>
                <w:b w:val="0"/>
                <w:bCs w:val="0"/>
                <w:i w:val="0"/>
                <w:iCs w:val="0"/>
                <w:caps w:val="0"/>
                <w:smallCaps w:val="0"/>
                <w:noProof w:val="0"/>
                <w:color w:val="202124"/>
                <w:sz w:val="22"/>
                <w:szCs w:val="22"/>
                <w:lang w:val="en-GB"/>
              </w:rPr>
              <w:t xml:space="preserve"> by land.</w:t>
            </w:r>
          </w:p>
          <w:p w:rsidRPr="009C57E3" w:rsidR="004C43DA" w:rsidP="613438C0" w:rsidRDefault="004C43DA" w14:paraId="37129106" w14:textId="28585CB7">
            <w:pPr>
              <w:ind w:left="-20" w:right="-20"/>
              <w:jc w:val="left"/>
              <w:rPr>
                <w:rFonts w:ascii="Verdana" w:hAnsi="Verdana" w:eastAsia="Verdana" w:cs="Verdana"/>
                <w:b w:val="0"/>
                <w:bCs w:val="0"/>
                <w:i w:val="0"/>
                <w:iCs w:val="0"/>
                <w:caps w:val="0"/>
                <w:smallCaps w:val="0"/>
                <w:noProof w:val="0"/>
                <w:color w:val="70757A"/>
                <w:sz w:val="22"/>
                <w:szCs w:val="22"/>
                <w:lang w:val="en-GB"/>
              </w:rPr>
            </w:pPr>
          </w:p>
          <w:p w:rsidRPr="009C57E3" w:rsidR="004C43DA" w:rsidP="613438C0" w:rsidRDefault="004C43DA" w14:paraId="7126223E" w14:textId="5EDAF7F2">
            <w:pPr>
              <w:pStyle w:val="Normal"/>
              <w:rPr>
                <w:rFonts w:ascii="Verdana" w:hAnsi="Verdana" w:eastAsia="Verdana" w:cs="Verdana"/>
                <w:sz w:val="22"/>
                <w:szCs w:val="22"/>
              </w:rPr>
            </w:pPr>
          </w:p>
        </w:tc>
        <w:tc>
          <w:tcPr>
            <w:tcW w:w="1950" w:type="dxa"/>
            <w:gridSpan w:val="2"/>
            <w:shd w:val="clear" w:color="auto" w:fill="DEEAF6" w:themeFill="accent5" w:themeFillTint="33"/>
            <w:tcMar/>
            <w:vAlign w:val="center"/>
          </w:tcPr>
          <w:p w:rsidRPr="009C57E3" w:rsidR="004C43DA" w:rsidP="7D524996" w:rsidRDefault="00AB6F87" w14:paraId="5EFCAACB" w14:textId="1381DFF1">
            <w:pPr>
              <w:jc w:val="center"/>
              <w:rPr>
                <w:rFonts w:ascii="Verdana" w:hAnsi="Verdana" w:eastAsia="Verdana" w:cs="Verdana"/>
                <w:b w:val="1"/>
                <w:bCs w:val="1"/>
                <w:color w:val="auto"/>
                <w:sz w:val="22"/>
                <w:szCs w:val="22"/>
              </w:rPr>
            </w:pPr>
            <w:r w:rsidRPr="6E39B3D6" w:rsidR="1BA5DDEB">
              <w:rPr>
                <w:rFonts w:ascii="Verdana" w:hAnsi="Verdana" w:eastAsia="Verdana" w:cs="Verdana"/>
                <w:b w:val="1"/>
                <w:bCs w:val="1"/>
                <w:color w:val="auto"/>
                <w:sz w:val="22"/>
                <w:szCs w:val="22"/>
              </w:rPr>
              <w:t>Carpathian Mountains</w:t>
            </w:r>
          </w:p>
        </w:tc>
        <w:tc>
          <w:tcPr>
            <w:tcW w:w="5706" w:type="dxa"/>
            <w:gridSpan w:val="3"/>
            <w:shd w:val="clear" w:color="auto" w:fill="DEEAF6" w:themeFill="accent5" w:themeFillTint="33"/>
            <w:tcMar/>
            <w:vAlign w:val="center"/>
          </w:tcPr>
          <w:p w:rsidRPr="009C57E3" w:rsidR="004C43DA" w:rsidP="7D524996" w:rsidRDefault="004C43DA" w14:paraId="1E311AC5" w14:textId="58AF5EC6">
            <w:pPr>
              <w:pStyle w:val="Normal"/>
              <w:rPr>
                <w:rFonts w:ascii="Verdana" w:hAnsi="Verdana" w:eastAsia="Verdana" w:cs="Verdana"/>
                <w:noProof w:val="0"/>
                <w:color w:val="auto"/>
                <w:sz w:val="22"/>
                <w:szCs w:val="22"/>
                <w:lang w:val="en-GB"/>
              </w:rPr>
            </w:pPr>
            <w:r w:rsidRPr="613438C0" w:rsidR="2276EF4C">
              <w:rPr>
                <w:rFonts w:ascii="Verdana" w:hAnsi="Verdana" w:eastAsia="Verdana" w:cs="Verdana"/>
                <w:b w:val="0"/>
                <w:bCs w:val="0"/>
                <w:i w:val="0"/>
                <w:iCs w:val="0"/>
                <w:caps w:val="0"/>
                <w:smallCaps w:val="0"/>
                <w:noProof w:val="0"/>
                <w:color w:val="auto"/>
                <w:sz w:val="22"/>
                <w:szCs w:val="22"/>
                <w:lang w:val="en-GB"/>
              </w:rPr>
              <w:t>form a 1,500km-long range in Central and Eastern Europe. They stretch west to east in an arc from the Czech Republic to Romania</w:t>
            </w:r>
            <w:r w:rsidRPr="613438C0" w:rsidR="2276EF4C">
              <w:rPr>
                <w:rFonts w:ascii="Verdana" w:hAnsi="Verdana" w:eastAsia="Verdana" w:cs="Verdana"/>
                <w:b w:val="0"/>
                <w:bCs w:val="0"/>
                <w:i w:val="0"/>
                <w:iCs w:val="0"/>
                <w:caps w:val="0"/>
                <w:smallCaps w:val="0"/>
                <w:noProof w:val="0"/>
                <w:color w:val="auto"/>
                <w:sz w:val="22"/>
                <w:szCs w:val="22"/>
                <w:lang w:val="en-GB"/>
              </w:rPr>
              <w:t xml:space="preserve">. </w:t>
            </w:r>
            <w:r w:rsidRPr="613438C0" w:rsidR="2276EF4C">
              <w:rPr>
                <w:rFonts w:ascii="Verdana" w:hAnsi="Verdana" w:eastAsia="Verdana" w:cs="Verdana"/>
                <w:noProof w:val="0"/>
                <w:color w:val="auto"/>
                <w:sz w:val="22"/>
                <w:szCs w:val="22"/>
                <w:lang w:val="en-GB"/>
              </w:rPr>
              <w:t xml:space="preserve"> </w:t>
            </w:r>
          </w:p>
        </w:tc>
        <w:tc>
          <w:tcPr>
            <w:tcW w:w="4561" w:type="dxa"/>
            <w:vMerge/>
            <w:tcMar/>
          </w:tcPr>
          <w:p w:rsidRPr="009C57E3" w:rsidR="004C43DA" w:rsidP="002E5788" w:rsidRDefault="004C43DA" w14:paraId="5CDCB60E" w14:textId="77777777">
            <w:pPr>
              <w:pStyle w:val="ListParagraph"/>
              <w:numPr>
                <w:ilvl w:val="0"/>
                <w:numId w:val="3"/>
              </w:numPr>
              <w:rPr>
                <w:rFonts w:ascii="Verdana" w:hAnsi="Verdana" w:cstheme="minorHAnsi"/>
              </w:rPr>
            </w:pPr>
          </w:p>
        </w:tc>
      </w:tr>
      <w:tr w:rsidRPr="009C57E3" w:rsidR="004C43DA" w:rsidTr="6E39B3D6" w14:paraId="432DB3EC" w14:textId="77777777">
        <w:trPr>
          <w:trHeight w:val="567"/>
        </w:trPr>
        <w:tc>
          <w:tcPr>
            <w:tcW w:w="3948" w:type="dxa"/>
            <w:gridSpan w:val="3"/>
            <w:vMerge/>
            <w:tcMar/>
          </w:tcPr>
          <w:p w:rsidRPr="009C57E3" w:rsidR="004C43DA" w:rsidP="002E5788" w:rsidRDefault="004C43DA" w14:paraId="5001C570" w14:textId="77777777">
            <w:pPr>
              <w:pStyle w:val="ListParagraph"/>
              <w:numPr>
                <w:ilvl w:val="0"/>
                <w:numId w:val="4"/>
              </w:numPr>
              <w:rPr>
                <w:rFonts w:ascii="Verdana" w:hAnsi="Verdana" w:cstheme="minorHAnsi"/>
                <w:sz w:val="22"/>
                <w:szCs w:val="22"/>
              </w:rPr>
            </w:pPr>
          </w:p>
        </w:tc>
        <w:tc>
          <w:tcPr>
            <w:tcW w:w="1505" w:type="dxa"/>
            <w:shd w:val="clear" w:color="auto" w:fill="DEEAF6" w:themeFill="accent5" w:themeFillTint="33"/>
            <w:tcMar/>
            <w:vAlign w:val="center"/>
          </w:tcPr>
          <w:p w:rsidRPr="009C57E3" w:rsidR="004C43DA" w:rsidP="002E5788" w:rsidRDefault="004C43DA" w14:paraId="6F00389E" w14:textId="439325A9">
            <w:pPr>
              <w:jc w:val="center"/>
              <w:rPr>
                <w:rFonts w:ascii="Verdana" w:hAnsi="Verdana"/>
                <w:b/>
                <w:sz w:val="22"/>
                <w:szCs w:val="22"/>
              </w:rPr>
            </w:pPr>
            <w:r>
              <w:rPr>
                <w:rFonts w:ascii="Verdana" w:hAnsi="Verdana"/>
                <w:b/>
                <w:sz w:val="22"/>
                <w:szCs w:val="22"/>
              </w:rPr>
              <w:t>polder</w:t>
            </w:r>
          </w:p>
        </w:tc>
        <w:tc>
          <w:tcPr>
            <w:tcW w:w="4873" w:type="dxa"/>
            <w:gridSpan w:val="2"/>
            <w:shd w:val="clear" w:color="auto" w:fill="DEEAF6" w:themeFill="accent5" w:themeFillTint="33"/>
            <w:tcMar/>
            <w:vAlign w:val="center"/>
          </w:tcPr>
          <w:p w:rsidRPr="004C43DA" w:rsidR="004C43DA" w:rsidP="2B33E7CD" w:rsidRDefault="004C43DA" w14:paraId="76890AEB" w14:textId="21ADD9C7">
            <w:pPr>
              <w:rPr>
                <w:rFonts w:ascii="Verdana" w:hAnsi="Verdana" w:eastAsia="Verdana" w:cs="Verdana"/>
                <w:sz w:val="22"/>
                <w:szCs w:val="22"/>
              </w:rPr>
            </w:pPr>
            <w:r w:rsidRPr="613438C0" w:rsidR="004C43DA">
              <w:rPr>
                <w:rFonts w:ascii="Verdana" w:hAnsi="Verdana" w:eastAsia="Verdana" w:cs="Verdana"/>
                <w:sz w:val="22"/>
                <w:szCs w:val="22"/>
              </w:rPr>
              <w:t>a piece of </w:t>
            </w:r>
            <w:hyperlink r:id="R3b657f6bbb6a46f0">
              <w:r w:rsidRPr="613438C0" w:rsidR="004C43DA">
                <w:rPr>
                  <w:rFonts w:ascii="Verdana" w:hAnsi="Verdana" w:eastAsia="Verdana" w:cs="Verdana"/>
                  <w:sz w:val="22"/>
                  <w:szCs w:val="22"/>
                </w:rPr>
                <w:t>low-lying</w:t>
              </w:r>
            </w:hyperlink>
            <w:r w:rsidRPr="613438C0" w:rsidR="004C43DA">
              <w:rPr>
                <w:rFonts w:ascii="Verdana" w:hAnsi="Verdana" w:eastAsia="Verdana" w:cs="Verdana"/>
                <w:sz w:val="22"/>
                <w:szCs w:val="22"/>
              </w:rPr>
              <w:t> land </w:t>
            </w:r>
            <w:hyperlink r:id="Re9e0041534b74478">
              <w:r w:rsidRPr="613438C0" w:rsidR="004C43DA">
                <w:rPr>
                  <w:rFonts w:ascii="Verdana" w:hAnsi="Verdana" w:eastAsia="Verdana" w:cs="Verdana"/>
                  <w:sz w:val="22"/>
                  <w:szCs w:val="22"/>
                </w:rPr>
                <w:t>reclaimed</w:t>
              </w:r>
            </w:hyperlink>
            <w:r w:rsidRPr="613438C0" w:rsidR="004C43DA">
              <w:rPr>
                <w:rFonts w:ascii="Verdana" w:hAnsi="Verdana" w:eastAsia="Verdana" w:cs="Verdana"/>
                <w:sz w:val="22"/>
                <w:szCs w:val="22"/>
              </w:rPr>
              <w:t> from the sea or a river and protected by </w:t>
            </w:r>
            <w:hyperlink r:id="R30841facec704208">
              <w:r w:rsidRPr="613438C0" w:rsidR="004C43DA">
                <w:rPr>
                  <w:rFonts w:ascii="Verdana" w:hAnsi="Verdana" w:eastAsia="Verdana" w:cs="Verdana"/>
                  <w:sz w:val="22"/>
                  <w:szCs w:val="22"/>
                </w:rPr>
                <w:t>dykes</w:t>
              </w:r>
            </w:hyperlink>
            <w:r w:rsidRPr="613438C0" w:rsidR="004C43DA">
              <w:rPr>
                <w:rFonts w:ascii="Verdana" w:hAnsi="Verdana" w:eastAsia="Verdana" w:cs="Verdana"/>
                <w:sz w:val="22"/>
                <w:szCs w:val="22"/>
              </w:rPr>
              <w:t>, especially in the Netherlands.</w:t>
            </w:r>
          </w:p>
        </w:tc>
        <w:tc>
          <w:tcPr>
            <w:tcW w:w="1950" w:type="dxa"/>
            <w:gridSpan w:val="2"/>
            <w:shd w:val="clear" w:color="auto" w:fill="DEEAF6" w:themeFill="accent5" w:themeFillTint="33"/>
            <w:tcMar/>
            <w:vAlign w:val="center"/>
          </w:tcPr>
          <w:p w:rsidRPr="009C57E3" w:rsidR="004C43DA" w:rsidP="7D524996" w:rsidRDefault="00AB6F87" w14:paraId="0274CD97" w14:textId="6FD5DF08">
            <w:pPr>
              <w:jc w:val="center"/>
              <w:rPr>
                <w:rFonts w:ascii="Verdana" w:hAnsi="Verdana" w:eastAsia="Verdana" w:cs="Verdana"/>
                <w:b w:val="1"/>
                <w:bCs w:val="1"/>
                <w:color w:val="auto"/>
                <w:sz w:val="22"/>
                <w:szCs w:val="22"/>
              </w:rPr>
            </w:pPr>
            <w:r w:rsidRPr="613438C0" w:rsidR="00AB6F87">
              <w:rPr>
                <w:rFonts w:ascii="Verdana" w:hAnsi="Verdana" w:eastAsia="Verdana" w:cs="Verdana"/>
                <w:b w:val="1"/>
                <w:bCs w:val="1"/>
                <w:color w:val="auto"/>
                <w:sz w:val="22"/>
                <w:szCs w:val="22"/>
              </w:rPr>
              <w:t>glacier</w:t>
            </w:r>
          </w:p>
        </w:tc>
        <w:tc>
          <w:tcPr>
            <w:tcW w:w="5706" w:type="dxa"/>
            <w:gridSpan w:val="3"/>
            <w:shd w:val="clear" w:color="auto" w:fill="DEEAF6" w:themeFill="accent5" w:themeFillTint="33"/>
            <w:tcMar/>
            <w:vAlign w:val="center"/>
          </w:tcPr>
          <w:p w:rsidRPr="009C57E3" w:rsidR="004C43DA" w:rsidP="7D524996" w:rsidRDefault="004C43DA" w14:paraId="55FFC2D7" w14:textId="7B0B4A92">
            <w:pPr>
              <w:pStyle w:val="Normal"/>
              <w:rPr>
                <w:rFonts w:ascii="Verdana" w:hAnsi="Verdana" w:eastAsia="Verdana" w:cs="Verdana"/>
                <w:noProof w:val="0"/>
                <w:color w:val="auto"/>
                <w:sz w:val="22"/>
                <w:szCs w:val="22"/>
                <w:lang w:val="en-GB"/>
              </w:rPr>
            </w:pPr>
            <w:r w:rsidRPr="613438C0" w:rsidR="6FFCD456">
              <w:rPr>
                <w:rFonts w:ascii="Verdana" w:hAnsi="Verdana" w:eastAsia="Verdana" w:cs="Verdana"/>
                <w:b w:val="0"/>
                <w:bCs w:val="0"/>
                <w:i w:val="0"/>
                <w:iCs w:val="0"/>
                <w:caps w:val="0"/>
                <w:smallCaps w:val="0"/>
                <w:noProof w:val="0"/>
                <w:color w:val="auto"/>
                <w:sz w:val="22"/>
                <w:szCs w:val="22"/>
                <w:lang w:val="en-GB"/>
              </w:rPr>
              <w:t>A glacier is a persistent body of dense ice that is constantly moving under its own weight. A glacier forms where the accumulation of snow exceeds its ablation over many years, often centuries.</w:t>
            </w:r>
          </w:p>
        </w:tc>
        <w:tc>
          <w:tcPr>
            <w:tcW w:w="4561" w:type="dxa"/>
            <w:vMerge/>
            <w:tcMar/>
          </w:tcPr>
          <w:p w:rsidRPr="009C57E3" w:rsidR="004C43DA" w:rsidP="002E5788" w:rsidRDefault="004C43DA" w14:paraId="4FE299A8" w14:textId="77777777">
            <w:pPr>
              <w:pStyle w:val="ListParagraph"/>
              <w:numPr>
                <w:ilvl w:val="0"/>
                <w:numId w:val="3"/>
              </w:numPr>
              <w:rPr>
                <w:rFonts w:ascii="Verdana" w:hAnsi="Verdana" w:cstheme="minorHAnsi"/>
              </w:rPr>
            </w:pPr>
          </w:p>
        </w:tc>
      </w:tr>
      <w:tr w:rsidRPr="009C57E3" w:rsidR="004C43DA" w:rsidTr="6E39B3D6" w14:paraId="34F27BE3" w14:textId="77777777">
        <w:trPr>
          <w:trHeight w:val="405"/>
        </w:trPr>
        <w:tc>
          <w:tcPr>
            <w:tcW w:w="3948" w:type="dxa"/>
            <w:gridSpan w:val="3"/>
            <w:vMerge/>
            <w:tcMar/>
          </w:tcPr>
          <w:p w:rsidRPr="009C57E3" w:rsidR="004C43DA" w:rsidP="002C6733" w:rsidRDefault="004C43DA" w14:paraId="4B5C422B" w14:textId="77777777">
            <w:pPr>
              <w:pStyle w:val="ListParagraph"/>
              <w:numPr>
                <w:ilvl w:val="0"/>
                <w:numId w:val="4"/>
              </w:numPr>
              <w:rPr>
                <w:rFonts w:ascii="Verdana" w:hAnsi="Verdana" w:cstheme="minorHAnsi"/>
                <w:sz w:val="22"/>
                <w:szCs w:val="22"/>
              </w:rPr>
            </w:pPr>
          </w:p>
        </w:tc>
        <w:tc>
          <w:tcPr>
            <w:tcW w:w="1505" w:type="dxa"/>
            <w:shd w:val="clear" w:color="auto" w:fill="DEEAF6" w:themeFill="accent5" w:themeFillTint="33"/>
            <w:tcMar/>
            <w:vAlign w:val="center"/>
          </w:tcPr>
          <w:p w:rsidRPr="003B4E6E" w:rsidR="004C43DA" w:rsidP="002C6733" w:rsidRDefault="004C43DA" w14:paraId="3091F710" w14:textId="6D82566E">
            <w:pPr>
              <w:rPr>
                <w:rFonts w:ascii="Verdana" w:hAnsi="Verdana"/>
                <w:b/>
                <w:bCs/>
                <w:sz w:val="22"/>
                <w:szCs w:val="22"/>
              </w:rPr>
            </w:pPr>
            <w:r w:rsidRPr="003B4E6E">
              <w:rPr>
                <w:rFonts w:ascii="Verdana" w:hAnsi="Verdana"/>
                <w:b/>
                <w:bCs/>
                <w:sz w:val="22"/>
                <w:szCs w:val="22"/>
              </w:rPr>
              <w:t>Baltic Sea</w:t>
            </w:r>
          </w:p>
        </w:tc>
        <w:tc>
          <w:tcPr>
            <w:tcW w:w="4873" w:type="dxa"/>
            <w:gridSpan w:val="2"/>
            <w:shd w:val="clear" w:color="auto" w:fill="DEEAF6" w:themeFill="accent5" w:themeFillTint="33"/>
            <w:tcMar/>
            <w:vAlign w:val="center"/>
          </w:tcPr>
          <w:p w:rsidRPr="009C57E3" w:rsidR="004C43DA" w:rsidP="2B33E7CD" w:rsidRDefault="004C43DA" w14:paraId="214F5DCA" w14:textId="4F0A30B3">
            <w:pPr>
              <w:pStyle w:val="Normal"/>
              <w:ind w:left="-20" w:right="-20"/>
              <w:jc w:val="left"/>
              <w:rPr>
                <w:rFonts w:ascii="Verdana" w:hAnsi="Verdana" w:eastAsia="Verdana" w:cs="Verdana"/>
                <w:noProof w:val="0"/>
                <w:color w:val="auto"/>
                <w:sz w:val="22"/>
                <w:szCs w:val="22"/>
                <w:lang w:val="en-GB"/>
              </w:rPr>
            </w:pPr>
            <w:r w:rsidRPr="613438C0" w:rsidR="49E1D5B6">
              <w:rPr>
                <w:rFonts w:ascii="Verdana" w:hAnsi="Verdana" w:eastAsia="Verdana" w:cs="Verdana"/>
                <w:b w:val="0"/>
                <w:bCs w:val="0"/>
                <w:i w:val="0"/>
                <w:iCs w:val="0"/>
                <w:caps w:val="0"/>
                <w:smallCaps w:val="0"/>
                <w:noProof w:val="0"/>
                <w:color w:val="auto"/>
                <w:sz w:val="22"/>
                <w:szCs w:val="22"/>
                <w:lang w:val="en-GB"/>
              </w:rPr>
              <w:t>an arm of the Atlantic Ocean that is enclosed by Denmark, Estonia, Finland, Germany, Latvia, Lithuania, Poland, Russia, Sweden, and the North and Central European Plain.</w:t>
            </w:r>
          </w:p>
          <w:p w:rsidRPr="009C57E3" w:rsidR="004C43DA" w:rsidP="2B33E7CD" w:rsidRDefault="004C43DA" w14:paraId="5755100B" w14:textId="3CF9ED17">
            <w:pPr>
              <w:pStyle w:val="Normal"/>
              <w:rPr>
                <w:rFonts w:ascii="Verdana" w:hAnsi="Verdana" w:eastAsia="Verdana" w:cs="Verdana"/>
                <w:sz w:val="22"/>
                <w:szCs w:val="22"/>
              </w:rPr>
            </w:pPr>
          </w:p>
        </w:tc>
        <w:tc>
          <w:tcPr>
            <w:tcW w:w="1950" w:type="dxa"/>
            <w:gridSpan w:val="2"/>
            <w:shd w:val="clear" w:color="auto" w:fill="DEEAF6" w:themeFill="accent5" w:themeFillTint="33"/>
            <w:tcMar/>
            <w:vAlign w:val="center"/>
          </w:tcPr>
          <w:p w:rsidRPr="003B4E6E" w:rsidR="004C43DA" w:rsidP="7D524996" w:rsidRDefault="00AB6F87" w14:paraId="798612A2" w14:textId="0DF8CDB0">
            <w:pPr>
              <w:rPr>
                <w:rFonts w:ascii="Verdana" w:hAnsi="Verdana" w:eastAsia="Verdana" w:cs="Verdana"/>
                <w:b w:val="1"/>
                <w:bCs w:val="1"/>
                <w:color w:val="auto"/>
                <w:sz w:val="22"/>
                <w:szCs w:val="22"/>
              </w:rPr>
            </w:pPr>
            <w:r w:rsidRPr="613438C0" w:rsidR="00AB6F87">
              <w:rPr>
                <w:rFonts w:ascii="Verdana" w:hAnsi="Verdana" w:eastAsia="Verdana" w:cs="Verdana"/>
                <w:b w:val="1"/>
                <w:bCs w:val="1"/>
                <w:color w:val="auto"/>
                <w:sz w:val="22"/>
                <w:szCs w:val="22"/>
              </w:rPr>
              <w:t>lichen</w:t>
            </w:r>
          </w:p>
        </w:tc>
        <w:tc>
          <w:tcPr>
            <w:tcW w:w="5706" w:type="dxa"/>
            <w:gridSpan w:val="3"/>
            <w:shd w:val="clear" w:color="auto" w:fill="DEEAF6" w:themeFill="accent5" w:themeFillTint="33"/>
            <w:tcMar/>
            <w:vAlign w:val="center"/>
          </w:tcPr>
          <w:p w:rsidRPr="009C57E3" w:rsidR="004C43DA" w:rsidP="7D524996" w:rsidRDefault="004C43DA" w14:paraId="65D8EB6B" w14:textId="66FB846A">
            <w:pPr>
              <w:pStyle w:val="Normal"/>
              <w:rPr>
                <w:rFonts w:ascii="Verdana" w:hAnsi="Verdana" w:eastAsia="Verdana" w:cs="Verdana"/>
                <w:noProof w:val="0"/>
                <w:color w:val="auto"/>
                <w:sz w:val="22"/>
                <w:szCs w:val="22"/>
                <w:lang w:val="en-GB"/>
              </w:rPr>
            </w:pPr>
            <w:r w:rsidRPr="613438C0" w:rsidR="267AB742">
              <w:rPr>
                <w:rFonts w:ascii="Verdana" w:hAnsi="Verdana" w:eastAsia="Verdana" w:cs="Verdana"/>
                <w:b w:val="0"/>
                <w:bCs w:val="0"/>
                <w:i w:val="0"/>
                <w:iCs w:val="0"/>
                <w:caps w:val="0"/>
                <w:smallCaps w:val="0"/>
                <w:noProof w:val="0"/>
                <w:color w:val="auto"/>
                <w:sz w:val="22"/>
                <w:szCs w:val="22"/>
                <w:lang w:val="en-GB"/>
              </w:rPr>
              <w:t>a fungal organism living on trees.</w:t>
            </w:r>
          </w:p>
        </w:tc>
        <w:tc>
          <w:tcPr>
            <w:tcW w:w="4561" w:type="dxa"/>
            <w:vMerge/>
            <w:tcMar/>
          </w:tcPr>
          <w:p w:rsidRPr="009C57E3" w:rsidR="004C43DA" w:rsidP="002C6733" w:rsidRDefault="004C43DA" w14:paraId="4DCC62AE" w14:textId="77777777">
            <w:pPr>
              <w:pStyle w:val="ListParagraph"/>
              <w:numPr>
                <w:ilvl w:val="0"/>
                <w:numId w:val="3"/>
              </w:numPr>
              <w:rPr>
                <w:rFonts w:ascii="Verdana" w:hAnsi="Verdana" w:cstheme="minorHAnsi"/>
              </w:rPr>
            </w:pPr>
          </w:p>
        </w:tc>
      </w:tr>
      <w:tr w:rsidRPr="009C57E3" w:rsidR="004C43DA" w:rsidTr="6E39B3D6" w14:paraId="2A3CA40C" w14:textId="77777777">
        <w:trPr>
          <w:trHeight w:val="405"/>
        </w:trPr>
        <w:tc>
          <w:tcPr>
            <w:tcW w:w="3948" w:type="dxa"/>
            <w:gridSpan w:val="3"/>
            <w:vMerge/>
            <w:tcMar/>
          </w:tcPr>
          <w:p w:rsidRPr="009C57E3" w:rsidR="004C43DA" w:rsidP="002C6733" w:rsidRDefault="004C43DA" w14:paraId="3A2C5E83" w14:textId="77777777">
            <w:pPr>
              <w:pStyle w:val="ListParagraph"/>
              <w:numPr>
                <w:ilvl w:val="0"/>
                <w:numId w:val="4"/>
              </w:numPr>
              <w:rPr>
                <w:rFonts w:ascii="Verdana" w:hAnsi="Verdana" w:cstheme="minorHAnsi"/>
                <w:sz w:val="22"/>
                <w:szCs w:val="22"/>
              </w:rPr>
            </w:pPr>
          </w:p>
        </w:tc>
        <w:tc>
          <w:tcPr>
            <w:tcW w:w="1505" w:type="dxa"/>
            <w:shd w:val="clear" w:color="auto" w:fill="DEEAF6" w:themeFill="accent5" w:themeFillTint="33"/>
            <w:tcMar/>
            <w:vAlign w:val="center"/>
          </w:tcPr>
          <w:p w:rsidR="004C43DA" w:rsidP="002C6733" w:rsidRDefault="004C43DA" w14:paraId="61A17361" w14:textId="3EABAF04">
            <w:pPr>
              <w:rPr>
                <w:rFonts w:ascii="Verdana" w:hAnsi="Verdana"/>
                <w:b/>
                <w:sz w:val="22"/>
                <w:szCs w:val="22"/>
              </w:rPr>
            </w:pPr>
            <w:r>
              <w:rPr>
                <w:rFonts w:ascii="Verdana" w:hAnsi="Verdana"/>
                <w:b/>
                <w:sz w:val="22"/>
                <w:szCs w:val="22"/>
              </w:rPr>
              <w:t>Krakow</w:t>
            </w:r>
          </w:p>
        </w:tc>
        <w:tc>
          <w:tcPr>
            <w:tcW w:w="4873" w:type="dxa"/>
            <w:gridSpan w:val="2"/>
            <w:shd w:val="clear" w:color="auto" w:fill="DEEAF6" w:themeFill="accent5" w:themeFillTint="33"/>
            <w:tcMar/>
            <w:vAlign w:val="center"/>
          </w:tcPr>
          <w:p w:rsidR="004C43DA" w:rsidP="2B33E7CD" w:rsidRDefault="004C43DA" w14:paraId="533295F7" w14:textId="06CAD115">
            <w:pPr>
              <w:pStyle w:val="Normal"/>
              <w:rPr>
                <w:rFonts w:ascii="Verdana" w:hAnsi="Verdana" w:eastAsia="Verdana" w:cs="Verdana"/>
                <w:noProof w:val="0"/>
                <w:color w:val="auto"/>
                <w:sz w:val="22"/>
                <w:szCs w:val="22"/>
                <w:lang w:val="en-GB"/>
              </w:rPr>
            </w:pPr>
            <w:r w:rsidRPr="613438C0" w:rsidR="40542231">
              <w:rPr>
                <w:rFonts w:ascii="Verdana" w:hAnsi="Verdana" w:eastAsia="Verdana" w:cs="Verdana"/>
                <w:b w:val="0"/>
                <w:bCs w:val="0"/>
                <w:i w:val="0"/>
                <w:iCs w:val="0"/>
                <w:caps w:val="0"/>
                <w:smallCaps w:val="0"/>
                <w:noProof w:val="0"/>
                <w:color w:val="auto"/>
                <w:sz w:val="22"/>
                <w:szCs w:val="22"/>
                <w:lang w:val="en-GB"/>
              </w:rPr>
              <w:t>a southern Poland city near the border of the Czech Republic, is known for its well-preserved medieval core and Jewish quarter.</w:t>
            </w:r>
          </w:p>
        </w:tc>
        <w:tc>
          <w:tcPr>
            <w:tcW w:w="1950" w:type="dxa"/>
            <w:gridSpan w:val="2"/>
            <w:shd w:val="clear" w:color="auto" w:fill="DEEAF6" w:themeFill="accent5" w:themeFillTint="33"/>
            <w:tcMar/>
            <w:vAlign w:val="center"/>
          </w:tcPr>
          <w:p w:rsidRPr="003B4E6E" w:rsidR="004C43DA" w:rsidP="7D524996" w:rsidRDefault="00AB6F87" w14:paraId="54312E6B" w14:textId="6BB9ED3A">
            <w:pPr>
              <w:rPr>
                <w:rFonts w:ascii="Verdana" w:hAnsi="Verdana" w:eastAsia="Verdana" w:cs="Verdana"/>
                <w:b w:val="1"/>
                <w:bCs w:val="1"/>
                <w:color w:val="auto"/>
                <w:sz w:val="22"/>
                <w:szCs w:val="22"/>
              </w:rPr>
            </w:pPr>
            <w:r w:rsidRPr="613438C0" w:rsidR="00AB6F87">
              <w:rPr>
                <w:rFonts w:ascii="Verdana" w:hAnsi="Verdana" w:eastAsia="Verdana" w:cs="Verdana"/>
                <w:b w:val="1"/>
                <w:bCs w:val="1"/>
                <w:color w:val="auto"/>
                <w:sz w:val="22"/>
                <w:szCs w:val="22"/>
              </w:rPr>
              <w:t>ridge</w:t>
            </w:r>
          </w:p>
        </w:tc>
        <w:tc>
          <w:tcPr>
            <w:tcW w:w="5706" w:type="dxa"/>
            <w:gridSpan w:val="3"/>
            <w:shd w:val="clear" w:color="auto" w:fill="DEEAF6" w:themeFill="accent5" w:themeFillTint="33"/>
            <w:tcMar/>
            <w:vAlign w:val="center"/>
          </w:tcPr>
          <w:p w:rsidRPr="009C57E3" w:rsidR="004C43DA" w:rsidP="613438C0" w:rsidRDefault="004C43DA" w14:paraId="41EAA246" w14:textId="38F95A8C">
            <w:pPr>
              <w:jc w:val="left"/>
              <w:rPr>
                <w:rFonts w:ascii="Verdana" w:hAnsi="Verdana" w:eastAsia="Verdana" w:cs="Verdana"/>
                <w:b w:val="0"/>
                <w:bCs w:val="0"/>
                <w:i w:val="0"/>
                <w:iCs w:val="0"/>
                <w:caps w:val="0"/>
                <w:smallCaps w:val="0"/>
                <w:noProof w:val="0"/>
                <w:color w:val="auto"/>
                <w:sz w:val="22"/>
                <w:szCs w:val="22"/>
                <w:lang w:val="en-GB"/>
              </w:rPr>
            </w:pPr>
            <w:r w:rsidRPr="613438C0" w:rsidR="38B18055">
              <w:rPr>
                <w:rFonts w:ascii="Verdana" w:hAnsi="Verdana" w:eastAsia="Verdana" w:cs="Verdana"/>
                <w:b w:val="0"/>
                <w:bCs w:val="0"/>
                <w:i w:val="0"/>
                <w:iCs w:val="0"/>
                <w:caps w:val="0"/>
                <w:smallCaps w:val="0"/>
                <w:noProof w:val="0"/>
                <w:color w:val="auto"/>
                <w:sz w:val="22"/>
                <w:szCs w:val="22"/>
                <w:lang w:val="en-GB"/>
              </w:rPr>
              <w:t xml:space="preserve">a long, narrow </w:t>
            </w:r>
            <w:hyperlink r:id="Rdaecd0b352e34184">
              <w:r w:rsidRPr="613438C0" w:rsidR="38B18055">
                <w:rPr>
                  <w:rStyle w:val="Hyperlink"/>
                  <w:rFonts w:ascii="Verdana" w:hAnsi="Verdana" w:eastAsia="Verdana" w:cs="Verdana"/>
                  <w:b w:val="0"/>
                  <w:bCs w:val="0"/>
                  <w:i w:val="0"/>
                  <w:iCs w:val="0"/>
                  <w:caps w:val="0"/>
                  <w:smallCaps w:val="0"/>
                  <w:noProof w:val="0"/>
                  <w:color w:val="auto"/>
                  <w:sz w:val="22"/>
                  <w:szCs w:val="22"/>
                  <w:lang w:val="en-GB"/>
                </w:rPr>
                <w:t>hilltop</w:t>
              </w:r>
            </w:hyperlink>
            <w:r w:rsidRPr="613438C0" w:rsidR="38B18055">
              <w:rPr>
                <w:rFonts w:ascii="Verdana" w:hAnsi="Verdana" w:eastAsia="Verdana" w:cs="Verdana"/>
                <w:b w:val="0"/>
                <w:bCs w:val="0"/>
                <w:i w:val="0"/>
                <w:iCs w:val="0"/>
                <w:caps w:val="0"/>
                <w:smallCaps w:val="0"/>
                <w:noProof w:val="0"/>
                <w:color w:val="auto"/>
                <w:sz w:val="22"/>
                <w:szCs w:val="22"/>
                <w:lang w:val="en-GB"/>
              </w:rPr>
              <w:t xml:space="preserve">, mountain range, or </w:t>
            </w:r>
            <w:hyperlink r:id="Redbeecbe2c154b7a">
              <w:r w:rsidRPr="613438C0" w:rsidR="38B18055">
                <w:rPr>
                  <w:rStyle w:val="Hyperlink"/>
                  <w:rFonts w:ascii="Verdana" w:hAnsi="Verdana" w:eastAsia="Verdana" w:cs="Verdana"/>
                  <w:b w:val="0"/>
                  <w:bCs w:val="0"/>
                  <w:i w:val="0"/>
                  <w:iCs w:val="0"/>
                  <w:caps w:val="0"/>
                  <w:smallCaps w:val="0"/>
                  <w:noProof w:val="0"/>
                  <w:color w:val="auto"/>
                  <w:sz w:val="22"/>
                  <w:szCs w:val="22"/>
                  <w:lang w:val="en-GB"/>
                </w:rPr>
                <w:t>watershed</w:t>
              </w:r>
            </w:hyperlink>
            <w:r w:rsidRPr="613438C0" w:rsidR="38B18055">
              <w:rPr>
                <w:rFonts w:ascii="Verdana" w:hAnsi="Verdana" w:eastAsia="Verdana" w:cs="Verdana"/>
                <w:b w:val="0"/>
                <w:bCs w:val="0"/>
                <w:i w:val="0"/>
                <w:iCs w:val="0"/>
                <w:caps w:val="0"/>
                <w:smallCaps w:val="0"/>
                <w:noProof w:val="0"/>
                <w:color w:val="auto"/>
                <w:sz w:val="22"/>
                <w:szCs w:val="22"/>
                <w:lang w:val="en-GB"/>
              </w:rPr>
              <w:t>.</w:t>
            </w:r>
          </w:p>
          <w:p w:rsidRPr="009C57E3" w:rsidR="004C43DA" w:rsidP="7D524996" w:rsidRDefault="004C43DA" w14:paraId="38C038F8" w14:textId="5818D691">
            <w:pPr>
              <w:pStyle w:val="Normal"/>
              <w:rPr>
                <w:rFonts w:ascii="Verdana" w:hAnsi="Verdana" w:eastAsia="Verdana" w:cs="Verdana"/>
                <w:color w:val="auto"/>
                <w:sz w:val="22"/>
                <w:szCs w:val="22"/>
              </w:rPr>
            </w:pPr>
          </w:p>
        </w:tc>
        <w:tc>
          <w:tcPr>
            <w:tcW w:w="4561" w:type="dxa"/>
            <w:vMerge/>
            <w:tcMar/>
          </w:tcPr>
          <w:p w:rsidRPr="009C57E3" w:rsidR="004C43DA" w:rsidP="002C6733" w:rsidRDefault="004C43DA" w14:paraId="415663BA" w14:textId="77777777">
            <w:pPr>
              <w:pStyle w:val="ListParagraph"/>
              <w:numPr>
                <w:ilvl w:val="0"/>
                <w:numId w:val="3"/>
              </w:numPr>
              <w:rPr>
                <w:rFonts w:ascii="Verdana" w:hAnsi="Verdana" w:cstheme="minorHAnsi"/>
              </w:rPr>
            </w:pPr>
          </w:p>
        </w:tc>
      </w:tr>
      <w:tr w:rsidRPr="009C57E3" w:rsidR="00AB6F87" w:rsidTr="6E39B3D6" w14:paraId="1942B904" w14:textId="77777777">
        <w:trPr>
          <w:trHeight w:val="684"/>
        </w:trPr>
        <w:tc>
          <w:tcPr>
            <w:tcW w:w="3948" w:type="dxa"/>
            <w:gridSpan w:val="3"/>
            <w:vMerge/>
            <w:tcMar/>
          </w:tcPr>
          <w:p w:rsidRPr="009C57E3" w:rsidR="00AB6F87" w:rsidP="002C6733" w:rsidRDefault="00AB6F87" w14:paraId="736E3327" w14:textId="77777777">
            <w:pPr>
              <w:pStyle w:val="ListParagraph"/>
              <w:numPr>
                <w:ilvl w:val="0"/>
                <w:numId w:val="4"/>
              </w:numPr>
              <w:rPr>
                <w:rFonts w:ascii="Verdana" w:hAnsi="Verdana" w:cstheme="minorHAnsi"/>
                <w:sz w:val="22"/>
                <w:szCs w:val="22"/>
              </w:rPr>
            </w:pPr>
          </w:p>
        </w:tc>
        <w:tc>
          <w:tcPr>
            <w:tcW w:w="1863" w:type="dxa"/>
            <w:gridSpan w:val="2"/>
            <w:shd w:val="clear" w:color="auto" w:fill="DEEAF6" w:themeFill="accent5" w:themeFillTint="33"/>
            <w:tcMar/>
            <w:vAlign w:val="center"/>
          </w:tcPr>
          <w:p w:rsidR="00AB6F87" w:rsidP="2B33E7CD" w:rsidRDefault="00AB6F87" w14:paraId="7875DAA1" w14:textId="574612CB">
            <w:pPr>
              <w:rPr>
                <w:rFonts w:ascii="Verdana" w:hAnsi="Verdana" w:eastAsia="Verdana" w:cs="Verdana"/>
                <w:b w:val="1"/>
                <w:bCs w:val="1"/>
                <w:color w:val="auto"/>
                <w:sz w:val="22"/>
                <w:szCs w:val="22"/>
              </w:rPr>
            </w:pPr>
            <w:r w:rsidRPr="613438C0" w:rsidR="00AB6F87">
              <w:rPr>
                <w:rFonts w:ascii="Verdana" w:hAnsi="Verdana" w:eastAsia="Verdana" w:cs="Verdana"/>
                <w:b w:val="1"/>
                <w:bCs w:val="1"/>
                <w:color w:val="auto"/>
                <w:sz w:val="22"/>
                <w:szCs w:val="22"/>
              </w:rPr>
              <w:t>Oder</w:t>
            </w:r>
          </w:p>
        </w:tc>
        <w:tc>
          <w:tcPr>
            <w:tcW w:w="4515" w:type="dxa"/>
            <w:shd w:val="clear" w:color="auto" w:fill="DEEAF6" w:themeFill="accent5" w:themeFillTint="33"/>
            <w:tcMar/>
            <w:vAlign w:val="center"/>
          </w:tcPr>
          <w:p w:rsidR="00AB6F87" w:rsidP="2B33E7CD" w:rsidRDefault="00AB6F87" w14:paraId="65AD545B" w14:textId="1F9EDA7F">
            <w:pPr>
              <w:pStyle w:val="Normal"/>
              <w:rPr>
                <w:rFonts w:ascii="Verdana" w:hAnsi="Verdana" w:eastAsia="Verdana" w:cs="Verdana"/>
                <w:noProof w:val="0"/>
                <w:color w:val="auto"/>
                <w:sz w:val="22"/>
                <w:szCs w:val="22"/>
                <w:lang w:val="en-GB"/>
              </w:rPr>
            </w:pPr>
            <w:r w:rsidRPr="613438C0" w:rsidR="2BEF8F70">
              <w:rPr>
                <w:rFonts w:ascii="Verdana" w:hAnsi="Verdana" w:eastAsia="Verdana" w:cs="Verdana"/>
                <w:b w:val="0"/>
                <w:bCs w:val="0"/>
                <w:i w:val="0"/>
                <w:iCs w:val="0"/>
                <w:caps w:val="0"/>
                <w:smallCaps w:val="0"/>
                <w:noProof w:val="0"/>
                <w:color w:val="auto"/>
                <w:sz w:val="22"/>
                <w:szCs w:val="22"/>
                <w:lang w:val="en-GB"/>
              </w:rPr>
              <w:t>is a river in Central Europe. It is Poland's second-longest river in total length and third-longest within its borders after the Vistula and Warta.</w:t>
            </w:r>
          </w:p>
        </w:tc>
        <w:tc>
          <w:tcPr>
            <w:tcW w:w="1005" w:type="dxa"/>
            <w:shd w:val="clear" w:color="auto" w:fill="DEEAF6" w:themeFill="accent5" w:themeFillTint="33"/>
            <w:tcMar/>
            <w:vAlign w:val="center"/>
          </w:tcPr>
          <w:p w:rsidRPr="003B4E6E" w:rsidR="00AB6F87" w:rsidP="613438C0" w:rsidRDefault="00AB6F87" w14:paraId="5A38A717" w14:textId="17E0194C">
            <w:pPr>
              <w:rPr>
                <w:rFonts w:ascii="Verdana" w:hAnsi="Verdana" w:eastAsia="Verdana" w:cs="Verdana"/>
                <w:b w:val="1"/>
                <w:bCs w:val="1"/>
                <w:color w:val="auto"/>
                <w:sz w:val="22"/>
                <w:szCs w:val="22"/>
              </w:rPr>
            </w:pPr>
            <w:r w:rsidRPr="613438C0" w:rsidR="00AB6F87">
              <w:rPr>
                <w:rFonts w:ascii="Verdana" w:hAnsi="Verdana" w:eastAsia="Verdana" w:cs="Verdana"/>
                <w:b w:val="1"/>
                <w:bCs w:val="1"/>
                <w:color w:val="auto"/>
                <w:sz w:val="22"/>
                <w:szCs w:val="22"/>
              </w:rPr>
              <w:t>‘U’ shaped valley</w:t>
            </w:r>
          </w:p>
        </w:tc>
        <w:tc>
          <w:tcPr>
            <w:tcW w:w="6651" w:type="dxa"/>
            <w:gridSpan w:val="4"/>
            <w:shd w:val="clear" w:color="auto" w:fill="DEEAF6" w:themeFill="accent5" w:themeFillTint="33"/>
            <w:tcMar/>
            <w:vAlign w:val="center"/>
          </w:tcPr>
          <w:p w:rsidRPr="003B4E6E" w:rsidR="00AB6F87" w:rsidP="7D524996" w:rsidRDefault="00AB6F87" w14:paraId="5ACFC389" w14:textId="23077B60">
            <w:pPr>
              <w:pStyle w:val="Normal"/>
              <w:rPr>
                <w:rFonts w:ascii="Verdana" w:hAnsi="Verdana" w:eastAsia="Verdana" w:cs="Verdana"/>
                <w:noProof w:val="0"/>
                <w:color w:val="auto"/>
                <w:sz w:val="22"/>
                <w:szCs w:val="22"/>
                <w:lang w:val="en-GB"/>
              </w:rPr>
            </w:pPr>
            <w:r w:rsidRPr="613438C0" w:rsidR="0BBAF848">
              <w:rPr>
                <w:rFonts w:ascii="Verdana" w:hAnsi="Verdana" w:eastAsia="Verdana" w:cs="Verdana"/>
                <w:b w:val="0"/>
                <w:bCs w:val="0"/>
                <w:i w:val="0"/>
                <w:iCs w:val="0"/>
                <w:caps w:val="0"/>
                <w:smallCaps w:val="0"/>
                <w:noProof w:val="0"/>
                <w:color w:val="auto"/>
                <w:sz w:val="22"/>
                <w:szCs w:val="22"/>
                <w:lang w:val="en-GB"/>
              </w:rPr>
              <w:t>a valley formed by a process called glaciation</w:t>
            </w:r>
            <w:r w:rsidRPr="613438C0" w:rsidR="0BBAF848">
              <w:rPr>
                <w:rFonts w:ascii="Verdana" w:hAnsi="Verdana" w:eastAsia="Verdana" w:cs="Verdana"/>
                <w:b w:val="0"/>
                <w:bCs w:val="0"/>
                <w:i w:val="0"/>
                <w:iCs w:val="0"/>
                <w:caps w:val="0"/>
                <w:smallCaps w:val="0"/>
                <w:noProof w:val="0"/>
                <w:color w:val="auto"/>
                <w:sz w:val="22"/>
                <w:szCs w:val="22"/>
                <w:lang w:val="en-GB"/>
              </w:rPr>
              <w:t>. Glaciation happens when a glacier carves into a valley and scours it into a distinctive U shape with high, straight sides and a rounded or flat bottom.</w:t>
            </w:r>
          </w:p>
        </w:tc>
        <w:tc>
          <w:tcPr>
            <w:tcW w:w="4561" w:type="dxa"/>
            <w:vMerge/>
            <w:tcMar/>
          </w:tcPr>
          <w:p w:rsidRPr="009C57E3" w:rsidR="00AB6F87" w:rsidP="002C6733" w:rsidRDefault="00AB6F87" w14:paraId="6F8D42A5" w14:textId="77777777">
            <w:pPr>
              <w:pStyle w:val="ListParagraph"/>
              <w:numPr>
                <w:ilvl w:val="0"/>
                <w:numId w:val="3"/>
              </w:numPr>
              <w:rPr>
                <w:rFonts w:ascii="Verdana" w:hAnsi="Verdana" w:cstheme="minorHAnsi"/>
              </w:rPr>
            </w:pPr>
          </w:p>
        </w:tc>
      </w:tr>
      <w:tr w:rsidRPr="009C57E3" w:rsidR="00AB6F87" w:rsidTr="6E39B3D6" w14:paraId="40FEFA95" w14:textId="77777777">
        <w:trPr>
          <w:trHeight w:val="684"/>
        </w:trPr>
        <w:tc>
          <w:tcPr>
            <w:tcW w:w="3948" w:type="dxa"/>
            <w:gridSpan w:val="3"/>
            <w:vMerge/>
            <w:tcMar/>
          </w:tcPr>
          <w:p w:rsidRPr="009C57E3" w:rsidR="00AB6F87" w:rsidP="002C6733" w:rsidRDefault="00AB6F87" w14:paraId="100E0FDF" w14:textId="77777777">
            <w:pPr>
              <w:pStyle w:val="ListParagraph"/>
              <w:numPr>
                <w:ilvl w:val="0"/>
                <w:numId w:val="4"/>
              </w:numPr>
              <w:rPr>
                <w:rFonts w:ascii="Verdana" w:hAnsi="Verdana" w:cstheme="minorHAnsi"/>
                <w:sz w:val="22"/>
                <w:szCs w:val="22"/>
              </w:rPr>
            </w:pPr>
          </w:p>
        </w:tc>
        <w:tc>
          <w:tcPr>
            <w:tcW w:w="1863" w:type="dxa"/>
            <w:gridSpan w:val="2"/>
            <w:shd w:val="clear" w:color="auto" w:fill="DEEAF6" w:themeFill="accent5" w:themeFillTint="33"/>
            <w:tcMar/>
            <w:vAlign w:val="center"/>
          </w:tcPr>
          <w:p w:rsidR="00AB6F87" w:rsidP="2B33E7CD" w:rsidRDefault="00AB6F87" w14:paraId="6C21203E" w14:textId="3271DFD7">
            <w:pPr>
              <w:rPr>
                <w:rFonts w:ascii="Verdana" w:hAnsi="Verdana" w:eastAsia="Verdana" w:cs="Verdana"/>
                <w:b w:val="1"/>
                <w:bCs w:val="1"/>
                <w:color w:val="auto"/>
                <w:sz w:val="22"/>
                <w:szCs w:val="22"/>
              </w:rPr>
            </w:pPr>
            <w:r w:rsidRPr="613438C0" w:rsidR="00AB6F87">
              <w:rPr>
                <w:rFonts w:ascii="Verdana" w:hAnsi="Verdana" w:eastAsia="Verdana" w:cs="Verdana"/>
                <w:b w:val="1"/>
                <w:bCs w:val="1"/>
                <w:color w:val="auto"/>
                <w:sz w:val="22"/>
                <w:szCs w:val="22"/>
              </w:rPr>
              <w:t>Vistula</w:t>
            </w:r>
          </w:p>
        </w:tc>
        <w:tc>
          <w:tcPr>
            <w:tcW w:w="4515" w:type="dxa"/>
            <w:shd w:val="clear" w:color="auto" w:fill="DEEAF6" w:themeFill="accent5" w:themeFillTint="33"/>
            <w:tcMar/>
            <w:vAlign w:val="center"/>
          </w:tcPr>
          <w:p w:rsidR="00AB6F87" w:rsidP="2B33E7CD" w:rsidRDefault="00AB6F87" w14:paraId="06839397" w14:textId="5523207D">
            <w:pPr>
              <w:pStyle w:val="Normal"/>
              <w:rPr>
                <w:rFonts w:ascii="Verdana" w:hAnsi="Verdana" w:eastAsia="Verdana" w:cs="Verdana"/>
                <w:noProof w:val="0"/>
                <w:color w:val="auto"/>
                <w:sz w:val="22"/>
                <w:szCs w:val="22"/>
                <w:lang w:val="en-GB"/>
              </w:rPr>
            </w:pPr>
            <w:r w:rsidRPr="613438C0" w:rsidR="0B420209">
              <w:rPr>
                <w:rFonts w:ascii="Verdana" w:hAnsi="Verdana" w:eastAsia="Verdana" w:cs="Verdana"/>
                <w:b w:val="0"/>
                <w:bCs w:val="0"/>
                <w:i w:val="0"/>
                <w:iCs w:val="0"/>
                <w:caps w:val="0"/>
                <w:smallCaps w:val="0"/>
                <w:noProof w:val="0"/>
                <w:color w:val="auto"/>
                <w:sz w:val="22"/>
                <w:szCs w:val="22"/>
                <w:lang w:val="en-GB"/>
              </w:rPr>
              <w:t>is the longest river in Poland and the ninth-longest in Europe, at 1,047 kilometres in length.</w:t>
            </w:r>
          </w:p>
        </w:tc>
        <w:tc>
          <w:tcPr>
            <w:tcW w:w="1005" w:type="dxa"/>
            <w:shd w:val="clear" w:color="auto" w:fill="DEEAF6" w:themeFill="accent5" w:themeFillTint="33"/>
            <w:tcMar/>
            <w:vAlign w:val="center"/>
          </w:tcPr>
          <w:p w:rsidRPr="009C57E3" w:rsidR="00AB6F87" w:rsidP="613438C0" w:rsidRDefault="00AB6F87" w14:paraId="2210E140" w14:textId="77777777">
            <w:pPr>
              <w:rPr>
                <w:rFonts w:ascii="Verdana" w:hAnsi="Verdana" w:eastAsia="Verdana" w:cs="Verdana"/>
                <w:sz w:val="22"/>
                <w:szCs w:val="22"/>
              </w:rPr>
            </w:pPr>
          </w:p>
        </w:tc>
        <w:tc>
          <w:tcPr>
            <w:tcW w:w="6651" w:type="dxa"/>
            <w:gridSpan w:val="4"/>
            <w:shd w:val="clear" w:color="auto" w:fill="DEEAF6" w:themeFill="accent5" w:themeFillTint="33"/>
            <w:tcMar/>
            <w:vAlign w:val="center"/>
          </w:tcPr>
          <w:p w:rsidRPr="009C57E3" w:rsidR="00AB6F87" w:rsidP="613438C0" w:rsidRDefault="00AB6F87" w14:paraId="2281A5F6" w14:textId="58D943F5">
            <w:pPr>
              <w:rPr>
                <w:rFonts w:ascii="Verdana" w:hAnsi="Verdana" w:eastAsia="Verdana" w:cs="Verdana"/>
                <w:sz w:val="22"/>
                <w:szCs w:val="22"/>
              </w:rPr>
            </w:pPr>
          </w:p>
        </w:tc>
        <w:tc>
          <w:tcPr>
            <w:tcW w:w="4561" w:type="dxa"/>
            <w:vMerge/>
            <w:tcMar/>
          </w:tcPr>
          <w:p w:rsidRPr="009C57E3" w:rsidR="00AB6F87" w:rsidP="002C6733" w:rsidRDefault="00AB6F87" w14:paraId="62C880B8" w14:textId="77777777">
            <w:pPr>
              <w:pStyle w:val="ListParagraph"/>
              <w:numPr>
                <w:ilvl w:val="0"/>
                <w:numId w:val="3"/>
              </w:numPr>
              <w:rPr>
                <w:rFonts w:ascii="Verdana" w:hAnsi="Verdana" w:cstheme="minorHAnsi"/>
              </w:rPr>
            </w:pPr>
          </w:p>
        </w:tc>
      </w:tr>
      <w:tr w:rsidRPr="009C57E3" w:rsidR="00AB6F87" w:rsidTr="6E39B3D6" w14:paraId="63ADB370" w14:textId="77777777">
        <w:trPr>
          <w:trHeight w:val="684"/>
        </w:trPr>
        <w:tc>
          <w:tcPr>
            <w:tcW w:w="3948" w:type="dxa"/>
            <w:gridSpan w:val="3"/>
            <w:vMerge/>
            <w:tcMar/>
          </w:tcPr>
          <w:p w:rsidRPr="009C57E3" w:rsidR="00AB6F87" w:rsidP="002C6733" w:rsidRDefault="00AB6F87" w14:paraId="10DFFF4C" w14:textId="77777777">
            <w:pPr>
              <w:pStyle w:val="ListParagraph"/>
              <w:numPr>
                <w:ilvl w:val="0"/>
                <w:numId w:val="4"/>
              </w:numPr>
              <w:rPr>
                <w:rFonts w:ascii="Verdana" w:hAnsi="Verdana" w:cstheme="minorHAnsi"/>
                <w:sz w:val="22"/>
                <w:szCs w:val="22"/>
              </w:rPr>
            </w:pPr>
          </w:p>
        </w:tc>
        <w:tc>
          <w:tcPr>
            <w:tcW w:w="1863" w:type="dxa"/>
            <w:gridSpan w:val="2"/>
            <w:shd w:val="clear" w:color="auto" w:fill="DEEAF6" w:themeFill="accent5" w:themeFillTint="33"/>
            <w:tcMar/>
            <w:vAlign w:val="center"/>
          </w:tcPr>
          <w:p w:rsidR="00AB6F87" w:rsidP="2B33E7CD" w:rsidRDefault="00AB6F87" w14:paraId="40C1E616" w14:textId="2FBB40DC">
            <w:pPr>
              <w:rPr>
                <w:rFonts w:ascii="Verdana" w:hAnsi="Verdana" w:eastAsia="Verdana" w:cs="Verdana"/>
                <w:b w:val="1"/>
                <w:bCs w:val="1"/>
                <w:color w:val="auto"/>
                <w:sz w:val="22"/>
                <w:szCs w:val="22"/>
              </w:rPr>
            </w:pPr>
            <w:r w:rsidRPr="613438C0" w:rsidR="00AB6F87">
              <w:rPr>
                <w:rFonts w:ascii="Verdana" w:hAnsi="Verdana" w:eastAsia="Verdana" w:cs="Verdana"/>
                <w:b w:val="1"/>
                <w:bCs w:val="1"/>
                <w:color w:val="auto"/>
                <w:sz w:val="22"/>
                <w:szCs w:val="22"/>
              </w:rPr>
              <w:t>Tatra Mountains</w:t>
            </w:r>
          </w:p>
        </w:tc>
        <w:tc>
          <w:tcPr>
            <w:tcW w:w="4515" w:type="dxa"/>
            <w:shd w:val="clear" w:color="auto" w:fill="DEEAF6" w:themeFill="accent5" w:themeFillTint="33"/>
            <w:tcMar/>
            <w:vAlign w:val="center"/>
          </w:tcPr>
          <w:p w:rsidR="00AB6F87" w:rsidP="2B33E7CD" w:rsidRDefault="00AB6F87" w14:paraId="7C51BFED" w14:textId="14BD3FCE">
            <w:pPr>
              <w:pStyle w:val="Normal"/>
              <w:rPr>
                <w:rFonts w:ascii="Verdana" w:hAnsi="Verdana" w:eastAsia="Verdana" w:cs="Verdana"/>
                <w:noProof w:val="0"/>
                <w:color w:val="auto"/>
                <w:sz w:val="22"/>
                <w:szCs w:val="22"/>
                <w:lang w:val="en-GB"/>
              </w:rPr>
            </w:pPr>
            <w:r w:rsidRPr="613438C0" w:rsidR="693EFA30">
              <w:rPr>
                <w:rFonts w:ascii="Verdana" w:hAnsi="Verdana" w:eastAsia="Verdana" w:cs="Verdana"/>
                <w:b w:val="0"/>
                <w:bCs w:val="0"/>
                <w:i w:val="0"/>
                <w:iCs w:val="0"/>
                <w:caps w:val="0"/>
                <w:smallCaps w:val="0"/>
                <w:noProof w:val="0"/>
                <w:color w:val="auto"/>
                <w:sz w:val="22"/>
                <w:szCs w:val="22"/>
                <w:lang w:val="en-GB"/>
              </w:rPr>
              <w:t xml:space="preserve">part of the </w:t>
            </w:r>
            <w:r w:rsidRPr="613438C0" w:rsidR="693EFA30">
              <w:rPr>
                <w:rFonts w:ascii="Verdana" w:hAnsi="Verdana" w:eastAsia="Verdana" w:cs="Verdana"/>
                <w:b w:val="0"/>
                <w:bCs w:val="0"/>
                <w:i w:val="0"/>
                <w:iCs w:val="0"/>
                <w:caps w:val="0"/>
                <w:smallCaps w:val="0"/>
                <w:noProof w:val="0"/>
                <w:color w:val="auto"/>
                <w:sz w:val="22"/>
                <w:szCs w:val="22"/>
                <w:lang w:val="en-GB"/>
              </w:rPr>
              <w:t>Carpathian mountain</w:t>
            </w:r>
            <w:r w:rsidRPr="613438C0" w:rsidR="693EFA30">
              <w:rPr>
                <w:rFonts w:ascii="Verdana" w:hAnsi="Verdana" w:eastAsia="Verdana" w:cs="Verdana"/>
                <w:b w:val="0"/>
                <w:bCs w:val="0"/>
                <w:i w:val="0"/>
                <w:iCs w:val="0"/>
                <w:caps w:val="0"/>
                <w:smallCaps w:val="0"/>
                <w:noProof w:val="0"/>
                <w:color w:val="auto"/>
                <w:sz w:val="22"/>
                <w:szCs w:val="22"/>
                <w:lang w:val="en-GB"/>
              </w:rPr>
              <w:t xml:space="preserve"> chain in eastern Europe, create a natural border between Slovakia and Poland</w:t>
            </w:r>
            <w:r w:rsidRPr="613438C0" w:rsidR="693EFA30">
              <w:rPr>
                <w:rFonts w:ascii="Verdana" w:hAnsi="Verdana" w:eastAsia="Verdana" w:cs="Verdana"/>
                <w:b w:val="0"/>
                <w:bCs w:val="0"/>
                <w:i w:val="0"/>
                <w:iCs w:val="0"/>
                <w:caps w:val="0"/>
                <w:smallCaps w:val="0"/>
                <w:noProof w:val="0"/>
                <w:color w:val="auto"/>
                <w:sz w:val="22"/>
                <w:szCs w:val="22"/>
                <w:lang w:val="en-GB"/>
              </w:rPr>
              <w:t xml:space="preserve">. </w:t>
            </w:r>
            <w:r w:rsidRPr="613438C0" w:rsidR="693EFA30">
              <w:rPr>
                <w:rFonts w:ascii="Verdana" w:hAnsi="Verdana" w:eastAsia="Verdana" w:cs="Verdana"/>
                <w:noProof w:val="0"/>
                <w:color w:val="auto"/>
                <w:sz w:val="22"/>
                <w:szCs w:val="22"/>
                <w:lang w:val="en-GB"/>
              </w:rPr>
              <w:t xml:space="preserve"> </w:t>
            </w:r>
          </w:p>
        </w:tc>
        <w:tc>
          <w:tcPr>
            <w:tcW w:w="1005" w:type="dxa"/>
            <w:shd w:val="clear" w:color="auto" w:fill="DEEAF6" w:themeFill="accent5" w:themeFillTint="33"/>
            <w:tcMar/>
            <w:vAlign w:val="center"/>
          </w:tcPr>
          <w:p w:rsidRPr="009C57E3" w:rsidR="00AB6F87" w:rsidP="613438C0" w:rsidRDefault="00AB6F87" w14:paraId="7D0C3850" w14:textId="77777777">
            <w:pPr>
              <w:rPr>
                <w:rFonts w:ascii="Verdana" w:hAnsi="Verdana" w:eastAsia="Verdana" w:cs="Verdana"/>
                <w:sz w:val="22"/>
                <w:szCs w:val="22"/>
              </w:rPr>
            </w:pPr>
          </w:p>
        </w:tc>
        <w:tc>
          <w:tcPr>
            <w:tcW w:w="6651" w:type="dxa"/>
            <w:gridSpan w:val="4"/>
            <w:shd w:val="clear" w:color="auto" w:fill="DEEAF6" w:themeFill="accent5" w:themeFillTint="33"/>
            <w:tcMar/>
            <w:vAlign w:val="center"/>
          </w:tcPr>
          <w:p w:rsidRPr="009C57E3" w:rsidR="00AB6F87" w:rsidP="613438C0" w:rsidRDefault="00AB6F87" w14:paraId="2640299F" w14:textId="1331EADF">
            <w:pPr>
              <w:rPr>
                <w:rFonts w:ascii="Verdana" w:hAnsi="Verdana" w:eastAsia="Verdana" w:cs="Verdana"/>
                <w:sz w:val="22"/>
                <w:szCs w:val="22"/>
              </w:rPr>
            </w:pPr>
          </w:p>
        </w:tc>
        <w:tc>
          <w:tcPr>
            <w:tcW w:w="4561" w:type="dxa"/>
            <w:vMerge/>
            <w:tcMar/>
          </w:tcPr>
          <w:p w:rsidRPr="009C57E3" w:rsidR="00AB6F87" w:rsidP="002C6733" w:rsidRDefault="00AB6F87" w14:paraId="06897DD9" w14:textId="77777777">
            <w:pPr>
              <w:pStyle w:val="ListParagraph"/>
              <w:numPr>
                <w:ilvl w:val="0"/>
                <w:numId w:val="3"/>
              </w:numPr>
              <w:rPr>
                <w:rFonts w:ascii="Verdana" w:hAnsi="Verdana" w:cstheme="minorHAnsi"/>
              </w:rPr>
            </w:pPr>
          </w:p>
        </w:tc>
      </w:tr>
      <w:tr w:rsidR="1AF4F657" w:rsidTr="6E39B3D6" w14:paraId="1DFD39BA" w14:textId="77777777">
        <w:trPr>
          <w:trHeight w:val="1320"/>
        </w:trPr>
        <w:tc>
          <w:tcPr>
            <w:tcW w:w="10326" w:type="dxa"/>
            <w:gridSpan w:val="6"/>
            <w:shd w:val="clear" w:color="auto" w:fill="DEEAF6" w:themeFill="accent5" w:themeFillTint="33"/>
            <w:tcMar/>
          </w:tcPr>
          <w:p w:rsidR="1AF4F657" w:rsidP="60EC4F9A" w:rsidRDefault="79D3D260" w14:paraId="136AE44C" w14:textId="2D7C7A0A">
            <w:pPr>
              <w:jc w:val="center"/>
            </w:pPr>
            <w:r w:rsidRPr="60EC4F9A">
              <w:rPr>
                <w:rFonts w:ascii="Verdana" w:hAnsi="Verdana" w:cstheme="minorBidi"/>
                <w:b/>
                <w:bCs/>
                <w:u w:val="single"/>
              </w:rPr>
              <w:t>Prior Learning:</w:t>
            </w:r>
          </w:p>
          <w:p w:rsidR="1AF4F657" w:rsidP="613438C0" w:rsidRDefault="1AF4F657" w14:paraId="3CD4EEC7" w14:textId="56F83348">
            <w:pPr>
              <w:jc w:val="center"/>
              <w:rPr>
                <w:rFonts w:ascii="Verdana" w:hAnsi="Verdana" w:eastAsia="Verdana" w:cs="Verdana"/>
                <w:sz w:val="22"/>
                <w:szCs w:val="22"/>
              </w:rPr>
            </w:pPr>
            <w:r w:rsidRPr="613438C0" w:rsidR="18F59D42">
              <w:rPr>
                <w:rFonts w:ascii="Verdana" w:hAnsi="Verdana" w:eastAsia="Verdana" w:cs="Verdana"/>
                <w:sz w:val="22"/>
                <w:szCs w:val="22"/>
              </w:rPr>
              <w:t>The UK and Europe Year 1</w:t>
            </w:r>
          </w:p>
        </w:tc>
        <w:tc>
          <w:tcPr>
            <w:tcW w:w="12217" w:type="dxa"/>
            <w:gridSpan w:val="6"/>
            <w:shd w:val="clear" w:color="auto" w:fill="DEEAF6" w:themeFill="accent5" w:themeFillTint="33"/>
            <w:tcMar/>
          </w:tcPr>
          <w:p w:rsidR="79D3D260" w:rsidP="60EC4F9A" w:rsidRDefault="79D3D260" w14:paraId="5D78385C" w14:textId="49C73C1E">
            <w:pPr>
              <w:jc w:val="center"/>
            </w:pPr>
            <w:r w:rsidRPr="60EC4F9A">
              <w:rPr>
                <w:rFonts w:ascii="Verdana" w:hAnsi="Verdana" w:cstheme="minorBidi"/>
                <w:b/>
                <w:bCs/>
                <w:u w:val="single"/>
              </w:rPr>
              <w:t>Future Learning:</w:t>
            </w:r>
          </w:p>
          <w:p w:rsidR="60EC4F9A" w:rsidP="613438C0" w:rsidRDefault="60EC4F9A" w14:paraId="7003EF63" w14:textId="2518C70B">
            <w:pPr>
              <w:jc w:val="center"/>
              <w:rPr>
                <w:rFonts w:ascii="Verdana" w:hAnsi="Verdana" w:eastAsia="Verdana" w:cs="Verdana"/>
                <w:sz w:val="22"/>
                <w:szCs w:val="22"/>
              </w:rPr>
            </w:pPr>
            <w:r w:rsidRPr="613438C0" w:rsidR="222B85A7">
              <w:rPr>
                <w:rFonts w:ascii="Verdana" w:hAnsi="Verdana" w:eastAsia="Verdana" w:cs="Verdana"/>
                <w:sz w:val="22"/>
                <w:szCs w:val="22"/>
              </w:rPr>
              <w:t>World Countries and capitals – Year 5</w:t>
            </w:r>
          </w:p>
        </w:tc>
      </w:tr>
      <w:tr w:rsidRPr="009C57E3" w:rsidR="002E5788" w:rsidTr="6E39B3D6" w14:paraId="332D7155" w14:textId="77777777">
        <w:trPr>
          <w:trHeight w:val="454"/>
        </w:trPr>
        <w:tc>
          <w:tcPr>
            <w:tcW w:w="3593" w:type="dxa"/>
            <w:gridSpan w:val="2"/>
            <w:shd w:val="clear" w:color="auto" w:fill="9CC2E5" w:themeFill="accent5" w:themeFillTint="99"/>
            <w:tcMar/>
            <w:vAlign w:val="center"/>
          </w:tcPr>
          <w:p w:rsidRPr="009C57E3" w:rsidR="002E5788" w:rsidP="002E5788" w:rsidRDefault="002E5788" w14:paraId="558782AA" w14:textId="4577B8C0">
            <w:pPr>
              <w:jc w:val="center"/>
              <w:rPr>
                <w:rFonts w:ascii="Verdana" w:hAnsi="Verdana" w:cstheme="minorHAnsi"/>
                <w:b/>
                <w:u w:val="single"/>
              </w:rPr>
            </w:pPr>
            <w:r w:rsidRPr="009C57E3">
              <w:rPr>
                <w:rFonts w:ascii="Verdana" w:hAnsi="Verdana" w:cstheme="minorHAnsi"/>
                <w:b/>
                <w:u w:val="single"/>
              </w:rPr>
              <w:t>Lesson Sequence</w:t>
            </w:r>
          </w:p>
        </w:tc>
        <w:tc>
          <w:tcPr>
            <w:tcW w:w="9657" w:type="dxa"/>
            <w:gridSpan w:val="7"/>
            <w:shd w:val="clear" w:color="auto" w:fill="9CC2E5" w:themeFill="accent5" w:themeFillTint="99"/>
            <w:tcMar/>
            <w:vAlign w:val="center"/>
          </w:tcPr>
          <w:p w:rsidRPr="009C57E3" w:rsidR="002E5788" w:rsidP="002E5788" w:rsidRDefault="002E5788" w14:paraId="4AAC8D5F" w14:textId="2B2DE623">
            <w:pPr>
              <w:jc w:val="center"/>
              <w:rPr>
                <w:rFonts w:ascii="Verdana" w:hAnsi="Verdana" w:cstheme="minorHAnsi"/>
                <w:b/>
                <w:i/>
              </w:rPr>
            </w:pPr>
            <w:r w:rsidRPr="009C57E3">
              <w:rPr>
                <w:rFonts w:ascii="Verdana" w:hAnsi="Verdana" w:cstheme="minorHAnsi"/>
                <w:b/>
                <w:u w:val="single"/>
              </w:rPr>
              <w:t>Key Knowledge</w:t>
            </w:r>
          </w:p>
        </w:tc>
        <w:tc>
          <w:tcPr>
            <w:tcW w:w="9293" w:type="dxa"/>
            <w:gridSpan w:val="3"/>
            <w:shd w:val="clear" w:color="auto" w:fill="A8D08D" w:themeFill="accent6" w:themeFillTint="99"/>
            <w:tcMar/>
            <w:vAlign w:val="center"/>
          </w:tcPr>
          <w:p w:rsidRPr="009C57E3" w:rsidR="002E5788" w:rsidP="002E5788" w:rsidRDefault="002E5788" w14:paraId="58B858A4" w14:textId="77777777">
            <w:pPr>
              <w:jc w:val="center"/>
              <w:rPr>
                <w:rFonts w:ascii="Verdana" w:hAnsi="Verdana" w:cstheme="minorHAnsi"/>
                <w:b/>
                <w:u w:val="single"/>
              </w:rPr>
            </w:pPr>
            <w:r w:rsidRPr="009C57E3">
              <w:rPr>
                <w:rFonts w:ascii="Verdana" w:hAnsi="Verdana" w:cstheme="minorHAnsi"/>
                <w:b/>
                <w:u w:val="single"/>
              </w:rPr>
              <w:t>Key Skills</w:t>
            </w:r>
          </w:p>
        </w:tc>
      </w:tr>
      <w:tr w:rsidRPr="009C57E3" w:rsidR="005728FD" w:rsidTr="6E39B3D6" w14:paraId="7428F7FE" w14:textId="77777777">
        <w:trPr>
          <w:trHeight w:val="180"/>
        </w:trPr>
        <w:tc>
          <w:tcPr>
            <w:tcW w:w="3593" w:type="dxa"/>
            <w:gridSpan w:val="2"/>
            <w:shd w:val="clear" w:color="auto" w:fill="DEEAF6" w:themeFill="accent5" w:themeFillTint="33"/>
            <w:tcMar/>
          </w:tcPr>
          <w:p w:rsidRPr="009C57E3" w:rsidR="005728FD" w:rsidP="005728FD" w:rsidRDefault="00BD6C17" w14:paraId="716196FA" w14:textId="1A581F98">
            <w:pPr>
              <w:pStyle w:val="ListParagraph"/>
              <w:numPr>
                <w:ilvl w:val="0"/>
                <w:numId w:val="5"/>
              </w:numPr>
              <w:rPr>
                <w:rFonts w:ascii="Verdana" w:hAnsi="Verdana" w:cstheme="minorHAnsi"/>
                <w:sz w:val="22"/>
                <w:szCs w:val="18"/>
              </w:rPr>
            </w:pPr>
            <w:r>
              <w:rPr>
                <w:rFonts w:ascii="Verdana" w:hAnsi="Verdana" w:cstheme="minorHAnsi"/>
                <w:sz w:val="22"/>
                <w:szCs w:val="18"/>
              </w:rPr>
              <w:t>What is Europe like?</w:t>
            </w:r>
          </w:p>
        </w:tc>
        <w:tc>
          <w:tcPr>
            <w:tcW w:w="9657" w:type="dxa"/>
            <w:gridSpan w:val="7"/>
            <w:shd w:val="clear" w:color="auto" w:fill="DEEAF6" w:themeFill="accent5" w:themeFillTint="33"/>
            <w:tcMar/>
            <w:vAlign w:val="center"/>
          </w:tcPr>
          <w:p w:rsidR="00B4797D" w:rsidP="005728FD" w:rsidRDefault="00BD6C17" w14:paraId="18BF6C13" w14:textId="77777777">
            <w:pPr>
              <w:pStyle w:val="ListParagraph"/>
              <w:numPr>
                <w:ilvl w:val="0"/>
                <w:numId w:val="2"/>
              </w:numPr>
              <w:rPr>
                <w:rFonts w:ascii="Verdana" w:hAnsi="Verdana" w:cstheme="minorHAnsi"/>
                <w:sz w:val="22"/>
                <w:szCs w:val="18"/>
              </w:rPr>
            </w:pPr>
            <w:r>
              <w:rPr>
                <w:rFonts w:ascii="Verdana" w:hAnsi="Verdana" w:cstheme="minorHAnsi"/>
                <w:sz w:val="22"/>
                <w:szCs w:val="18"/>
              </w:rPr>
              <w:t>Europe is the continent which we live in. It extends to the eastern boundary which runs along the Ural Mountains to the Caspian Sea – meaning that part of Russia belongs to Europe making it the largest European country.</w:t>
            </w:r>
          </w:p>
          <w:p w:rsidR="00BD6C17" w:rsidP="005728FD" w:rsidRDefault="00BD6C17" w14:paraId="5DBE7012" w14:textId="77777777">
            <w:pPr>
              <w:pStyle w:val="ListParagraph"/>
              <w:numPr>
                <w:ilvl w:val="0"/>
                <w:numId w:val="2"/>
              </w:numPr>
              <w:rPr>
                <w:rFonts w:ascii="Verdana" w:hAnsi="Verdana" w:cstheme="minorHAnsi"/>
                <w:sz w:val="22"/>
                <w:szCs w:val="18"/>
              </w:rPr>
            </w:pPr>
            <w:r>
              <w:rPr>
                <w:rFonts w:ascii="Verdana" w:hAnsi="Verdana" w:cstheme="minorHAnsi"/>
                <w:sz w:val="22"/>
                <w:szCs w:val="18"/>
              </w:rPr>
              <w:t xml:space="preserve">Islands that form part of Europe and run along its edge </w:t>
            </w:r>
            <w:proofErr w:type="gramStart"/>
            <w:r>
              <w:rPr>
                <w:rFonts w:ascii="Verdana" w:hAnsi="Verdana" w:cstheme="minorHAnsi"/>
                <w:sz w:val="22"/>
                <w:szCs w:val="18"/>
              </w:rPr>
              <w:t>include:</w:t>
            </w:r>
            <w:proofErr w:type="gramEnd"/>
            <w:r>
              <w:rPr>
                <w:rFonts w:ascii="Verdana" w:hAnsi="Verdana" w:cstheme="minorHAnsi"/>
                <w:sz w:val="22"/>
                <w:szCs w:val="18"/>
              </w:rPr>
              <w:t xml:space="preserve"> Iceland, Sardinia, Sicily and Crete. </w:t>
            </w:r>
          </w:p>
          <w:p w:rsidR="005241F4" w:rsidP="005728FD" w:rsidRDefault="005241F4" w14:paraId="4DD1900C" w14:textId="77777777">
            <w:pPr>
              <w:pStyle w:val="ListParagraph"/>
              <w:numPr>
                <w:ilvl w:val="0"/>
                <w:numId w:val="2"/>
              </w:numPr>
              <w:rPr>
                <w:rFonts w:ascii="Verdana" w:hAnsi="Verdana" w:cstheme="minorHAnsi"/>
                <w:sz w:val="22"/>
                <w:szCs w:val="18"/>
              </w:rPr>
            </w:pPr>
            <w:r>
              <w:rPr>
                <w:rFonts w:ascii="Verdana" w:hAnsi="Verdana" w:cstheme="minorHAnsi"/>
                <w:sz w:val="22"/>
                <w:szCs w:val="18"/>
              </w:rPr>
              <w:t xml:space="preserve">Some countries share only one land border with other countries (Portugal), two borders (Spain, England), </w:t>
            </w:r>
            <w:r w:rsidR="00B80ABE">
              <w:rPr>
                <w:rFonts w:ascii="Verdana" w:hAnsi="Verdana" w:cstheme="minorHAnsi"/>
                <w:sz w:val="22"/>
                <w:szCs w:val="18"/>
              </w:rPr>
              <w:t>or multiple (Germany). Some countries are landlocked meaning they do not have a coast and are surrounded by countries on all sides.</w:t>
            </w:r>
          </w:p>
          <w:p w:rsidRPr="009C57E3" w:rsidR="005C7E4E" w:rsidP="005728FD" w:rsidRDefault="005C7E4E" w14:paraId="34F7EBBA" w14:textId="24639588">
            <w:pPr>
              <w:pStyle w:val="ListParagraph"/>
              <w:numPr>
                <w:ilvl w:val="0"/>
                <w:numId w:val="2"/>
              </w:numPr>
              <w:rPr>
                <w:rFonts w:ascii="Verdana" w:hAnsi="Verdana" w:cstheme="minorHAnsi"/>
                <w:sz w:val="22"/>
                <w:szCs w:val="18"/>
              </w:rPr>
            </w:pPr>
            <w:r>
              <w:rPr>
                <w:rFonts w:ascii="Verdana" w:hAnsi="Verdana" w:cstheme="minorHAnsi"/>
                <w:sz w:val="22"/>
                <w:szCs w:val="18"/>
              </w:rPr>
              <w:t>Countries within Europe differ in terms of cultures, foods, weather, climate, language, religions, landscapes, geographical landmarks, wealth, global status.</w:t>
            </w:r>
          </w:p>
        </w:tc>
        <w:tc>
          <w:tcPr>
            <w:tcW w:w="9293" w:type="dxa"/>
            <w:gridSpan w:val="3"/>
            <w:shd w:val="clear" w:color="auto" w:fill="E2EFD9" w:themeFill="accent6" w:themeFillTint="33"/>
            <w:tcMar/>
            <w:vAlign w:val="center"/>
          </w:tcPr>
          <w:p w:rsidR="0073744F" w:rsidP="000D52BE" w:rsidRDefault="0073744F" w14:paraId="21956E30" w14:textId="77777777">
            <w:pPr>
              <w:pStyle w:val="NoSpacing"/>
              <w:numPr>
                <w:ilvl w:val="0"/>
                <w:numId w:val="2"/>
              </w:numPr>
              <w:rPr>
                <w:rFonts w:ascii="Verdana" w:hAnsi="Verdana" w:cstheme="minorHAnsi"/>
              </w:rPr>
            </w:pPr>
            <w:r>
              <w:rPr>
                <w:rFonts w:ascii="Verdana" w:hAnsi="Verdana" w:cstheme="minorHAnsi"/>
              </w:rPr>
              <w:t xml:space="preserve"> </w:t>
            </w:r>
            <w:r w:rsidR="007F647A">
              <w:rPr>
                <w:rFonts w:ascii="Verdana" w:hAnsi="Verdana" w:cstheme="minorHAnsi"/>
              </w:rPr>
              <w:t>Recall previous learning about the UK and Europe (Year One)</w:t>
            </w:r>
          </w:p>
          <w:p w:rsidR="005C7E4E" w:rsidP="000D52BE" w:rsidRDefault="005C7E4E" w14:paraId="723BBCB7" w14:textId="77777777">
            <w:pPr>
              <w:pStyle w:val="NoSpacing"/>
              <w:numPr>
                <w:ilvl w:val="0"/>
                <w:numId w:val="2"/>
              </w:numPr>
              <w:rPr>
                <w:rFonts w:ascii="Verdana" w:hAnsi="Verdana" w:cstheme="minorHAnsi"/>
              </w:rPr>
            </w:pPr>
            <w:r>
              <w:rPr>
                <w:rFonts w:ascii="Verdana" w:hAnsi="Verdana" w:cstheme="minorHAnsi"/>
              </w:rPr>
              <w:t>Locate Europe and countries within Europe and their borders; determine what makes a landlocked country.</w:t>
            </w:r>
          </w:p>
          <w:p w:rsidRPr="009C57E3" w:rsidR="005C7E4E" w:rsidP="000D52BE" w:rsidRDefault="005C7E4E" w14:paraId="261AFB57" w14:textId="117AD4CF">
            <w:pPr>
              <w:pStyle w:val="NoSpacing"/>
              <w:numPr>
                <w:ilvl w:val="0"/>
                <w:numId w:val="2"/>
              </w:numPr>
              <w:rPr>
                <w:rFonts w:ascii="Verdana" w:hAnsi="Verdana" w:cstheme="minorHAnsi"/>
              </w:rPr>
            </w:pPr>
            <w:r>
              <w:rPr>
                <w:rFonts w:ascii="Verdana" w:hAnsi="Verdana" w:cstheme="minorHAnsi"/>
              </w:rPr>
              <w:t xml:space="preserve">Research an aspect of countries (temperature) and </w:t>
            </w:r>
            <w:proofErr w:type="gramStart"/>
            <w:r>
              <w:rPr>
                <w:rFonts w:ascii="Verdana" w:hAnsi="Verdana" w:cstheme="minorHAnsi"/>
              </w:rPr>
              <w:t>compare and contrast</w:t>
            </w:r>
            <w:proofErr w:type="gramEnd"/>
            <w:r>
              <w:rPr>
                <w:rFonts w:ascii="Verdana" w:hAnsi="Verdana" w:cstheme="minorHAnsi"/>
              </w:rPr>
              <w:t xml:space="preserve"> it across a range of different </w:t>
            </w:r>
            <w:r w:rsidR="002358E2">
              <w:rPr>
                <w:rFonts w:ascii="Verdana" w:hAnsi="Verdana" w:cstheme="minorHAnsi"/>
              </w:rPr>
              <w:t>European countries.</w:t>
            </w:r>
          </w:p>
        </w:tc>
      </w:tr>
      <w:tr w:rsidRPr="009C57E3" w:rsidR="005728FD" w:rsidTr="6E39B3D6" w14:paraId="3AB3CEC6" w14:textId="77777777">
        <w:trPr>
          <w:trHeight w:val="176"/>
        </w:trPr>
        <w:tc>
          <w:tcPr>
            <w:tcW w:w="3593" w:type="dxa"/>
            <w:gridSpan w:val="2"/>
            <w:shd w:val="clear" w:color="auto" w:fill="DEEAF6" w:themeFill="accent5" w:themeFillTint="33"/>
            <w:tcMar/>
          </w:tcPr>
          <w:p w:rsidRPr="009C57E3" w:rsidR="005728FD" w:rsidP="005728FD" w:rsidRDefault="006D4797" w14:paraId="62BEBEBC" w14:textId="497BDB1C">
            <w:pPr>
              <w:pStyle w:val="ListParagraph"/>
              <w:numPr>
                <w:ilvl w:val="0"/>
                <w:numId w:val="5"/>
              </w:numPr>
              <w:rPr>
                <w:rFonts w:ascii="Verdana" w:hAnsi="Verdana" w:cstheme="minorHAnsi"/>
                <w:sz w:val="22"/>
                <w:szCs w:val="18"/>
              </w:rPr>
            </w:pPr>
            <w:r>
              <w:rPr>
                <w:rFonts w:ascii="Verdana" w:hAnsi="Verdana" w:cstheme="minorHAnsi"/>
                <w:sz w:val="22"/>
                <w:szCs w:val="18"/>
              </w:rPr>
              <w:t>Where is Poland?</w:t>
            </w:r>
          </w:p>
        </w:tc>
        <w:tc>
          <w:tcPr>
            <w:tcW w:w="9657" w:type="dxa"/>
            <w:gridSpan w:val="7"/>
            <w:shd w:val="clear" w:color="auto" w:fill="DEEAF6" w:themeFill="accent5" w:themeFillTint="33"/>
            <w:tcMar/>
            <w:vAlign w:val="center"/>
          </w:tcPr>
          <w:p w:rsidRPr="009C57E3" w:rsidR="00CB4F13" w:rsidP="4E934720" w:rsidRDefault="00CB4F13" w14:paraId="78BDE869" w14:textId="358C8A9F">
            <w:pPr>
              <w:pStyle w:val="ListParagraph"/>
              <w:numPr>
                <w:ilvl w:val="0"/>
                <w:numId w:val="7"/>
              </w:numPr>
              <w:rPr>
                <w:rFonts w:ascii="Verdana" w:hAnsi="Verdana" w:cs="Calibri" w:cstheme="minorAscii"/>
                <w:sz w:val="22"/>
                <w:szCs w:val="22"/>
              </w:rPr>
            </w:pPr>
            <w:r w:rsidRPr="4E934720" w:rsidR="5F238D63">
              <w:rPr>
                <w:rFonts w:ascii="Verdana" w:hAnsi="Verdana" w:cs="Calibri" w:cstheme="minorAscii"/>
                <w:sz w:val="22"/>
                <w:szCs w:val="22"/>
              </w:rPr>
              <w:t>Poland is</w:t>
            </w:r>
            <w:r w:rsidRPr="4E934720" w:rsidR="67A17DD1">
              <w:rPr>
                <w:rFonts w:ascii="Verdana" w:hAnsi="Verdana" w:cs="Calibri" w:cstheme="minorAscii"/>
                <w:sz w:val="22"/>
                <w:szCs w:val="22"/>
              </w:rPr>
              <w:t xml:space="preserve"> one of the larger European countries and lies within an area known as eastern </w:t>
            </w:r>
            <w:r w:rsidRPr="4E934720" w:rsidR="052CA985">
              <w:rPr>
                <w:rFonts w:ascii="Verdana" w:hAnsi="Verdana" w:cs="Calibri" w:cstheme="minorAscii"/>
                <w:sz w:val="22"/>
                <w:szCs w:val="22"/>
              </w:rPr>
              <w:t>Europe</w:t>
            </w:r>
            <w:r w:rsidRPr="4E934720" w:rsidR="67A17DD1">
              <w:rPr>
                <w:rFonts w:ascii="Verdana" w:hAnsi="Verdana" w:cs="Calibri" w:cstheme="minorAscii"/>
                <w:sz w:val="22"/>
                <w:szCs w:val="22"/>
              </w:rPr>
              <w:t xml:space="preserve">. It is comparable to the UK in terms of </w:t>
            </w:r>
            <w:r w:rsidRPr="4E934720" w:rsidR="7F323F37">
              <w:rPr>
                <w:rFonts w:ascii="Verdana" w:hAnsi="Verdana" w:cs="Calibri" w:cstheme="minorAscii"/>
                <w:sz w:val="22"/>
                <w:szCs w:val="22"/>
              </w:rPr>
              <w:t>land</w:t>
            </w:r>
            <w:r w:rsidRPr="4E934720" w:rsidR="67A17DD1">
              <w:rPr>
                <w:rFonts w:ascii="Verdana" w:hAnsi="Verdana" w:cs="Calibri" w:cstheme="minorAscii"/>
                <w:sz w:val="22"/>
                <w:szCs w:val="22"/>
              </w:rPr>
              <w:t xml:space="preserve"> </w:t>
            </w:r>
            <w:r w:rsidRPr="4E934720" w:rsidR="2C28C745">
              <w:rPr>
                <w:rFonts w:ascii="Verdana" w:hAnsi="Verdana" w:cs="Calibri" w:cstheme="minorAscii"/>
                <w:sz w:val="22"/>
                <w:szCs w:val="22"/>
              </w:rPr>
              <w:t>area</w:t>
            </w:r>
            <w:r w:rsidRPr="4E934720" w:rsidR="67931E17">
              <w:rPr>
                <w:rFonts w:ascii="Verdana" w:hAnsi="Verdana" w:cs="Calibri" w:cstheme="minorAscii"/>
                <w:sz w:val="22"/>
                <w:szCs w:val="22"/>
              </w:rPr>
              <w:t>.</w:t>
            </w:r>
          </w:p>
          <w:p w:rsidRPr="009C57E3" w:rsidR="00CB4F13" w:rsidP="4E934720" w:rsidRDefault="00CB4F13" w14:paraId="2C767929" w14:textId="36E908F8">
            <w:pPr>
              <w:pStyle w:val="ListParagraph"/>
              <w:numPr>
                <w:ilvl w:val="0"/>
                <w:numId w:val="7"/>
              </w:numPr>
              <w:rPr>
                <w:rFonts w:ascii="Verdana" w:hAnsi="Verdana" w:cs="Calibri" w:cstheme="minorAscii"/>
                <w:sz w:val="22"/>
                <w:szCs w:val="22"/>
              </w:rPr>
            </w:pPr>
            <w:r w:rsidRPr="4E934720" w:rsidR="67931E17">
              <w:rPr>
                <w:rFonts w:ascii="Verdana" w:hAnsi="Verdana" w:cs="Calibri" w:cstheme="minorAscii"/>
                <w:sz w:val="22"/>
                <w:szCs w:val="22"/>
              </w:rPr>
              <w:t xml:space="preserve">Poland borders the following </w:t>
            </w:r>
            <w:r w:rsidRPr="4E934720" w:rsidR="6EB86AD0">
              <w:rPr>
                <w:rFonts w:ascii="Verdana" w:hAnsi="Verdana" w:cs="Calibri" w:cstheme="minorAscii"/>
                <w:sz w:val="22"/>
                <w:szCs w:val="22"/>
              </w:rPr>
              <w:t xml:space="preserve">seven </w:t>
            </w:r>
            <w:r w:rsidRPr="4E934720" w:rsidR="67931E17">
              <w:rPr>
                <w:rFonts w:ascii="Verdana" w:hAnsi="Verdana" w:cs="Calibri" w:cstheme="minorAscii"/>
                <w:sz w:val="22"/>
                <w:szCs w:val="22"/>
              </w:rPr>
              <w:t>countries: the Baltic Sea</w:t>
            </w:r>
            <w:r w:rsidRPr="4E934720" w:rsidR="61C8E680">
              <w:rPr>
                <w:rFonts w:ascii="Verdana" w:hAnsi="Verdana" w:cs="Calibri" w:cstheme="minorAscii"/>
                <w:sz w:val="22"/>
                <w:szCs w:val="22"/>
              </w:rPr>
              <w:t xml:space="preserve"> and</w:t>
            </w:r>
            <w:r w:rsidRPr="4E934720" w:rsidR="6851D46C">
              <w:rPr>
                <w:rFonts w:ascii="Verdana" w:hAnsi="Verdana" w:cs="Calibri" w:cstheme="minorAscii"/>
                <w:sz w:val="22"/>
                <w:szCs w:val="22"/>
              </w:rPr>
              <w:t xml:space="preserve"> Kaliningrad</w:t>
            </w:r>
            <w:r w:rsidRPr="4E934720" w:rsidR="61C8E680">
              <w:rPr>
                <w:rFonts w:ascii="Verdana" w:hAnsi="Verdana" w:cs="Calibri" w:cstheme="minorAscii"/>
                <w:sz w:val="22"/>
                <w:szCs w:val="22"/>
              </w:rPr>
              <w:t xml:space="preserve"> (Russian territory)</w:t>
            </w:r>
            <w:r w:rsidRPr="4E934720" w:rsidR="67931E17">
              <w:rPr>
                <w:rFonts w:ascii="Verdana" w:hAnsi="Verdana" w:cs="Calibri" w:cstheme="minorAscii"/>
                <w:sz w:val="22"/>
                <w:szCs w:val="22"/>
              </w:rPr>
              <w:t xml:space="preserve"> </w:t>
            </w:r>
            <w:r w:rsidRPr="4E934720" w:rsidR="67931E17">
              <w:rPr>
                <w:rFonts w:ascii="Verdana" w:hAnsi="Verdana" w:cs="Calibri" w:cstheme="minorAscii"/>
                <w:sz w:val="22"/>
                <w:szCs w:val="22"/>
              </w:rPr>
              <w:t xml:space="preserve">to the </w:t>
            </w:r>
            <w:r w:rsidRPr="4E934720" w:rsidR="3EE22540">
              <w:rPr>
                <w:rFonts w:ascii="Verdana" w:hAnsi="Verdana" w:cs="Calibri" w:cstheme="minorAscii"/>
                <w:sz w:val="22"/>
                <w:szCs w:val="22"/>
              </w:rPr>
              <w:t>N</w:t>
            </w:r>
            <w:r w:rsidRPr="4E934720" w:rsidR="1CBD6AEB">
              <w:rPr>
                <w:rFonts w:ascii="Verdana" w:hAnsi="Verdana" w:cs="Calibri" w:cstheme="minorAscii"/>
                <w:sz w:val="22"/>
                <w:szCs w:val="22"/>
              </w:rPr>
              <w:t xml:space="preserve">orth, Germany to the West, the Czech Republic to the South-East, </w:t>
            </w:r>
            <w:r w:rsidRPr="4E934720" w:rsidR="4A38251A">
              <w:rPr>
                <w:rFonts w:ascii="Verdana" w:hAnsi="Verdana" w:cs="Calibri" w:cstheme="minorAscii"/>
                <w:sz w:val="22"/>
                <w:szCs w:val="22"/>
              </w:rPr>
              <w:t>Slovakia to the South, Ukraine to the South-East, Belarus to the East</w:t>
            </w:r>
            <w:r w:rsidRPr="4E934720" w:rsidR="342182E7">
              <w:rPr>
                <w:rFonts w:ascii="Verdana" w:hAnsi="Verdana" w:cs="Calibri" w:cstheme="minorAscii"/>
                <w:sz w:val="22"/>
                <w:szCs w:val="22"/>
              </w:rPr>
              <w:t xml:space="preserve"> and Lithuania to the North-East.</w:t>
            </w:r>
          </w:p>
          <w:p w:rsidRPr="009C57E3" w:rsidR="00CB4F13" w:rsidP="4E934720" w:rsidRDefault="00CB4F13" w14:paraId="3121F01F" w14:textId="4C2DF061">
            <w:pPr>
              <w:pStyle w:val="ListParagraph"/>
              <w:numPr>
                <w:ilvl w:val="0"/>
                <w:numId w:val="7"/>
              </w:numPr>
              <w:rPr>
                <w:rFonts w:ascii="Verdana" w:hAnsi="Verdana" w:cs="Calibri" w:cstheme="minorAscii"/>
                <w:sz w:val="22"/>
                <w:szCs w:val="22"/>
              </w:rPr>
            </w:pPr>
            <w:r w:rsidRPr="4E934720" w:rsidR="37453434">
              <w:rPr>
                <w:rFonts w:ascii="Verdana" w:hAnsi="Verdana" w:cs="Calibri" w:cstheme="minorAscii"/>
                <w:sz w:val="22"/>
                <w:szCs w:val="22"/>
              </w:rPr>
              <w:t>Warsaw, its capital city, lies</w:t>
            </w:r>
            <w:r w:rsidRPr="4E934720" w:rsidR="1717D92D">
              <w:rPr>
                <w:rFonts w:ascii="Verdana" w:hAnsi="Verdana" w:cs="Calibri" w:cstheme="minorAscii"/>
                <w:sz w:val="22"/>
                <w:szCs w:val="22"/>
              </w:rPr>
              <w:t xml:space="preserve"> east of Poland’s centre.</w:t>
            </w:r>
          </w:p>
        </w:tc>
        <w:tc>
          <w:tcPr>
            <w:tcW w:w="9293" w:type="dxa"/>
            <w:gridSpan w:val="3"/>
            <w:shd w:val="clear" w:color="auto" w:fill="E2EFD9" w:themeFill="accent6" w:themeFillTint="33"/>
            <w:tcMar/>
            <w:vAlign w:val="center"/>
          </w:tcPr>
          <w:p w:rsidRPr="009C57E3" w:rsidR="001F4858" w:rsidP="4E934720" w:rsidRDefault="001F4858" w14:paraId="3A64C050" w14:textId="6B3738B5">
            <w:pPr>
              <w:pStyle w:val="ListParagraph"/>
              <w:numPr>
                <w:ilvl w:val="0"/>
                <w:numId w:val="3"/>
              </w:numPr>
              <w:rPr>
                <w:rFonts w:ascii="Verdana" w:hAnsi="Verdana" w:cs="Calibri" w:cstheme="minorAscii"/>
                <w:sz w:val="22"/>
                <w:szCs w:val="22"/>
              </w:rPr>
            </w:pPr>
            <w:r w:rsidRPr="4E934720" w:rsidR="4C33A577">
              <w:rPr>
                <w:rFonts w:ascii="Verdana" w:hAnsi="Verdana" w:cs="Calibri" w:cstheme="minorAscii"/>
                <w:sz w:val="22"/>
                <w:szCs w:val="22"/>
              </w:rPr>
              <w:t>Locate Poland on a map and the countries that it shares a border with.</w:t>
            </w:r>
          </w:p>
          <w:p w:rsidRPr="009C57E3" w:rsidR="001F4858" w:rsidP="4E934720" w:rsidRDefault="001F4858" w14:paraId="2495B78E" w14:textId="04E32645">
            <w:pPr>
              <w:pStyle w:val="ListParagraph"/>
              <w:numPr>
                <w:ilvl w:val="0"/>
                <w:numId w:val="3"/>
              </w:numPr>
              <w:rPr>
                <w:rFonts w:ascii="Verdana" w:hAnsi="Verdana" w:cs="Calibri" w:cstheme="minorAscii"/>
                <w:sz w:val="22"/>
                <w:szCs w:val="22"/>
              </w:rPr>
            </w:pPr>
            <w:r w:rsidRPr="4E934720" w:rsidR="113574EB">
              <w:rPr>
                <w:rFonts w:ascii="Verdana" w:hAnsi="Verdana" w:cs="Calibri" w:cstheme="minorAscii"/>
                <w:sz w:val="22"/>
                <w:szCs w:val="22"/>
              </w:rPr>
              <w:t xml:space="preserve">Discuss and compare Poland with regards to the UK in terms of its: distance from the UK, size-comparison </w:t>
            </w:r>
            <w:r w:rsidRPr="4E934720" w:rsidR="5C2354C2">
              <w:rPr>
                <w:rFonts w:ascii="Verdana" w:hAnsi="Verdana" w:cs="Calibri" w:cstheme="minorAscii"/>
                <w:sz w:val="22"/>
                <w:szCs w:val="22"/>
              </w:rPr>
              <w:t>with the UK, land borders it shares compared to UK land borders, distance between London and</w:t>
            </w:r>
            <w:r w:rsidRPr="4E934720" w:rsidR="5CA786E4">
              <w:rPr>
                <w:rFonts w:ascii="Verdana" w:hAnsi="Verdana" w:cs="Calibri" w:cstheme="minorAscii"/>
                <w:sz w:val="22"/>
                <w:szCs w:val="22"/>
              </w:rPr>
              <w:t xml:space="preserve"> Warsaw.</w:t>
            </w:r>
          </w:p>
          <w:p w:rsidRPr="009C57E3" w:rsidR="001F4858" w:rsidP="4E934720" w:rsidRDefault="001F4858" w14:paraId="7E05AC66" w14:textId="4DCF52F5">
            <w:pPr>
              <w:pStyle w:val="ListParagraph"/>
              <w:numPr>
                <w:ilvl w:val="0"/>
                <w:numId w:val="3"/>
              </w:numPr>
              <w:rPr>
                <w:rFonts w:ascii="Verdana" w:hAnsi="Verdana" w:cs="Calibri" w:cstheme="minorAscii"/>
                <w:sz w:val="22"/>
                <w:szCs w:val="22"/>
              </w:rPr>
            </w:pPr>
            <w:r w:rsidRPr="4E934720" w:rsidR="5CA786E4">
              <w:rPr>
                <w:rFonts w:ascii="Verdana" w:hAnsi="Verdana" w:cs="Calibri" w:cstheme="minorAscii"/>
                <w:sz w:val="22"/>
                <w:szCs w:val="22"/>
              </w:rPr>
              <w:t xml:space="preserve">Generate statements about </w:t>
            </w:r>
            <w:r w:rsidRPr="4E934720" w:rsidR="5974A59A">
              <w:rPr>
                <w:rFonts w:ascii="Verdana" w:hAnsi="Verdana" w:cs="Calibri" w:cstheme="minorAscii"/>
                <w:sz w:val="22"/>
                <w:szCs w:val="22"/>
              </w:rPr>
              <w:t>the similarities/differences between the UK and Poland.</w:t>
            </w:r>
          </w:p>
        </w:tc>
      </w:tr>
      <w:tr w:rsidRPr="009C57E3" w:rsidR="005728FD" w:rsidTr="6E39B3D6" w14:paraId="2B08C51F" w14:textId="77777777">
        <w:trPr>
          <w:trHeight w:val="176"/>
        </w:trPr>
        <w:tc>
          <w:tcPr>
            <w:tcW w:w="3593" w:type="dxa"/>
            <w:gridSpan w:val="2"/>
            <w:shd w:val="clear" w:color="auto" w:fill="DEEAF6" w:themeFill="accent5" w:themeFillTint="33"/>
            <w:tcMar/>
          </w:tcPr>
          <w:p w:rsidRPr="009C57E3" w:rsidR="005728FD" w:rsidP="005728FD" w:rsidRDefault="006D4797" w14:paraId="1F105660" w14:textId="78BFD1A7">
            <w:pPr>
              <w:pStyle w:val="ListParagraph"/>
              <w:numPr>
                <w:ilvl w:val="0"/>
                <w:numId w:val="5"/>
              </w:numPr>
              <w:rPr>
                <w:rFonts w:ascii="Verdana" w:hAnsi="Verdana" w:cstheme="minorHAnsi"/>
                <w:sz w:val="22"/>
                <w:szCs w:val="18"/>
              </w:rPr>
            </w:pPr>
            <w:r>
              <w:rPr>
                <w:rFonts w:ascii="Verdana" w:hAnsi="Verdana" w:cstheme="minorHAnsi"/>
                <w:sz w:val="22"/>
                <w:szCs w:val="18"/>
              </w:rPr>
              <w:t>What is Poland like?</w:t>
            </w:r>
          </w:p>
        </w:tc>
        <w:tc>
          <w:tcPr>
            <w:tcW w:w="9657" w:type="dxa"/>
            <w:gridSpan w:val="7"/>
            <w:shd w:val="clear" w:color="auto" w:fill="DEEAF6" w:themeFill="accent5" w:themeFillTint="33"/>
            <w:tcMar/>
            <w:vAlign w:val="center"/>
          </w:tcPr>
          <w:p w:rsidRPr="009C57E3" w:rsidR="007E0241" w:rsidP="4E934720" w:rsidRDefault="007E0241" w14:paraId="09A82A88" w14:textId="2FAE1725">
            <w:pPr>
              <w:pStyle w:val="ListParagraph"/>
              <w:numPr>
                <w:ilvl w:val="0"/>
                <w:numId w:val="3"/>
              </w:numPr>
              <w:rPr>
                <w:rFonts w:ascii="Verdana" w:hAnsi="Verdana" w:cs="Calibri" w:cstheme="minorAscii"/>
                <w:sz w:val="22"/>
                <w:szCs w:val="22"/>
              </w:rPr>
            </w:pPr>
            <w:r w:rsidRPr="4E934720" w:rsidR="30AB8018">
              <w:rPr>
                <w:rFonts w:ascii="Verdana" w:hAnsi="Verdana" w:cs="Calibri" w:cstheme="minorAscii"/>
                <w:sz w:val="22"/>
                <w:szCs w:val="22"/>
              </w:rPr>
              <w:t>Polan</w:t>
            </w:r>
            <w:r w:rsidRPr="4E934720" w:rsidR="00658340">
              <w:rPr>
                <w:rFonts w:ascii="Verdana" w:hAnsi="Verdana" w:cs="Calibri" w:cstheme="minorAscii"/>
                <w:sz w:val="22"/>
                <w:szCs w:val="22"/>
              </w:rPr>
              <w:t xml:space="preserve">d’s physical geography </w:t>
            </w:r>
            <w:r w:rsidRPr="4E934720" w:rsidR="4B48022D">
              <w:rPr>
                <w:rFonts w:ascii="Verdana" w:hAnsi="Verdana" w:cs="Calibri" w:cstheme="minorAscii"/>
                <w:sz w:val="22"/>
                <w:szCs w:val="22"/>
              </w:rPr>
              <w:t>includes</w:t>
            </w:r>
            <w:r w:rsidRPr="4E934720" w:rsidR="50DA427A">
              <w:rPr>
                <w:rFonts w:ascii="Verdana" w:hAnsi="Verdana" w:cs="Calibri" w:cstheme="minorAscii"/>
                <w:sz w:val="22"/>
                <w:szCs w:val="22"/>
              </w:rPr>
              <w:t>:</w:t>
            </w:r>
            <w:r w:rsidRPr="4E934720" w:rsidR="4B48022D">
              <w:rPr>
                <w:rFonts w:ascii="Verdana" w:hAnsi="Verdana" w:cs="Calibri" w:cstheme="minorAscii"/>
                <w:sz w:val="22"/>
                <w:szCs w:val="22"/>
              </w:rPr>
              <w:t xml:space="preserve"> extensive forests and an exciting range of wildlife. The </w:t>
            </w:r>
            <w:r w:rsidRPr="4E934720" w:rsidR="4B48022D">
              <w:rPr>
                <w:rFonts w:ascii="Verdana" w:hAnsi="Verdana" w:cs="Calibri" w:cstheme="minorAscii"/>
                <w:sz w:val="22"/>
                <w:szCs w:val="22"/>
              </w:rPr>
              <w:t>Bialowieza</w:t>
            </w:r>
            <w:r w:rsidRPr="4E934720" w:rsidR="4B48022D">
              <w:rPr>
                <w:rFonts w:ascii="Verdana" w:hAnsi="Verdana" w:cs="Calibri" w:cstheme="minorAscii"/>
                <w:sz w:val="22"/>
                <w:szCs w:val="22"/>
              </w:rPr>
              <w:t xml:space="preserve"> National Park is one of the oldest nature reserves in Eur</w:t>
            </w:r>
            <w:r w:rsidRPr="4E934720" w:rsidR="773D5654">
              <w:rPr>
                <w:rFonts w:ascii="Verdana" w:hAnsi="Verdana" w:cs="Calibri" w:cstheme="minorAscii"/>
                <w:sz w:val="22"/>
                <w:szCs w:val="22"/>
              </w:rPr>
              <w:t xml:space="preserve">ope </w:t>
            </w:r>
            <w:r w:rsidRPr="4E934720" w:rsidR="773D5654">
              <w:rPr>
                <w:rFonts w:ascii="Verdana" w:hAnsi="Verdana" w:cs="Calibri" w:cstheme="minorAscii"/>
                <w:sz w:val="22"/>
                <w:szCs w:val="22"/>
              </w:rPr>
              <w:t>containing</w:t>
            </w:r>
            <w:r w:rsidRPr="4E934720" w:rsidR="773D5654">
              <w:rPr>
                <w:rFonts w:ascii="Verdana" w:hAnsi="Verdana" w:cs="Calibri" w:cstheme="minorAscii"/>
                <w:sz w:val="22"/>
                <w:szCs w:val="22"/>
              </w:rPr>
              <w:t xml:space="preserve"> a large area of ancient forest and is famous as the home of the world’s largest population of European bison. </w:t>
            </w:r>
            <w:r w:rsidRPr="4E934720" w:rsidR="35E23B86">
              <w:rPr>
                <w:rFonts w:ascii="Verdana" w:hAnsi="Verdana" w:cs="Calibri" w:cstheme="minorAscii"/>
                <w:sz w:val="22"/>
                <w:szCs w:val="22"/>
              </w:rPr>
              <w:t xml:space="preserve">To the North-East, there are more than 2,000 lakes in the Great </w:t>
            </w:r>
            <w:r w:rsidRPr="4E934720" w:rsidR="35E23B86">
              <w:rPr>
                <w:rFonts w:ascii="Verdana" w:hAnsi="Verdana" w:cs="Calibri" w:cstheme="minorAscii"/>
                <w:sz w:val="22"/>
                <w:szCs w:val="22"/>
              </w:rPr>
              <w:t>Masurian</w:t>
            </w:r>
            <w:r w:rsidRPr="4E934720" w:rsidR="35E23B86">
              <w:rPr>
                <w:rFonts w:ascii="Verdana" w:hAnsi="Verdana" w:cs="Calibri" w:cstheme="minorAscii"/>
                <w:sz w:val="22"/>
                <w:szCs w:val="22"/>
              </w:rPr>
              <w:t xml:space="preserve"> Lakes district, which were created in the past by </w:t>
            </w:r>
            <w:r w:rsidRPr="4E934720" w:rsidR="08EBB379">
              <w:rPr>
                <w:rFonts w:ascii="Verdana" w:hAnsi="Verdana" w:cs="Calibri" w:cstheme="minorAscii"/>
                <w:sz w:val="22"/>
                <w:szCs w:val="22"/>
              </w:rPr>
              <w:t xml:space="preserve">glaciers. The Tatra mountains </w:t>
            </w:r>
            <w:r w:rsidRPr="4E934720" w:rsidR="3CE96245">
              <w:rPr>
                <w:rFonts w:ascii="Verdana" w:hAnsi="Verdana" w:cs="Calibri" w:cstheme="minorAscii"/>
                <w:sz w:val="22"/>
                <w:szCs w:val="22"/>
              </w:rPr>
              <w:t>(will be covered in more detail in lesson 5)</w:t>
            </w:r>
            <w:r w:rsidRPr="4E934720" w:rsidR="38C54EF2">
              <w:rPr>
                <w:rFonts w:ascii="Verdana" w:hAnsi="Verdana" w:cs="Calibri" w:cstheme="minorAscii"/>
                <w:sz w:val="22"/>
                <w:szCs w:val="22"/>
              </w:rPr>
              <w:t xml:space="preserve"> are part of a mountainous region that lies </w:t>
            </w:r>
            <w:r w:rsidRPr="4E934720" w:rsidR="39498114">
              <w:rPr>
                <w:rFonts w:ascii="Verdana" w:hAnsi="Verdana" w:cs="Calibri" w:cstheme="minorAscii"/>
                <w:sz w:val="22"/>
                <w:szCs w:val="22"/>
              </w:rPr>
              <w:t xml:space="preserve">between Poland and Slovakia. The river Vistula </w:t>
            </w:r>
            <w:r w:rsidRPr="4E934720" w:rsidR="460874C2">
              <w:rPr>
                <w:rFonts w:ascii="Verdana" w:hAnsi="Verdana" w:cs="Calibri" w:cstheme="minorAscii"/>
                <w:sz w:val="22"/>
                <w:szCs w:val="22"/>
              </w:rPr>
              <w:t>is approximately 1,050km long, marking the Carpathian Mountains at one end, the Baltic Sea at the othe</w:t>
            </w:r>
            <w:r w:rsidRPr="4E934720" w:rsidR="7E46C38F">
              <w:rPr>
                <w:rFonts w:ascii="Verdana" w:hAnsi="Verdana" w:cs="Calibri" w:cstheme="minorAscii"/>
                <w:sz w:val="22"/>
                <w:szCs w:val="22"/>
              </w:rPr>
              <w:t>r and Warsaw in the middle. Warsaw, Poland’s capital city</w:t>
            </w:r>
            <w:r w:rsidRPr="4E934720" w:rsidR="5946B10D">
              <w:rPr>
                <w:rFonts w:ascii="Verdana" w:hAnsi="Verdana" w:cs="Calibri" w:cstheme="minorAscii"/>
                <w:sz w:val="22"/>
                <w:szCs w:val="22"/>
              </w:rPr>
              <w:t xml:space="preserve"> is home to 1.8 million people (compared with London’s 8.9 million)</w:t>
            </w:r>
            <w:r w:rsidRPr="4E934720" w:rsidR="1184FFDB">
              <w:rPr>
                <w:rFonts w:ascii="Verdana" w:hAnsi="Verdana" w:cs="Calibri" w:cstheme="minorAscii"/>
                <w:sz w:val="22"/>
                <w:szCs w:val="22"/>
              </w:rPr>
              <w:t xml:space="preserve"> and is home to many skyscrapers, museums, parks, restaurants, green spaces, with the river Vistu</w:t>
            </w:r>
            <w:r w:rsidRPr="4E934720" w:rsidR="773E08D7">
              <w:rPr>
                <w:rFonts w:ascii="Verdana" w:hAnsi="Verdana" w:cs="Calibri" w:cstheme="minorAscii"/>
                <w:sz w:val="22"/>
                <w:szCs w:val="22"/>
              </w:rPr>
              <w:t>la winding its way through the centre.</w:t>
            </w:r>
          </w:p>
          <w:p w:rsidRPr="009C57E3" w:rsidR="007E0241" w:rsidP="4E934720" w:rsidRDefault="007E0241" w14:paraId="1A9A436D" w14:textId="3FA94FA6">
            <w:pPr>
              <w:pStyle w:val="ListParagraph"/>
              <w:numPr>
                <w:ilvl w:val="0"/>
                <w:numId w:val="3"/>
              </w:numPr>
              <w:rPr>
                <w:rFonts w:ascii="Verdana" w:hAnsi="Verdana" w:cs="Calibri" w:cstheme="minorAscii"/>
                <w:sz w:val="22"/>
                <w:szCs w:val="22"/>
              </w:rPr>
            </w:pPr>
            <w:r w:rsidRPr="4E934720" w:rsidR="7C8EC8D9">
              <w:rPr>
                <w:rFonts w:ascii="Verdana" w:hAnsi="Verdana" w:cs="Calibri" w:cstheme="minorAscii"/>
                <w:sz w:val="22"/>
                <w:szCs w:val="22"/>
              </w:rPr>
              <w:t xml:space="preserve">Poland’s </w:t>
            </w:r>
            <w:r w:rsidRPr="4E934720" w:rsidR="706305B6">
              <w:rPr>
                <w:rFonts w:ascii="Verdana" w:hAnsi="Verdana" w:cs="Calibri" w:cstheme="minorAscii"/>
                <w:sz w:val="22"/>
                <w:szCs w:val="22"/>
              </w:rPr>
              <w:t xml:space="preserve">human and </w:t>
            </w:r>
            <w:r w:rsidRPr="4E934720" w:rsidR="7C8EC8D9">
              <w:rPr>
                <w:rFonts w:ascii="Verdana" w:hAnsi="Verdana" w:cs="Calibri" w:cstheme="minorAscii"/>
                <w:sz w:val="22"/>
                <w:szCs w:val="22"/>
              </w:rPr>
              <w:t xml:space="preserve">cultural geography </w:t>
            </w:r>
            <w:r w:rsidRPr="4E934720" w:rsidR="060D4C2B">
              <w:rPr>
                <w:rFonts w:ascii="Verdana" w:hAnsi="Verdana" w:cs="Calibri" w:cstheme="minorAscii"/>
                <w:sz w:val="22"/>
                <w:szCs w:val="22"/>
              </w:rPr>
              <w:t xml:space="preserve">includes </w:t>
            </w:r>
            <w:r w:rsidRPr="4E934720" w:rsidR="480E4CF1">
              <w:rPr>
                <w:rFonts w:ascii="Verdana" w:hAnsi="Verdana" w:cs="Calibri" w:cstheme="minorAscii"/>
                <w:sz w:val="22"/>
                <w:szCs w:val="22"/>
              </w:rPr>
              <w:t xml:space="preserve">the </w:t>
            </w:r>
            <w:r w:rsidRPr="4E934720" w:rsidR="060D4C2B">
              <w:rPr>
                <w:rFonts w:ascii="Verdana" w:hAnsi="Verdana" w:cs="Calibri" w:cstheme="minorAscii"/>
                <w:sz w:val="22"/>
                <w:szCs w:val="22"/>
              </w:rPr>
              <w:t>famous composer</w:t>
            </w:r>
            <w:r w:rsidRPr="4E934720" w:rsidR="34B59C7D">
              <w:rPr>
                <w:rFonts w:ascii="Verdana" w:hAnsi="Verdana" w:cs="Calibri" w:cstheme="minorAscii"/>
                <w:sz w:val="22"/>
                <w:szCs w:val="22"/>
              </w:rPr>
              <w:t xml:space="preserve"> </w:t>
            </w:r>
            <w:r w:rsidRPr="4E934720" w:rsidR="1108E99E">
              <w:rPr>
                <w:rFonts w:ascii="Verdana" w:hAnsi="Verdana" w:eastAsia="Verdana" w:cs="Verdana"/>
                <w:b w:val="0"/>
                <w:bCs w:val="0"/>
                <w:i w:val="0"/>
                <w:iCs w:val="0"/>
                <w:caps w:val="0"/>
                <w:smallCaps w:val="0"/>
                <w:noProof w:val="0"/>
                <w:color w:val="202124"/>
                <w:sz w:val="22"/>
                <w:szCs w:val="22"/>
                <w:lang w:val="en-GB"/>
              </w:rPr>
              <w:t>Frédéric</w:t>
            </w:r>
            <w:r w:rsidRPr="4E934720" w:rsidR="310C6C14">
              <w:rPr>
                <w:rFonts w:ascii="Verdana" w:hAnsi="Verdana" w:eastAsia="Verdana" w:cs="Verdana"/>
                <w:b w:val="0"/>
                <w:bCs w:val="0"/>
                <w:i w:val="0"/>
                <w:iCs w:val="0"/>
                <w:caps w:val="0"/>
                <w:smallCaps w:val="0"/>
                <w:noProof w:val="0"/>
                <w:color w:val="202124"/>
                <w:sz w:val="22"/>
                <w:szCs w:val="22"/>
                <w:lang w:val="en-GB"/>
              </w:rPr>
              <w:t xml:space="preserve"> </w:t>
            </w:r>
            <w:r w:rsidRPr="4E934720" w:rsidR="060D4C2B">
              <w:rPr>
                <w:rFonts w:ascii="Verdana" w:hAnsi="Verdana" w:eastAsia="Verdana" w:cs="Verdana"/>
                <w:sz w:val="22"/>
                <w:szCs w:val="22"/>
              </w:rPr>
              <w:t>Chopi</w:t>
            </w:r>
            <w:r w:rsidRPr="4E934720" w:rsidR="060D4C2B">
              <w:rPr>
                <w:rFonts w:ascii="Verdana" w:hAnsi="Verdana" w:cs="Calibri" w:cstheme="minorAscii"/>
                <w:sz w:val="22"/>
                <w:szCs w:val="22"/>
              </w:rPr>
              <w:t>n</w:t>
            </w:r>
            <w:r w:rsidRPr="4E934720" w:rsidR="4E2763BE">
              <w:rPr>
                <w:rFonts w:ascii="Verdana" w:hAnsi="Verdana" w:cs="Calibri" w:cstheme="minorAscii"/>
                <w:sz w:val="22"/>
                <w:szCs w:val="22"/>
              </w:rPr>
              <w:t xml:space="preserve"> </w:t>
            </w:r>
            <w:r w:rsidRPr="4E934720" w:rsidR="4EF56236">
              <w:rPr>
                <w:rFonts w:ascii="Verdana" w:hAnsi="Verdana" w:cs="Calibri" w:cstheme="minorAscii"/>
                <w:sz w:val="22"/>
                <w:szCs w:val="22"/>
              </w:rPr>
              <w:t>(1810-1849)</w:t>
            </w:r>
            <w:r w:rsidRPr="4E934720" w:rsidR="7730B94D">
              <w:rPr>
                <w:rFonts w:ascii="Verdana" w:hAnsi="Verdana" w:cs="Calibri" w:cstheme="minorAscii"/>
                <w:sz w:val="22"/>
                <w:szCs w:val="22"/>
              </w:rPr>
              <w:t xml:space="preserve"> and</w:t>
            </w:r>
            <w:r w:rsidRPr="4E934720" w:rsidR="04BC149B">
              <w:rPr>
                <w:rFonts w:ascii="Verdana" w:hAnsi="Verdana" w:cs="Calibri" w:cstheme="minorAscii"/>
                <w:sz w:val="22"/>
                <w:szCs w:val="22"/>
              </w:rPr>
              <w:t xml:space="preserve"> </w:t>
            </w:r>
            <w:r w:rsidRPr="4E934720" w:rsidR="12CE8ED1">
              <w:rPr>
                <w:rFonts w:ascii="Verdana" w:hAnsi="Verdana" w:cs="Calibri" w:cstheme="minorAscii"/>
                <w:sz w:val="22"/>
                <w:szCs w:val="22"/>
              </w:rPr>
              <w:t>famous author Joseph Conrad</w:t>
            </w:r>
            <w:r w:rsidRPr="4E934720" w:rsidR="5EE27A77">
              <w:rPr>
                <w:rFonts w:ascii="Verdana" w:hAnsi="Verdana" w:cs="Calibri" w:cstheme="minorAscii"/>
                <w:sz w:val="22"/>
                <w:szCs w:val="22"/>
              </w:rPr>
              <w:t xml:space="preserve"> (1857-1924).</w:t>
            </w:r>
          </w:p>
        </w:tc>
        <w:tc>
          <w:tcPr>
            <w:tcW w:w="9293" w:type="dxa"/>
            <w:gridSpan w:val="3"/>
            <w:shd w:val="clear" w:color="auto" w:fill="E2EFD9" w:themeFill="accent6" w:themeFillTint="33"/>
            <w:tcMar/>
            <w:vAlign w:val="center"/>
          </w:tcPr>
          <w:p w:rsidRPr="009C57E3" w:rsidR="005728FD" w:rsidP="4E934720" w:rsidRDefault="005728FD" w14:paraId="5038D08A" w14:textId="32173249">
            <w:pPr>
              <w:pStyle w:val="ListParagraph"/>
              <w:numPr>
                <w:ilvl w:val="0"/>
                <w:numId w:val="3"/>
              </w:numPr>
              <w:rPr>
                <w:rFonts w:ascii="Verdana" w:hAnsi="Verdana" w:cs="Calibri" w:cstheme="minorAscii"/>
                <w:sz w:val="22"/>
                <w:szCs w:val="22"/>
              </w:rPr>
            </w:pPr>
            <w:r w:rsidRPr="4E934720" w:rsidR="0FF2DA38">
              <w:rPr>
                <w:rFonts w:ascii="Verdana" w:hAnsi="Verdana" w:cs="Calibri" w:cstheme="minorAscii"/>
                <w:sz w:val="22"/>
                <w:szCs w:val="22"/>
              </w:rPr>
              <w:t>Identify</w:t>
            </w:r>
            <w:r w:rsidRPr="4E934720" w:rsidR="0FF2DA38">
              <w:rPr>
                <w:rFonts w:ascii="Verdana" w:hAnsi="Verdana" w:cs="Calibri" w:cstheme="minorAscii"/>
                <w:sz w:val="22"/>
                <w:szCs w:val="22"/>
              </w:rPr>
              <w:t xml:space="preserve"> </w:t>
            </w:r>
            <w:r w:rsidRPr="4E934720" w:rsidR="7187CFE1">
              <w:rPr>
                <w:rFonts w:ascii="Verdana" w:hAnsi="Verdana" w:cs="Calibri" w:cstheme="minorAscii"/>
                <w:sz w:val="22"/>
                <w:szCs w:val="22"/>
              </w:rPr>
              <w:t>from a selection of photos</w:t>
            </w:r>
            <w:r w:rsidRPr="4E934720" w:rsidR="0FEDF056">
              <w:rPr>
                <w:rFonts w:ascii="Verdana" w:hAnsi="Verdana" w:cs="Calibri" w:cstheme="minorAscii"/>
                <w:sz w:val="22"/>
                <w:szCs w:val="22"/>
              </w:rPr>
              <w:t xml:space="preserve"> (stuck in books)</w:t>
            </w:r>
            <w:r w:rsidRPr="4E934720" w:rsidR="7187CFE1">
              <w:rPr>
                <w:rFonts w:ascii="Verdana" w:hAnsi="Verdana" w:cs="Calibri" w:cstheme="minorAscii"/>
                <w:sz w:val="22"/>
                <w:szCs w:val="22"/>
              </w:rPr>
              <w:t xml:space="preserve"> </w:t>
            </w:r>
            <w:r w:rsidRPr="4E934720" w:rsidR="0FF2DA38">
              <w:rPr>
                <w:rFonts w:ascii="Verdana" w:hAnsi="Verdana" w:cs="Calibri" w:cstheme="minorAscii"/>
                <w:sz w:val="22"/>
                <w:szCs w:val="22"/>
              </w:rPr>
              <w:t xml:space="preserve">and </w:t>
            </w:r>
            <w:r w:rsidRPr="4E934720" w:rsidR="374DEDAC">
              <w:rPr>
                <w:rFonts w:ascii="Verdana" w:hAnsi="Verdana" w:cs="Calibri" w:cstheme="minorAscii"/>
                <w:sz w:val="22"/>
                <w:szCs w:val="22"/>
              </w:rPr>
              <w:t xml:space="preserve">write </w:t>
            </w:r>
            <w:r w:rsidRPr="4E934720" w:rsidR="374DEDAC">
              <w:rPr>
                <w:rFonts w:ascii="Verdana" w:hAnsi="Verdana" w:cs="Calibri" w:cstheme="minorAscii"/>
                <w:sz w:val="22"/>
                <w:szCs w:val="22"/>
              </w:rPr>
              <w:t xml:space="preserve">a short </w:t>
            </w:r>
            <w:r w:rsidRPr="4E934720" w:rsidR="1A5F0586">
              <w:rPr>
                <w:rFonts w:ascii="Verdana" w:hAnsi="Verdana" w:cs="Calibri" w:cstheme="minorAscii"/>
                <w:sz w:val="22"/>
                <w:szCs w:val="22"/>
              </w:rPr>
              <w:t>descri</w:t>
            </w:r>
            <w:r w:rsidRPr="4E934720" w:rsidR="15618BEE">
              <w:rPr>
                <w:rFonts w:ascii="Verdana" w:hAnsi="Verdana" w:cs="Calibri" w:cstheme="minorAscii"/>
                <w:sz w:val="22"/>
                <w:szCs w:val="22"/>
              </w:rPr>
              <w:t>ption</w:t>
            </w:r>
            <w:r w:rsidRPr="4E934720" w:rsidR="15618BEE">
              <w:rPr>
                <w:rFonts w:ascii="Verdana" w:hAnsi="Verdana" w:cs="Calibri" w:cstheme="minorAscii"/>
                <w:sz w:val="22"/>
                <w:szCs w:val="22"/>
              </w:rPr>
              <w:t xml:space="preserve"> using descriptive language and key vocabulary </w:t>
            </w:r>
            <w:r w:rsidRPr="4E934720" w:rsidR="74B3FE86">
              <w:rPr>
                <w:rFonts w:ascii="Verdana" w:hAnsi="Verdana" w:cs="Calibri" w:cstheme="minorAscii"/>
                <w:sz w:val="22"/>
                <w:szCs w:val="22"/>
              </w:rPr>
              <w:t xml:space="preserve">about: the </w:t>
            </w:r>
            <w:r w:rsidRPr="4E934720" w:rsidR="74B3FE86">
              <w:rPr>
                <w:rFonts w:ascii="Verdana" w:hAnsi="Verdana" w:cs="Calibri" w:cstheme="minorAscii"/>
                <w:sz w:val="22"/>
                <w:szCs w:val="22"/>
              </w:rPr>
              <w:t>Bialowieza</w:t>
            </w:r>
            <w:r w:rsidRPr="4E934720" w:rsidR="74B3FE86">
              <w:rPr>
                <w:rFonts w:ascii="Verdana" w:hAnsi="Verdana" w:cs="Calibri" w:cstheme="minorAscii"/>
                <w:sz w:val="22"/>
                <w:szCs w:val="22"/>
              </w:rPr>
              <w:t xml:space="preserve"> National Park, </w:t>
            </w:r>
            <w:r w:rsidRPr="4E934720" w:rsidR="08DE9717">
              <w:rPr>
                <w:rFonts w:ascii="Verdana" w:hAnsi="Verdana" w:cs="Calibri" w:cstheme="minorAscii"/>
                <w:sz w:val="22"/>
                <w:szCs w:val="22"/>
              </w:rPr>
              <w:t xml:space="preserve">the Great </w:t>
            </w:r>
            <w:r w:rsidRPr="4E934720" w:rsidR="08DE9717">
              <w:rPr>
                <w:rFonts w:ascii="Verdana" w:hAnsi="Verdana" w:cs="Calibri" w:cstheme="minorAscii"/>
                <w:sz w:val="22"/>
                <w:szCs w:val="22"/>
              </w:rPr>
              <w:t>Masurian</w:t>
            </w:r>
            <w:r w:rsidRPr="4E934720" w:rsidR="08DE9717">
              <w:rPr>
                <w:rFonts w:ascii="Verdana" w:hAnsi="Verdana" w:cs="Calibri" w:cstheme="minorAscii"/>
                <w:sz w:val="22"/>
                <w:szCs w:val="22"/>
              </w:rPr>
              <w:t xml:space="preserve"> Lakes, The Tatra Mountains, the river Vistula and Warsaw the capital city.</w:t>
            </w:r>
          </w:p>
          <w:p w:rsidRPr="009C57E3" w:rsidR="005728FD" w:rsidP="4E934720" w:rsidRDefault="005728FD" w14:paraId="077EEAF7" w14:textId="419D6C4D">
            <w:pPr>
              <w:pStyle w:val="ListParagraph"/>
              <w:numPr>
                <w:ilvl w:val="0"/>
                <w:numId w:val="3"/>
              </w:numPr>
              <w:rPr>
                <w:rFonts w:ascii="Verdana" w:hAnsi="Verdana" w:cs="Calibri" w:cstheme="minorAscii"/>
                <w:sz w:val="22"/>
                <w:szCs w:val="22"/>
              </w:rPr>
            </w:pPr>
            <w:r w:rsidRPr="58F12D92" w:rsidR="75981A10">
              <w:rPr>
                <w:rFonts w:ascii="Verdana" w:hAnsi="Verdana" w:cs="Calibri" w:cstheme="minorAscii"/>
                <w:sz w:val="22"/>
                <w:szCs w:val="22"/>
              </w:rPr>
              <w:t>Speculate</w:t>
            </w:r>
            <w:r w:rsidRPr="58F12D92" w:rsidR="75981A10">
              <w:rPr>
                <w:rFonts w:ascii="Verdana" w:hAnsi="Verdana" w:cs="Calibri" w:cstheme="minorAscii"/>
                <w:sz w:val="22"/>
                <w:szCs w:val="22"/>
              </w:rPr>
              <w:t xml:space="preserve"> on </w:t>
            </w:r>
            <w:r w:rsidRPr="58F12D92" w:rsidR="21B2F799">
              <w:rPr>
                <w:rFonts w:ascii="Verdana" w:hAnsi="Verdana" w:cs="Calibri" w:cstheme="minorAscii"/>
                <w:sz w:val="22"/>
                <w:szCs w:val="22"/>
              </w:rPr>
              <w:t>some of the</w:t>
            </w:r>
            <w:r w:rsidRPr="58F12D92" w:rsidR="75981A10">
              <w:rPr>
                <w:rFonts w:ascii="Verdana" w:hAnsi="Verdana" w:cs="Calibri" w:cstheme="minorAscii"/>
                <w:sz w:val="22"/>
                <w:szCs w:val="22"/>
              </w:rPr>
              <w:t xml:space="preserve"> cultural </w:t>
            </w:r>
            <w:r w:rsidRPr="58F12D92" w:rsidR="5AB385C6">
              <w:rPr>
                <w:rFonts w:ascii="Verdana" w:hAnsi="Verdana" w:cs="Calibri" w:cstheme="minorAscii"/>
                <w:sz w:val="22"/>
                <w:szCs w:val="22"/>
              </w:rPr>
              <w:t xml:space="preserve">highlights </w:t>
            </w:r>
            <w:r w:rsidRPr="58F12D92" w:rsidR="75981A10">
              <w:rPr>
                <w:rFonts w:ascii="Verdana" w:hAnsi="Verdana" w:cs="Calibri" w:cstheme="minorAscii"/>
                <w:sz w:val="22"/>
                <w:szCs w:val="22"/>
              </w:rPr>
              <w:t>Poland has</w:t>
            </w:r>
            <w:r w:rsidRPr="58F12D92" w:rsidR="6E213CD6">
              <w:rPr>
                <w:rFonts w:ascii="Verdana" w:hAnsi="Verdana" w:cs="Calibri" w:cstheme="minorAscii"/>
                <w:sz w:val="22"/>
                <w:szCs w:val="22"/>
              </w:rPr>
              <w:t xml:space="preserve"> to </w:t>
            </w:r>
            <w:r w:rsidRPr="58F12D92" w:rsidR="090DA9D6">
              <w:rPr>
                <w:rFonts w:ascii="Verdana" w:hAnsi="Verdana" w:cs="Calibri" w:cstheme="minorAscii"/>
                <w:sz w:val="22"/>
                <w:szCs w:val="22"/>
              </w:rPr>
              <w:t>offer</w:t>
            </w:r>
            <w:r w:rsidRPr="58F12D92" w:rsidR="6E213CD6">
              <w:rPr>
                <w:rFonts w:ascii="Verdana" w:hAnsi="Verdana" w:cs="Calibri" w:cstheme="minorAscii"/>
                <w:sz w:val="22"/>
                <w:szCs w:val="22"/>
              </w:rPr>
              <w:t xml:space="preserve"> and discuss the music of Chopin (play some of his music)</w:t>
            </w:r>
            <w:r w:rsidRPr="58F12D92" w:rsidR="663A410C">
              <w:rPr>
                <w:rFonts w:ascii="Verdana" w:hAnsi="Verdana" w:cs="Calibri" w:cstheme="minorAscii"/>
                <w:sz w:val="22"/>
                <w:szCs w:val="22"/>
              </w:rPr>
              <w:t xml:space="preserve"> and traditional dishes such as bigos</w:t>
            </w:r>
            <w:r w:rsidRPr="58F12D92" w:rsidR="51D5AE4B">
              <w:rPr>
                <w:rFonts w:ascii="Verdana" w:hAnsi="Verdana" w:cs="Calibri" w:cstheme="minorAscii"/>
                <w:sz w:val="22"/>
                <w:szCs w:val="22"/>
              </w:rPr>
              <w:t xml:space="preserve"> </w:t>
            </w:r>
            <w:r w:rsidRPr="58F12D92" w:rsidR="663A410C">
              <w:rPr>
                <w:rFonts w:ascii="Verdana" w:hAnsi="Verdana" w:cs="Calibri" w:cstheme="minorAscii"/>
                <w:sz w:val="22"/>
                <w:szCs w:val="22"/>
              </w:rPr>
              <w:t xml:space="preserve">(meat and pickled cabbage), </w:t>
            </w:r>
            <w:r w:rsidRPr="58F12D92" w:rsidR="226B7B18">
              <w:rPr>
                <w:rFonts w:ascii="Verdana" w:hAnsi="Verdana" w:cs="Calibri" w:cstheme="minorAscii"/>
                <w:sz w:val="22"/>
                <w:szCs w:val="22"/>
              </w:rPr>
              <w:t>pierogi</w:t>
            </w:r>
            <w:r w:rsidRPr="58F12D92" w:rsidR="13AD41E4">
              <w:rPr>
                <w:rFonts w:ascii="Verdana" w:hAnsi="Verdana" w:cs="Calibri" w:cstheme="minorAscii"/>
                <w:sz w:val="22"/>
                <w:szCs w:val="22"/>
              </w:rPr>
              <w:t xml:space="preserve"> (dumplings), </w:t>
            </w:r>
            <w:r w:rsidRPr="58F12D92" w:rsidR="13AD41E4">
              <w:rPr>
                <w:rFonts w:ascii="Verdana" w:hAnsi="Verdana" w:cs="Calibri" w:cstheme="minorAscii"/>
                <w:sz w:val="22"/>
                <w:szCs w:val="22"/>
              </w:rPr>
              <w:t>barszcz</w:t>
            </w:r>
            <w:r w:rsidRPr="58F12D92" w:rsidR="13AD41E4">
              <w:rPr>
                <w:rFonts w:ascii="Verdana" w:hAnsi="Verdana" w:cs="Calibri" w:cstheme="minorAscii"/>
                <w:sz w:val="22"/>
                <w:szCs w:val="22"/>
              </w:rPr>
              <w:t xml:space="preserve"> (beetroot soup also known as ‘borscht’ and potato</w:t>
            </w:r>
            <w:r w:rsidRPr="58F12D92" w:rsidR="107A937D">
              <w:rPr>
                <w:rFonts w:ascii="Verdana" w:hAnsi="Verdana" w:cs="Calibri" w:cstheme="minorAscii"/>
                <w:sz w:val="22"/>
                <w:szCs w:val="22"/>
              </w:rPr>
              <w:t xml:space="preserve"> pancakes.</w:t>
            </w:r>
          </w:p>
        </w:tc>
      </w:tr>
      <w:tr w:rsidRPr="009C57E3" w:rsidR="005728FD" w:rsidTr="6E39B3D6" w14:paraId="6AFBE531" w14:textId="77777777">
        <w:trPr>
          <w:trHeight w:val="176"/>
        </w:trPr>
        <w:tc>
          <w:tcPr>
            <w:tcW w:w="3593" w:type="dxa"/>
            <w:gridSpan w:val="2"/>
            <w:shd w:val="clear" w:color="auto" w:fill="DEEAF6" w:themeFill="accent5" w:themeFillTint="33"/>
            <w:tcMar/>
          </w:tcPr>
          <w:p w:rsidRPr="009C57E3" w:rsidR="005728FD" w:rsidP="005728FD" w:rsidRDefault="006D4797" w14:paraId="0A7F035E" w14:textId="129F48DA">
            <w:pPr>
              <w:pStyle w:val="ListParagraph"/>
              <w:numPr>
                <w:ilvl w:val="0"/>
                <w:numId w:val="5"/>
              </w:numPr>
              <w:rPr>
                <w:rFonts w:ascii="Verdana" w:hAnsi="Verdana" w:cstheme="minorHAnsi"/>
                <w:sz w:val="22"/>
                <w:szCs w:val="18"/>
              </w:rPr>
            </w:pPr>
            <w:r>
              <w:rPr>
                <w:rFonts w:ascii="Verdana" w:hAnsi="Verdana" w:cstheme="minorHAnsi"/>
                <w:sz w:val="22"/>
                <w:szCs w:val="18"/>
              </w:rPr>
              <w:t>What can you do in Warsaw?</w:t>
            </w:r>
          </w:p>
        </w:tc>
        <w:tc>
          <w:tcPr>
            <w:tcW w:w="9657" w:type="dxa"/>
            <w:gridSpan w:val="7"/>
            <w:shd w:val="clear" w:color="auto" w:fill="DEEAF6" w:themeFill="accent5" w:themeFillTint="33"/>
            <w:tcMar/>
            <w:vAlign w:val="center"/>
          </w:tcPr>
          <w:p w:rsidRPr="009C57E3" w:rsidR="006D1F89" w:rsidP="58F12D92" w:rsidRDefault="006D1F89" w14:paraId="4F9B3D1E" w14:textId="21798C52">
            <w:pPr>
              <w:pStyle w:val="ListParagraph"/>
              <w:numPr>
                <w:ilvl w:val="0"/>
                <w:numId w:val="3"/>
              </w:numPr>
              <w:rPr>
                <w:rFonts w:ascii="Verdana" w:hAnsi="Verdana" w:cs="Calibri" w:cstheme="minorAscii"/>
                <w:sz w:val="22"/>
                <w:szCs w:val="22"/>
              </w:rPr>
            </w:pPr>
            <w:r w:rsidRPr="58F12D92" w:rsidR="27713D07">
              <w:rPr>
                <w:rFonts w:ascii="Verdana" w:hAnsi="Verdana" w:cs="Calibri" w:cstheme="minorAscii"/>
                <w:sz w:val="22"/>
                <w:szCs w:val="22"/>
              </w:rPr>
              <w:t>Warsaw is the capital city of Poland.</w:t>
            </w:r>
          </w:p>
          <w:p w:rsidRPr="009C57E3" w:rsidR="006D1F89" w:rsidP="58F12D92" w:rsidRDefault="006D1F89" w14:paraId="2D1F11E0" w14:textId="4620A07C">
            <w:pPr>
              <w:pStyle w:val="ListParagraph"/>
              <w:numPr>
                <w:ilvl w:val="0"/>
                <w:numId w:val="3"/>
              </w:numPr>
              <w:rPr>
                <w:rFonts w:ascii="Verdana" w:hAnsi="Verdana" w:cs="Calibri" w:cstheme="minorAscii"/>
                <w:sz w:val="22"/>
                <w:szCs w:val="22"/>
              </w:rPr>
            </w:pPr>
            <w:r w:rsidRPr="58F12D92" w:rsidR="27713D07">
              <w:rPr>
                <w:rFonts w:ascii="Verdana" w:hAnsi="Verdana" w:cs="Calibri" w:cstheme="minorAscii"/>
                <w:sz w:val="22"/>
                <w:szCs w:val="22"/>
              </w:rPr>
              <w:t xml:space="preserve">Currently </w:t>
            </w:r>
            <w:r w:rsidRPr="58F12D92" w:rsidR="070161A5">
              <w:rPr>
                <w:rFonts w:ascii="Verdana" w:hAnsi="Verdana" w:cs="Calibri" w:cstheme="minorAscii"/>
                <w:sz w:val="22"/>
                <w:szCs w:val="22"/>
              </w:rPr>
              <w:t>1,765,000 people live in Warsaw.</w:t>
            </w:r>
          </w:p>
        </w:tc>
        <w:tc>
          <w:tcPr>
            <w:tcW w:w="9293" w:type="dxa"/>
            <w:gridSpan w:val="3"/>
            <w:shd w:val="clear" w:color="auto" w:fill="E2EFD9" w:themeFill="accent6" w:themeFillTint="33"/>
            <w:tcMar/>
            <w:vAlign w:val="center"/>
          </w:tcPr>
          <w:p w:rsidRPr="009C57E3" w:rsidR="00D04031" w:rsidP="58F12D92" w:rsidRDefault="00D04031" w14:paraId="3D2C6887" w14:textId="7726BBBC">
            <w:pPr>
              <w:pStyle w:val="ListParagraph"/>
              <w:numPr>
                <w:ilvl w:val="0"/>
                <w:numId w:val="3"/>
              </w:numPr>
              <w:rPr>
                <w:rFonts w:ascii="Verdana" w:hAnsi="Verdana" w:cs="Calibri" w:cstheme="minorAscii"/>
                <w:sz w:val="22"/>
                <w:szCs w:val="22"/>
              </w:rPr>
            </w:pPr>
            <w:r w:rsidRPr="58F12D92" w:rsidR="27713D07">
              <w:rPr>
                <w:rFonts w:ascii="Verdana" w:hAnsi="Verdana" w:cs="Calibri" w:cstheme="minorAscii"/>
                <w:sz w:val="22"/>
                <w:szCs w:val="22"/>
              </w:rPr>
              <w:t xml:space="preserve">Research lesson either whole-class or in groups on </w:t>
            </w:r>
            <w:r w:rsidRPr="58F12D92" w:rsidR="27713D07">
              <w:rPr>
                <w:rFonts w:ascii="Verdana" w:hAnsi="Verdana" w:cs="Calibri" w:cstheme="minorAscii"/>
                <w:sz w:val="22"/>
                <w:szCs w:val="22"/>
              </w:rPr>
              <w:t>i</w:t>
            </w:r>
            <w:r w:rsidRPr="58F12D92" w:rsidR="27713D07">
              <w:rPr>
                <w:rFonts w:ascii="Verdana" w:hAnsi="Verdana" w:cs="Calibri" w:cstheme="minorAscii"/>
                <w:sz w:val="22"/>
                <w:szCs w:val="22"/>
              </w:rPr>
              <w:t xml:space="preserve">-pads some of the top sights to see in Warsaw. </w:t>
            </w:r>
            <w:hyperlink r:id="R108440519a6a4df6">
              <w:r w:rsidRPr="58F12D92" w:rsidR="7584FAA6">
                <w:rPr>
                  <w:rStyle w:val="Hyperlink"/>
                  <w:rFonts w:ascii="Verdana" w:hAnsi="Verdana" w:cs="Calibri" w:cstheme="minorAscii"/>
                  <w:sz w:val="22"/>
                  <w:szCs w:val="22"/>
                </w:rPr>
                <w:t>https://www.britannica.com/place/Warsaw</w:t>
              </w:r>
            </w:hyperlink>
            <w:r w:rsidRPr="58F12D92" w:rsidR="7584FAA6">
              <w:rPr>
                <w:rFonts w:ascii="Verdana" w:hAnsi="Verdana" w:cs="Calibri" w:cstheme="minorAscii"/>
                <w:sz w:val="22"/>
                <w:szCs w:val="22"/>
              </w:rPr>
              <w:t xml:space="preserve"> </w:t>
            </w:r>
          </w:p>
          <w:p w:rsidRPr="009C57E3" w:rsidR="00D04031" w:rsidP="58F12D92" w:rsidRDefault="00D04031" w14:paraId="48C35FB1" w14:textId="2364116E">
            <w:pPr>
              <w:pStyle w:val="Normal"/>
              <w:ind w:left="0"/>
              <w:rPr>
                <w:rFonts w:ascii="Verdana" w:hAnsi="Verdana" w:cs="Calibri" w:cstheme="minorAscii"/>
                <w:sz w:val="22"/>
                <w:szCs w:val="22"/>
              </w:rPr>
            </w:pPr>
            <w:hyperlink r:id="Rcbe5bc1b52624cfc">
              <w:r w:rsidRPr="58F12D92" w:rsidR="382B6D2E">
                <w:rPr>
                  <w:rStyle w:val="Hyperlink"/>
                  <w:rFonts w:ascii="Verdana" w:hAnsi="Verdana" w:cs="Calibri" w:cstheme="minorAscii"/>
                  <w:sz w:val="22"/>
                  <w:szCs w:val="22"/>
                </w:rPr>
                <w:t>https://kids.kiddle.co/Warsaw</w:t>
              </w:r>
            </w:hyperlink>
            <w:r w:rsidRPr="58F12D92" w:rsidR="382B6D2E">
              <w:rPr>
                <w:rFonts w:ascii="Verdana" w:hAnsi="Verdana" w:cs="Calibri" w:cstheme="minorAscii"/>
                <w:sz w:val="22"/>
                <w:szCs w:val="22"/>
              </w:rPr>
              <w:t xml:space="preserve"> </w:t>
            </w:r>
          </w:p>
          <w:p w:rsidRPr="009C57E3" w:rsidR="00D04031" w:rsidP="58F12D92" w:rsidRDefault="00D04031" w14:paraId="1BFD99A4" w14:textId="79F5D60C">
            <w:pPr>
              <w:pStyle w:val="ListParagraph"/>
              <w:numPr>
                <w:ilvl w:val="0"/>
                <w:numId w:val="3"/>
              </w:numPr>
              <w:rPr>
                <w:rFonts w:ascii="Verdana" w:hAnsi="Verdana" w:cs="Calibri" w:cstheme="minorAscii"/>
                <w:sz w:val="22"/>
                <w:szCs w:val="22"/>
              </w:rPr>
            </w:pPr>
            <w:r w:rsidRPr="58F12D92" w:rsidR="49D3A961">
              <w:rPr>
                <w:rFonts w:ascii="Verdana" w:hAnsi="Verdana" w:cs="Calibri" w:cstheme="minorAscii"/>
                <w:sz w:val="22"/>
                <w:szCs w:val="22"/>
              </w:rPr>
              <w:t>Take notes of key facts in bullet points in your book</w:t>
            </w:r>
            <w:r w:rsidRPr="58F12D92" w:rsidR="28A80AC9">
              <w:rPr>
                <w:rFonts w:ascii="Verdana" w:hAnsi="Verdana" w:cs="Calibri" w:cstheme="minorAscii"/>
                <w:sz w:val="22"/>
                <w:szCs w:val="22"/>
              </w:rPr>
              <w:t xml:space="preserve"> having bullet points under three separate headings: landscape facts, people facts, culture facts</w:t>
            </w:r>
            <w:r w:rsidRPr="58F12D92" w:rsidR="3B579BD3">
              <w:rPr>
                <w:rFonts w:ascii="Verdana" w:hAnsi="Verdana" w:cs="Calibri" w:cstheme="minorAscii"/>
                <w:sz w:val="22"/>
                <w:szCs w:val="22"/>
              </w:rPr>
              <w:t>.</w:t>
            </w:r>
          </w:p>
        </w:tc>
      </w:tr>
      <w:tr w:rsidRPr="009C57E3" w:rsidR="005728FD" w:rsidTr="6E39B3D6" w14:paraId="7E60D88C" w14:textId="77777777">
        <w:trPr>
          <w:trHeight w:val="176"/>
        </w:trPr>
        <w:tc>
          <w:tcPr>
            <w:tcW w:w="3593" w:type="dxa"/>
            <w:gridSpan w:val="2"/>
            <w:shd w:val="clear" w:color="auto" w:fill="DEEAF6" w:themeFill="accent5" w:themeFillTint="33"/>
            <w:tcMar/>
          </w:tcPr>
          <w:p w:rsidRPr="009C57E3" w:rsidR="005728FD" w:rsidP="7D524996" w:rsidRDefault="006D4797" w14:paraId="5C9486FB" w14:textId="65B74B82">
            <w:pPr>
              <w:pStyle w:val="ListParagraph"/>
              <w:numPr>
                <w:ilvl w:val="0"/>
                <w:numId w:val="5"/>
              </w:numPr>
              <w:rPr>
                <w:rFonts w:ascii="Verdana" w:hAnsi="Verdana" w:cs="Calibri" w:cstheme="minorAscii"/>
                <w:sz w:val="24"/>
                <w:szCs w:val="24"/>
              </w:rPr>
            </w:pPr>
            <w:r w:rsidRPr="7D524996" w:rsidR="006D4797">
              <w:rPr>
                <w:rFonts w:ascii="Verdana" w:hAnsi="Verdana" w:cs="Calibri" w:cstheme="minorAscii"/>
                <w:sz w:val="22"/>
                <w:szCs w:val="22"/>
              </w:rPr>
              <w:t>What would I find in the Tatra Mountains?</w:t>
            </w:r>
          </w:p>
        </w:tc>
        <w:tc>
          <w:tcPr>
            <w:tcW w:w="9657" w:type="dxa"/>
            <w:gridSpan w:val="7"/>
            <w:shd w:val="clear" w:color="auto" w:fill="DEEAF6" w:themeFill="accent5" w:themeFillTint="33"/>
            <w:tcMar/>
            <w:vAlign w:val="center"/>
          </w:tcPr>
          <w:p w:rsidRPr="009C57E3" w:rsidR="00585459" w:rsidP="58F12D92" w:rsidRDefault="00585459" w14:paraId="0F1E41DE" w14:textId="6BF75AFC">
            <w:pPr>
              <w:pStyle w:val="ListParagraph"/>
              <w:numPr>
                <w:ilvl w:val="0"/>
                <w:numId w:val="3"/>
              </w:numPr>
              <w:rPr>
                <w:rFonts w:ascii="Verdana" w:hAnsi="Verdana" w:cs="Calibri" w:cstheme="minorAscii"/>
                <w:sz w:val="22"/>
                <w:szCs w:val="22"/>
              </w:rPr>
            </w:pPr>
            <w:r w:rsidRPr="58F12D92" w:rsidR="323ACFD2">
              <w:rPr>
                <w:rFonts w:ascii="Verdana" w:hAnsi="Verdana" w:cs="Calibri" w:cstheme="minorAscii"/>
                <w:sz w:val="22"/>
                <w:szCs w:val="22"/>
              </w:rPr>
              <w:t xml:space="preserve">The Tatra Mountains form a famous mountain region between southern Poland and Slovakia. </w:t>
            </w:r>
          </w:p>
          <w:p w:rsidRPr="009C57E3" w:rsidR="00585459" w:rsidP="58F12D92" w:rsidRDefault="00585459" w14:paraId="0E681BE8" w14:textId="19386925">
            <w:pPr>
              <w:pStyle w:val="ListParagraph"/>
              <w:numPr>
                <w:ilvl w:val="0"/>
                <w:numId w:val="3"/>
              </w:numPr>
              <w:rPr>
                <w:rFonts w:ascii="Verdana" w:hAnsi="Verdana" w:cs="Calibri" w:cstheme="minorAscii"/>
                <w:sz w:val="22"/>
                <w:szCs w:val="22"/>
              </w:rPr>
            </w:pPr>
            <w:r w:rsidRPr="58F12D92" w:rsidR="323ACFD2">
              <w:rPr>
                <w:rFonts w:ascii="Verdana" w:hAnsi="Verdana" w:cs="Calibri" w:cstheme="minorAscii"/>
                <w:sz w:val="22"/>
                <w:szCs w:val="22"/>
              </w:rPr>
              <w:t>The nearest city to the mountains is Krakow.</w:t>
            </w:r>
          </w:p>
          <w:p w:rsidRPr="009C57E3" w:rsidR="00585459" w:rsidP="58F12D92" w:rsidRDefault="00585459" w14:paraId="7700DDCD" w14:textId="39DCB6BF">
            <w:pPr>
              <w:pStyle w:val="ListParagraph"/>
              <w:numPr>
                <w:ilvl w:val="0"/>
                <w:numId w:val="3"/>
              </w:numPr>
              <w:rPr>
                <w:rFonts w:ascii="Verdana" w:hAnsi="Verdana" w:cs="Calibri" w:cstheme="minorAscii"/>
                <w:sz w:val="24"/>
                <w:szCs w:val="24"/>
              </w:rPr>
            </w:pPr>
            <w:r w:rsidRPr="58F12D92" w:rsidR="323ACFD2">
              <w:rPr>
                <w:rFonts w:ascii="Verdana" w:hAnsi="Verdana" w:cs="Calibri" w:cstheme="minorAscii"/>
                <w:sz w:val="22"/>
                <w:szCs w:val="22"/>
              </w:rPr>
              <w:t>The mountains ha</w:t>
            </w:r>
            <w:r w:rsidRPr="58F12D92" w:rsidR="7347BDE3">
              <w:rPr>
                <w:rFonts w:ascii="Verdana" w:hAnsi="Verdana" w:cs="Calibri" w:cstheme="minorAscii"/>
                <w:sz w:val="22"/>
                <w:szCs w:val="22"/>
              </w:rPr>
              <w:t>ve</w:t>
            </w:r>
            <w:r w:rsidRPr="58F12D92" w:rsidR="323ACFD2">
              <w:rPr>
                <w:rFonts w:ascii="Verdana" w:hAnsi="Verdana" w:cs="Calibri" w:cstheme="minorAscii"/>
                <w:sz w:val="22"/>
                <w:szCs w:val="22"/>
              </w:rPr>
              <w:t xml:space="preserve"> a range of animal and plant life depending on altitude (see</w:t>
            </w:r>
            <w:r w:rsidRPr="58F12D92" w:rsidR="1FF8C5BA">
              <w:rPr>
                <w:rFonts w:ascii="Verdana" w:hAnsi="Verdana" w:cs="Calibri" w:cstheme="minorAscii"/>
                <w:sz w:val="22"/>
                <w:szCs w:val="22"/>
              </w:rPr>
              <w:t xml:space="preserve"> graph</w:t>
            </w:r>
            <w:r w:rsidRPr="58F12D92" w:rsidR="5698BE00">
              <w:rPr>
                <w:rFonts w:ascii="Verdana" w:hAnsi="Verdana" w:cs="Calibri" w:cstheme="minorAscii"/>
                <w:sz w:val="22"/>
                <w:szCs w:val="22"/>
              </w:rPr>
              <w:t xml:space="preserve"> Fig.19,</w:t>
            </w:r>
            <w:r w:rsidRPr="58F12D92" w:rsidR="323ACFD2">
              <w:rPr>
                <w:rFonts w:ascii="Verdana" w:hAnsi="Verdana" w:cs="Calibri" w:cstheme="minorAscii"/>
                <w:sz w:val="22"/>
                <w:szCs w:val="22"/>
              </w:rPr>
              <w:t xml:space="preserve"> Teaching Primary Geography</w:t>
            </w:r>
            <w:r w:rsidRPr="58F12D92" w:rsidR="35EB3099">
              <w:rPr>
                <w:rFonts w:ascii="Verdana" w:hAnsi="Verdana" w:cs="Calibri" w:cstheme="minorAscii"/>
                <w:sz w:val="22"/>
                <w:szCs w:val="22"/>
              </w:rPr>
              <w:t>,</w:t>
            </w:r>
            <w:r w:rsidRPr="58F12D92" w:rsidR="323ACFD2">
              <w:rPr>
                <w:rFonts w:ascii="Verdana" w:hAnsi="Verdana" w:cs="Calibri" w:cstheme="minorAscii"/>
                <w:sz w:val="22"/>
                <w:szCs w:val="22"/>
              </w:rPr>
              <w:t xml:space="preserve"> pg</w:t>
            </w:r>
            <w:r w:rsidRPr="58F12D92" w:rsidR="41DBED89">
              <w:rPr>
                <w:rFonts w:ascii="Verdana" w:hAnsi="Verdana" w:cs="Calibri" w:cstheme="minorAscii"/>
                <w:sz w:val="22"/>
                <w:szCs w:val="22"/>
              </w:rPr>
              <w:t>.133</w:t>
            </w:r>
            <w:r w:rsidRPr="58F12D92" w:rsidR="045ECE81">
              <w:rPr>
                <w:rFonts w:ascii="Verdana" w:hAnsi="Verdana" w:cs="Calibri" w:cstheme="minorAscii"/>
                <w:sz w:val="22"/>
                <w:szCs w:val="22"/>
              </w:rPr>
              <w:t>).</w:t>
            </w:r>
          </w:p>
          <w:p w:rsidRPr="009C57E3" w:rsidR="00585459" w:rsidP="58F12D92" w:rsidRDefault="00585459" w14:paraId="10F0C31A" w14:textId="35A6D631">
            <w:pPr>
              <w:pStyle w:val="ListParagraph"/>
              <w:numPr>
                <w:ilvl w:val="0"/>
                <w:numId w:val="3"/>
              </w:numPr>
              <w:rPr>
                <w:rFonts w:ascii="Verdana" w:hAnsi="Verdana" w:cs="Calibri" w:cstheme="minorAscii"/>
                <w:sz w:val="24"/>
                <w:szCs w:val="24"/>
              </w:rPr>
            </w:pPr>
            <w:r w:rsidRPr="58F12D92" w:rsidR="045ECE81">
              <w:rPr>
                <w:rFonts w:ascii="Verdana" w:hAnsi="Verdana" w:cs="Calibri" w:cstheme="minorAscii"/>
                <w:sz w:val="22"/>
                <w:szCs w:val="22"/>
              </w:rPr>
              <w:t>Many people still live in wooden houses in the mountains.</w:t>
            </w:r>
          </w:p>
          <w:p w:rsidRPr="009C57E3" w:rsidR="00585459" w:rsidP="58F12D92" w:rsidRDefault="00585459" w14:paraId="4AEBB09C" w14:textId="6794D81C">
            <w:pPr>
              <w:pStyle w:val="ListParagraph"/>
              <w:numPr>
                <w:ilvl w:val="0"/>
                <w:numId w:val="3"/>
              </w:numPr>
              <w:rPr>
                <w:rFonts w:ascii="Verdana" w:hAnsi="Verdana" w:cs="Calibri" w:cstheme="minorAscii"/>
                <w:sz w:val="24"/>
                <w:szCs w:val="24"/>
              </w:rPr>
            </w:pPr>
            <w:r w:rsidRPr="58F12D92" w:rsidR="045ECE81">
              <w:rPr>
                <w:rFonts w:ascii="Verdana" w:hAnsi="Verdana" w:cs="Calibri" w:cstheme="minorAscii"/>
                <w:sz w:val="22"/>
                <w:szCs w:val="22"/>
              </w:rPr>
              <w:t>Glaciers (frozen rivers) in the past formed the mountains as the ice eroded the rock to sculpt the current landscape.</w:t>
            </w:r>
          </w:p>
        </w:tc>
        <w:tc>
          <w:tcPr>
            <w:tcW w:w="9293" w:type="dxa"/>
            <w:gridSpan w:val="3"/>
            <w:shd w:val="clear" w:color="auto" w:fill="E2EFD9" w:themeFill="accent6" w:themeFillTint="33"/>
            <w:tcMar/>
            <w:vAlign w:val="center"/>
          </w:tcPr>
          <w:p w:rsidRPr="009C57E3" w:rsidR="0074527B" w:rsidP="58F12D92" w:rsidRDefault="0074527B" w14:paraId="6C19307B" w14:textId="781B8681">
            <w:pPr>
              <w:pStyle w:val="ListParagraph"/>
              <w:numPr>
                <w:ilvl w:val="0"/>
                <w:numId w:val="3"/>
              </w:numPr>
              <w:rPr>
                <w:rFonts w:ascii="Verdana" w:hAnsi="Verdana" w:cs="Calibri" w:cstheme="minorAscii"/>
                <w:sz w:val="22"/>
                <w:szCs w:val="22"/>
              </w:rPr>
            </w:pPr>
            <w:r w:rsidRPr="58F12D92" w:rsidR="674CEFFA">
              <w:rPr>
                <w:rFonts w:ascii="Verdana" w:hAnsi="Verdana" w:cs="Calibri" w:cstheme="minorAscii"/>
                <w:sz w:val="22"/>
                <w:szCs w:val="22"/>
              </w:rPr>
              <w:t xml:space="preserve">Research lesson either whole-class or in groups on </w:t>
            </w:r>
            <w:r w:rsidRPr="58F12D92" w:rsidR="674CEFFA">
              <w:rPr>
                <w:rFonts w:ascii="Verdana" w:hAnsi="Verdana" w:cs="Calibri" w:cstheme="minorAscii"/>
                <w:sz w:val="22"/>
                <w:szCs w:val="22"/>
              </w:rPr>
              <w:t>i</w:t>
            </w:r>
            <w:r w:rsidRPr="58F12D92" w:rsidR="674CEFFA">
              <w:rPr>
                <w:rFonts w:ascii="Verdana" w:hAnsi="Verdana" w:cs="Calibri" w:cstheme="minorAscii"/>
                <w:sz w:val="22"/>
                <w:szCs w:val="22"/>
              </w:rPr>
              <w:t xml:space="preserve">-pads some of the top things to do in the Tatra Mountains. </w:t>
            </w:r>
            <w:hyperlink r:id="Rfd291f4d04c04c74">
              <w:r w:rsidRPr="58F12D92" w:rsidR="05BA40CD">
                <w:rPr>
                  <w:rStyle w:val="Hyperlink"/>
                  <w:rFonts w:ascii="Verdana" w:hAnsi="Verdana" w:cs="Calibri" w:cstheme="minorAscii"/>
                  <w:sz w:val="22"/>
                  <w:szCs w:val="22"/>
                </w:rPr>
                <w:t>https://www.britannica.com/place/Tatra-</w:t>
              </w:r>
              <w:r w:rsidRPr="58F12D92" w:rsidR="05BA40CD">
                <w:rPr>
                  <w:rStyle w:val="Hyperlink"/>
                  <w:rFonts w:ascii="Verdana" w:hAnsi="Verdana" w:cs="Calibri" w:cstheme="minorAscii"/>
                  <w:sz w:val="22"/>
                  <w:szCs w:val="22"/>
                </w:rPr>
                <w:t>Mountains</w:t>
              </w:r>
            </w:hyperlink>
            <w:r w:rsidRPr="58F12D92" w:rsidR="05BA40CD">
              <w:rPr>
                <w:rFonts w:ascii="Verdana" w:hAnsi="Verdana" w:cs="Calibri" w:cstheme="minorAscii"/>
                <w:sz w:val="22"/>
                <w:szCs w:val="22"/>
              </w:rPr>
              <w:t xml:space="preserve"> </w:t>
            </w:r>
          </w:p>
          <w:p w:rsidRPr="009C57E3" w:rsidR="0074527B" w:rsidP="58F12D92" w:rsidRDefault="0074527B" w14:paraId="24308898" w14:textId="13E0A2FC">
            <w:pPr>
              <w:pStyle w:val="Normal"/>
              <w:ind w:left="0"/>
              <w:rPr>
                <w:rFonts w:ascii="Verdana" w:hAnsi="Verdana" w:cs="Calibri" w:cstheme="minorAscii"/>
                <w:sz w:val="22"/>
                <w:szCs w:val="22"/>
              </w:rPr>
            </w:pPr>
            <w:hyperlink r:id="Re3d71cf91c2e4661">
              <w:r w:rsidRPr="58F12D92" w:rsidR="05BA40CD">
                <w:rPr>
                  <w:rStyle w:val="Hyperlink"/>
                  <w:rFonts w:ascii="Verdana" w:hAnsi="Verdana" w:cs="Calibri" w:cstheme="minorAscii"/>
                  <w:sz w:val="22"/>
                  <w:szCs w:val="22"/>
                </w:rPr>
                <w:t>https://kids.kiddle.co/Tatra_Mountains</w:t>
              </w:r>
            </w:hyperlink>
            <w:r w:rsidRPr="58F12D92" w:rsidR="05BA40CD">
              <w:rPr>
                <w:rFonts w:ascii="Verdana" w:hAnsi="Verdana" w:cs="Calibri" w:cstheme="minorAscii"/>
                <w:sz w:val="22"/>
                <w:szCs w:val="22"/>
              </w:rPr>
              <w:t xml:space="preserve"> </w:t>
            </w:r>
          </w:p>
          <w:p w:rsidRPr="009C57E3" w:rsidR="0074527B" w:rsidP="58F12D92" w:rsidRDefault="0074527B" w14:paraId="15F0786F" w14:textId="416166CA">
            <w:pPr>
              <w:pStyle w:val="ListParagraph"/>
              <w:numPr>
                <w:ilvl w:val="0"/>
                <w:numId w:val="3"/>
              </w:numPr>
              <w:rPr>
                <w:rFonts w:ascii="Verdana" w:hAnsi="Verdana" w:cs="Calibri" w:cstheme="minorAscii"/>
                <w:sz w:val="22"/>
                <w:szCs w:val="22"/>
              </w:rPr>
            </w:pPr>
            <w:r w:rsidRPr="58F12D92" w:rsidR="674CEFFA">
              <w:rPr>
                <w:rFonts w:ascii="Verdana" w:hAnsi="Verdana" w:cs="Calibri" w:cstheme="minorAscii"/>
                <w:sz w:val="22"/>
                <w:szCs w:val="22"/>
              </w:rPr>
              <w:t xml:space="preserve">Take notes of key facts in bullet points in your book having bullet points under three separate headings: landscape facts, people facts, </w:t>
            </w:r>
            <w:r w:rsidRPr="58F12D92" w:rsidR="4F576DA6">
              <w:rPr>
                <w:rFonts w:ascii="Verdana" w:hAnsi="Verdana" w:cs="Calibri" w:cstheme="minorAscii"/>
                <w:sz w:val="22"/>
                <w:szCs w:val="22"/>
              </w:rPr>
              <w:t>animal/plant</w:t>
            </w:r>
            <w:r w:rsidRPr="58F12D92" w:rsidR="674CEFFA">
              <w:rPr>
                <w:rFonts w:ascii="Verdana" w:hAnsi="Verdana" w:cs="Calibri" w:cstheme="minorAscii"/>
                <w:sz w:val="22"/>
                <w:szCs w:val="22"/>
              </w:rPr>
              <w:t xml:space="preserve"> facts.</w:t>
            </w:r>
          </w:p>
          <w:p w:rsidRPr="009C57E3" w:rsidR="0074527B" w:rsidP="58F12D92" w:rsidRDefault="0074527B" w14:paraId="4EE33B25" w14:textId="1B6AB1E2">
            <w:pPr>
              <w:pStyle w:val="Normal"/>
              <w:ind w:left="0"/>
              <w:rPr>
                <w:rFonts w:ascii="Verdana" w:hAnsi="Verdana" w:cs="Calibri" w:cstheme="minorAscii"/>
                <w:sz w:val="24"/>
                <w:szCs w:val="24"/>
              </w:rPr>
            </w:pPr>
          </w:p>
        </w:tc>
      </w:tr>
      <w:tr w:rsidRPr="009C57E3" w:rsidR="002E5788" w:rsidTr="6E39B3D6" w14:paraId="4769E373" w14:textId="77777777">
        <w:trPr>
          <w:trHeight w:val="176"/>
        </w:trPr>
        <w:tc>
          <w:tcPr>
            <w:tcW w:w="3593" w:type="dxa"/>
            <w:gridSpan w:val="2"/>
            <w:shd w:val="clear" w:color="auto" w:fill="DEEAF6" w:themeFill="accent5" w:themeFillTint="33"/>
            <w:tcMar/>
          </w:tcPr>
          <w:p w:rsidRPr="009C57E3" w:rsidR="002E5788" w:rsidP="7D524996" w:rsidRDefault="006D4797" w14:paraId="64607874" w14:textId="219CC864">
            <w:pPr>
              <w:pStyle w:val="ListParagraph"/>
              <w:numPr>
                <w:ilvl w:val="0"/>
                <w:numId w:val="5"/>
              </w:numPr>
              <w:rPr>
                <w:rFonts w:ascii="Verdana" w:hAnsi="Verdana" w:cs="Calibri" w:cstheme="minorAscii"/>
                <w:sz w:val="24"/>
                <w:szCs w:val="24"/>
              </w:rPr>
            </w:pPr>
            <w:r w:rsidRPr="7D524996" w:rsidR="006D4797">
              <w:rPr>
                <w:rFonts w:ascii="Verdana" w:hAnsi="Verdana" w:cs="Calibri" w:cstheme="minorAscii"/>
                <w:sz w:val="22"/>
                <w:szCs w:val="22"/>
              </w:rPr>
              <w:t>What do</w:t>
            </w:r>
            <w:r w:rsidRPr="7D524996" w:rsidR="001E60B2">
              <w:rPr>
                <w:rFonts w:ascii="Verdana" w:hAnsi="Verdana" w:cs="Calibri" w:cstheme="minorAscii"/>
                <w:sz w:val="22"/>
                <w:szCs w:val="22"/>
              </w:rPr>
              <w:t xml:space="preserve"> tourists</w:t>
            </w:r>
            <w:r w:rsidRPr="7D524996" w:rsidR="006D4797">
              <w:rPr>
                <w:rFonts w:ascii="Verdana" w:hAnsi="Verdana" w:cs="Calibri" w:cstheme="minorAscii"/>
                <w:sz w:val="22"/>
                <w:szCs w:val="22"/>
              </w:rPr>
              <w:t xml:space="preserve"> need to know when visiting Poland?</w:t>
            </w:r>
          </w:p>
        </w:tc>
        <w:tc>
          <w:tcPr>
            <w:tcW w:w="9657" w:type="dxa"/>
            <w:gridSpan w:val="7"/>
            <w:shd w:val="clear" w:color="auto" w:fill="DEEAF6" w:themeFill="accent5" w:themeFillTint="33"/>
            <w:tcMar/>
            <w:vAlign w:val="center"/>
          </w:tcPr>
          <w:p w:rsidRPr="009C57E3" w:rsidR="00DE7390" w:rsidP="58F12D92" w:rsidRDefault="00DE7390" w14:paraId="07425C70" w14:textId="47822206">
            <w:pPr>
              <w:pStyle w:val="ListParagraph"/>
              <w:numPr>
                <w:ilvl w:val="0"/>
                <w:numId w:val="3"/>
              </w:numPr>
              <w:rPr>
                <w:rFonts w:ascii="Verdana" w:hAnsi="Verdana" w:cs="Calibri" w:cstheme="minorAscii"/>
                <w:sz w:val="22"/>
                <w:szCs w:val="22"/>
              </w:rPr>
            </w:pPr>
            <w:r w:rsidRPr="58F12D92" w:rsidR="51349DCE">
              <w:rPr>
                <w:rFonts w:ascii="Verdana" w:hAnsi="Verdana" w:cs="Calibri" w:cstheme="minorAscii"/>
                <w:sz w:val="22"/>
                <w:szCs w:val="22"/>
              </w:rPr>
              <w:t>Tourist</w:t>
            </w:r>
            <w:r w:rsidRPr="58F12D92" w:rsidR="4A83FFFC">
              <w:rPr>
                <w:rFonts w:ascii="Verdana" w:hAnsi="Verdana" w:cs="Calibri" w:cstheme="minorAscii"/>
                <w:sz w:val="22"/>
                <w:szCs w:val="22"/>
              </w:rPr>
              <w:t>s</w:t>
            </w:r>
            <w:r w:rsidRPr="58F12D92" w:rsidR="51349DCE">
              <w:rPr>
                <w:rFonts w:ascii="Verdana" w:hAnsi="Verdana" w:cs="Calibri" w:cstheme="minorAscii"/>
                <w:sz w:val="22"/>
                <w:szCs w:val="22"/>
              </w:rPr>
              <w:t xml:space="preserve"> have a wide range of sights to see and experiences to enjoy when visiting Poland ranging from the urban landscapes</w:t>
            </w:r>
            <w:r w:rsidRPr="58F12D92" w:rsidR="03040B30">
              <w:rPr>
                <w:rFonts w:ascii="Verdana" w:hAnsi="Verdana" w:cs="Calibri" w:cstheme="minorAscii"/>
                <w:sz w:val="22"/>
                <w:szCs w:val="22"/>
              </w:rPr>
              <w:t xml:space="preserve"> of the capital, Warsaw,</w:t>
            </w:r>
            <w:r w:rsidRPr="58F12D92" w:rsidR="51349DCE">
              <w:rPr>
                <w:rFonts w:ascii="Verdana" w:hAnsi="Verdana" w:cs="Calibri" w:cstheme="minorAscii"/>
                <w:sz w:val="22"/>
                <w:szCs w:val="22"/>
              </w:rPr>
              <w:t xml:space="preserve"> to the </w:t>
            </w:r>
            <w:r w:rsidRPr="58F12D92" w:rsidR="0500FD3C">
              <w:rPr>
                <w:rFonts w:ascii="Verdana" w:hAnsi="Verdana" w:cs="Calibri" w:cstheme="minorAscii"/>
                <w:sz w:val="22"/>
                <w:szCs w:val="22"/>
              </w:rPr>
              <w:t xml:space="preserve">mountainous scenery of </w:t>
            </w:r>
            <w:r w:rsidRPr="58F12D92" w:rsidR="2583C588">
              <w:rPr>
                <w:rFonts w:ascii="Verdana" w:hAnsi="Verdana" w:cs="Calibri" w:cstheme="minorAscii"/>
                <w:sz w:val="22"/>
                <w:szCs w:val="22"/>
              </w:rPr>
              <w:t>the Tatra Mountains.</w:t>
            </w:r>
          </w:p>
        </w:tc>
        <w:tc>
          <w:tcPr>
            <w:tcW w:w="9293" w:type="dxa"/>
            <w:gridSpan w:val="3"/>
            <w:shd w:val="clear" w:color="auto" w:fill="E2EFD9" w:themeFill="accent6" w:themeFillTint="33"/>
            <w:tcMar/>
            <w:vAlign w:val="center"/>
          </w:tcPr>
          <w:p w:rsidRPr="009C57E3" w:rsidR="00DE7390" w:rsidP="58F12D92" w:rsidRDefault="006D4797" w14:paraId="2F45C3A7" w14:textId="57967DC2">
            <w:pPr>
              <w:pStyle w:val="NoSpacing"/>
              <w:numPr>
                <w:ilvl w:val="0"/>
                <w:numId w:val="3"/>
              </w:numPr>
              <w:rPr>
                <w:rFonts w:ascii="Verdana" w:hAnsi="Verdana" w:cs="Calibri" w:cstheme="minorAscii"/>
              </w:rPr>
            </w:pPr>
            <w:r w:rsidRPr="58F12D92" w:rsidR="006D4797">
              <w:rPr>
                <w:rFonts w:ascii="Verdana" w:hAnsi="Verdana" w:cs="Calibri" w:cstheme="minorAscii"/>
              </w:rPr>
              <w:t>Design a brochure that advertises either Warsaw or the Tatra Mountains (within Poland) that explains the best things to see and do for a tourist.</w:t>
            </w:r>
          </w:p>
          <w:p w:rsidRPr="009C57E3" w:rsidR="00DE7390" w:rsidP="58F12D92" w:rsidRDefault="006D4797" w14:paraId="77C4290D" w14:textId="13C7728F">
            <w:pPr>
              <w:pStyle w:val="NoSpacing"/>
              <w:numPr>
                <w:ilvl w:val="0"/>
                <w:numId w:val="3"/>
              </w:numPr>
              <w:rPr>
                <w:rFonts w:ascii="Verdana" w:hAnsi="Verdana" w:cs="Calibri" w:cstheme="minorAscii"/>
                <w:sz w:val="22"/>
                <w:szCs w:val="22"/>
              </w:rPr>
            </w:pPr>
            <w:r w:rsidRPr="58F12D92" w:rsidR="729CCEE3">
              <w:rPr>
                <w:rFonts w:ascii="Verdana" w:hAnsi="Verdana" w:cs="Calibri" w:cstheme="minorAscii"/>
                <w:sz w:val="22"/>
                <w:szCs w:val="22"/>
              </w:rPr>
              <w:t xml:space="preserve">Design a brochure/leaflet that explains which three </w:t>
            </w:r>
            <w:r w:rsidRPr="58F12D92" w:rsidR="729CCEE3">
              <w:rPr>
                <w:rFonts w:ascii="Verdana" w:hAnsi="Verdana" w:cs="Calibri" w:cstheme="minorAscii"/>
                <w:sz w:val="22"/>
                <w:szCs w:val="22"/>
              </w:rPr>
              <w:t>highlights</w:t>
            </w:r>
            <w:r w:rsidRPr="58F12D92" w:rsidR="729CCEE3">
              <w:rPr>
                <w:rFonts w:ascii="Verdana" w:hAnsi="Verdana" w:cs="Calibri" w:cstheme="minorAscii"/>
                <w:sz w:val="22"/>
                <w:szCs w:val="22"/>
              </w:rPr>
              <w:t xml:space="preserve"> people should see in Warsaw (children to choose a selection of three things physical/human geography, cultural, social) or in the Tatra Mountains</w:t>
            </w:r>
            <w:r w:rsidRPr="58F12D92" w:rsidR="6FB65211">
              <w:rPr>
                <w:rFonts w:ascii="Verdana" w:hAnsi="Verdana" w:cs="Calibri" w:cstheme="minorAscii"/>
                <w:sz w:val="22"/>
                <w:szCs w:val="22"/>
              </w:rPr>
              <w:t>.</w:t>
            </w:r>
          </w:p>
          <w:p w:rsidRPr="009C57E3" w:rsidR="00DE7390" w:rsidP="58F12D92" w:rsidRDefault="006D4797" w14:paraId="01646DF9" w14:textId="4E024C52">
            <w:pPr>
              <w:pStyle w:val="NoSpacing"/>
              <w:numPr>
                <w:ilvl w:val="0"/>
                <w:numId w:val="3"/>
              </w:numPr>
              <w:rPr>
                <w:rFonts w:ascii="Verdana" w:hAnsi="Verdana" w:cs="Calibri" w:cstheme="minorAscii"/>
                <w:sz w:val="24"/>
                <w:szCs w:val="24"/>
              </w:rPr>
            </w:pPr>
            <w:r w:rsidRPr="58F12D92" w:rsidR="729CCEE3">
              <w:rPr>
                <w:rFonts w:ascii="Verdana" w:hAnsi="Verdana" w:cs="Calibri" w:cstheme="minorAscii"/>
                <w:sz w:val="22"/>
                <w:szCs w:val="22"/>
              </w:rPr>
              <w:t>An alternative would be to give a short presentation on 3 key highlights to see when visiting Warsaw or the Tatra Mountains (in a similar format to the brochure).</w:t>
            </w:r>
          </w:p>
          <w:p w:rsidRPr="009C57E3" w:rsidR="00DE7390" w:rsidP="58F12D92" w:rsidRDefault="006D4797" w14:paraId="2BE69188" w14:textId="72C904B7">
            <w:pPr>
              <w:pStyle w:val="NoSpacing"/>
              <w:ind w:left="0"/>
              <w:rPr>
                <w:rFonts w:ascii="Verdana" w:hAnsi="Verdana" w:cs="Calibri" w:cstheme="minorAscii"/>
              </w:rPr>
            </w:pPr>
          </w:p>
        </w:tc>
      </w:tr>
      <w:tr w:rsidRPr="009C57E3" w:rsidR="002E5788" w:rsidTr="6E39B3D6" w14:paraId="56E6303D" w14:textId="77777777">
        <w:trPr>
          <w:trHeight w:val="454"/>
        </w:trPr>
        <w:tc>
          <w:tcPr>
            <w:tcW w:w="22543" w:type="dxa"/>
            <w:gridSpan w:val="12"/>
            <w:shd w:val="clear" w:color="auto" w:fill="2E74B5" w:themeFill="accent5" w:themeFillShade="BF"/>
            <w:tcMar/>
            <w:vAlign w:val="center"/>
          </w:tcPr>
          <w:p w:rsidRPr="009C57E3" w:rsidR="002E5788" w:rsidP="002E5788" w:rsidRDefault="002E5788" w14:paraId="4968DCAA" w14:textId="02EEF91D">
            <w:pPr>
              <w:jc w:val="center"/>
              <w:rPr>
                <w:rFonts w:ascii="Verdana" w:hAnsi="Verdana" w:cstheme="minorHAnsi"/>
                <w:b/>
                <w:u w:val="single"/>
              </w:rPr>
            </w:pPr>
            <w:r w:rsidRPr="009C57E3">
              <w:rPr>
                <w:rFonts w:ascii="Verdana" w:hAnsi="Verdana" w:cstheme="minorHAnsi"/>
                <w:b/>
                <w:color w:val="FFFFFF" w:themeColor="background1"/>
                <w:u w:val="single"/>
              </w:rPr>
              <w:t>Themes and links</w:t>
            </w:r>
          </w:p>
        </w:tc>
      </w:tr>
      <w:tr w:rsidRPr="009C57E3" w:rsidR="002E5788" w:rsidTr="6E39B3D6" w14:paraId="775441FC" w14:textId="77777777">
        <w:trPr>
          <w:trHeight w:val="454"/>
        </w:trPr>
        <w:tc>
          <w:tcPr>
            <w:tcW w:w="2730" w:type="dxa"/>
            <w:shd w:val="clear" w:color="auto" w:fill="9CC2E5" w:themeFill="accent5" w:themeFillTint="99"/>
            <w:tcMar/>
            <w:vAlign w:val="center"/>
          </w:tcPr>
          <w:p w:rsidRPr="009C57E3" w:rsidR="002E5788" w:rsidP="002E5788" w:rsidRDefault="001B6181" w14:paraId="57D5683B" w14:textId="1D6A4190">
            <w:pPr>
              <w:jc w:val="center"/>
              <w:rPr>
                <w:rFonts w:ascii="Verdana" w:hAnsi="Verdana" w:cstheme="minorHAnsi"/>
                <w:b/>
              </w:rPr>
            </w:pPr>
            <w:r>
              <w:rPr>
                <w:rFonts w:ascii="Verdana" w:hAnsi="Verdana" w:cstheme="minorHAnsi"/>
                <w:b/>
              </w:rPr>
              <w:t>Geography</w:t>
            </w:r>
            <w:r w:rsidRPr="009C57E3" w:rsidR="002E5788">
              <w:rPr>
                <w:rFonts w:ascii="Verdana" w:hAnsi="Verdana" w:cstheme="minorHAnsi"/>
                <w:b/>
              </w:rPr>
              <w:t xml:space="preserve"> themes</w:t>
            </w:r>
          </w:p>
        </w:tc>
        <w:tc>
          <w:tcPr>
            <w:tcW w:w="12830" w:type="dxa"/>
            <w:gridSpan w:val="9"/>
            <w:shd w:val="clear" w:color="auto" w:fill="9CC2E5" w:themeFill="accent5" w:themeFillTint="99"/>
            <w:tcMar/>
            <w:vAlign w:val="center"/>
          </w:tcPr>
          <w:p w:rsidRPr="009C57E3" w:rsidR="002E5788" w:rsidP="002E5788" w:rsidRDefault="002E5788" w14:paraId="310C71A2" w14:textId="1ADE8EC8">
            <w:pPr>
              <w:jc w:val="center"/>
              <w:rPr>
                <w:rFonts w:ascii="Verdana" w:hAnsi="Verdana" w:cstheme="minorHAnsi"/>
                <w:b/>
              </w:rPr>
            </w:pPr>
            <w:r w:rsidRPr="009C57E3">
              <w:rPr>
                <w:rFonts w:ascii="Verdana" w:hAnsi="Verdana" w:cstheme="minorHAnsi"/>
                <w:b/>
              </w:rPr>
              <w:t>Where these are covered</w:t>
            </w:r>
            <w:r w:rsidRPr="009C57E3" w:rsidR="00296816">
              <w:rPr>
                <w:rFonts w:ascii="Verdana" w:hAnsi="Verdana" w:cstheme="minorHAnsi"/>
                <w:b/>
              </w:rPr>
              <w:t>:</w:t>
            </w:r>
          </w:p>
        </w:tc>
        <w:tc>
          <w:tcPr>
            <w:tcW w:w="6983" w:type="dxa"/>
            <w:gridSpan w:val="2"/>
            <w:shd w:val="clear" w:color="auto" w:fill="9CC2E5" w:themeFill="accent5" w:themeFillTint="99"/>
            <w:tcMar/>
            <w:vAlign w:val="center"/>
          </w:tcPr>
          <w:p w:rsidRPr="009C57E3" w:rsidR="002E5788" w:rsidP="002E5788" w:rsidRDefault="002E5788" w14:paraId="4570114B" w14:textId="44B95578">
            <w:pPr>
              <w:jc w:val="center"/>
              <w:rPr>
                <w:rFonts w:ascii="Verdana" w:hAnsi="Verdana" w:cstheme="minorHAnsi"/>
                <w:b/>
              </w:rPr>
            </w:pPr>
            <w:r w:rsidRPr="009C57E3">
              <w:rPr>
                <w:rFonts w:ascii="Verdana" w:hAnsi="Verdana" w:cstheme="minorHAnsi"/>
                <w:b/>
              </w:rPr>
              <w:t xml:space="preserve">Links across the </w:t>
            </w:r>
            <w:r w:rsidR="001B6181">
              <w:rPr>
                <w:rFonts w:ascii="Verdana" w:hAnsi="Verdana" w:cstheme="minorHAnsi"/>
                <w:b/>
              </w:rPr>
              <w:t>Geography</w:t>
            </w:r>
            <w:r w:rsidRPr="009C57E3">
              <w:rPr>
                <w:rFonts w:ascii="Verdana" w:hAnsi="Verdana" w:cstheme="minorHAnsi"/>
                <w:b/>
              </w:rPr>
              <w:t xml:space="preserve"> curriculum</w:t>
            </w:r>
          </w:p>
        </w:tc>
      </w:tr>
      <w:tr w:rsidRPr="009C57E3" w:rsidR="002E5788" w:rsidTr="6E39B3D6" w14:paraId="419C1B9A" w14:textId="77777777">
        <w:trPr>
          <w:trHeight w:val="783"/>
        </w:trPr>
        <w:tc>
          <w:tcPr>
            <w:tcW w:w="2730" w:type="dxa"/>
            <w:shd w:val="clear" w:color="auto" w:fill="DEEAF6" w:themeFill="accent5" w:themeFillTint="33"/>
            <w:tcMar/>
            <w:vAlign w:val="center"/>
          </w:tcPr>
          <w:p w:rsidRPr="009C57E3" w:rsidR="002E5788" w:rsidP="002E5788" w:rsidRDefault="001B6181" w14:paraId="76745548" w14:textId="4C79AE62">
            <w:pPr>
              <w:jc w:val="center"/>
              <w:rPr>
                <w:rFonts w:ascii="Verdana" w:hAnsi="Verdana" w:cstheme="minorHAnsi"/>
                <w:b/>
                <w:sz w:val="22"/>
                <w:szCs w:val="18"/>
              </w:rPr>
            </w:pPr>
            <w:r>
              <w:rPr>
                <w:rFonts w:ascii="Verdana" w:hAnsi="Verdana" w:cstheme="minorHAnsi"/>
                <w:b/>
                <w:sz w:val="22"/>
                <w:szCs w:val="18"/>
              </w:rPr>
              <w:t>Space and scale</w:t>
            </w:r>
          </w:p>
        </w:tc>
        <w:tc>
          <w:tcPr>
            <w:tcW w:w="12830" w:type="dxa"/>
            <w:gridSpan w:val="9"/>
            <w:shd w:val="clear" w:color="auto" w:fill="DEEAF6" w:themeFill="accent5" w:themeFillTint="33"/>
            <w:tcMar/>
          </w:tcPr>
          <w:p w:rsidRPr="009C57E3" w:rsidR="002E5788" w:rsidP="7D524996" w:rsidRDefault="002E5788" w14:paraId="67F8AB5B" w14:textId="6617CE28">
            <w:pPr>
              <w:pStyle w:val="ListParagraph"/>
              <w:numPr>
                <w:ilvl w:val="0"/>
                <w:numId w:val="19"/>
              </w:numPr>
              <w:rPr>
                <w:rFonts w:ascii="Verdana" w:hAnsi="Verdana" w:cs="Calibri" w:cstheme="minorAscii"/>
                <w:sz w:val="22"/>
                <w:szCs w:val="22"/>
              </w:rPr>
            </w:pPr>
            <w:r w:rsidRPr="7D524996" w:rsidR="44603333">
              <w:rPr>
                <w:rFonts w:ascii="Verdana" w:hAnsi="Verdana" w:cs="Calibri" w:cstheme="minorAscii"/>
                <w:sz w:val="22"/>
                <w:szCs w:val="22"/>
              </w:rPr>
              <w:t>Lessons 1, 2, 3 and 6</w:t>
            </w:r>
          </w:p>
        </w:tc>
        <w:tc>
          <w:tcPr>
            <w:tcW w:w="6983" w:type="dxa"/>
            <w:gridSpan w:val="2"/>
            <w:vMerge w:val="restart"/>
            <w:shd w:val="clear" w:color="auto" w:fill="DEEAF6" w:themeFill="accent5" w:themeFillTint="33"/>
            <w:tcMar/>
          </w:tcPr>
          <w:tbl>
            <w:tblPr>
              <w:tblStyle w:val="TableGrid"/>
              <w:tblW w:w="4648" w:type="dxa"/>
              <w:tblLook w:val="04A0" w:firstRow="1" w:lastRow="0" w:firstColumn="1" w:lastColumn="0" w:noHBand="0" w:noVBand="1"/>
            </w:tblPr>
            <w:tblGrid>
              <w:gridCol w:w="884"/>
              <w:gridCol w:w="3764"/>
            </w:tblGrid>
            <w:tr w:rsidRPr="009C57E3" w:rsidR="002E5788" w:rsidTr="005E4F7B" w14:paraId="1F02DE4A" w14:textId="77777777">
              <w:trPr>
                <w:trHeight w:val="454"/>
              </w:trPr>
              <w:tc>
                <w:tcPr>
                  <w:tcW w:w="745" w:type="dxa"/>
                  <w:vAlign w:val="center"/>
                </w:tcPr>
                <w:p w:rsidRPr="009C57E3" w:rsidR="002E5788" w:rsidP="005E4F7B" w:rsidRDefault="002E5788" w14:paraId="49D2BA2B" w14:textId="77777777">
                  <w:pPr>
                    <w:jc w:val="center"/>
                    <w:rPr>
                      <w:rFonts w:ascii="Verdana" w:hAnsi="Verdana" w:cstheme="minorHAnsi"/>
                      <w:b/>
                    </w:rPr>
                  </w:pPr>
                  <w:r w:rsidRPr="009C57E3">
                    <w:rPr>
                      <w:rFonts w:ascii="Verdana" w:hAnsi="Verdana" w:cstheme="minorHAnsi"/>
                      <w:b/>
                    </w:rPr>
                    <w:t>EYFS</w:t>
                  </w:r>
                </w:p>
              </w:tc>
              <w:tc>
                <w:tcPr>
                  <w:tcW w:w="3903" w:type="dxa"/>
                  <w:vAlign w:val="center"/>
                </w:tcPr>
                <w:p w:rsidRPr="009C57E3" w:rsidR="002E5788" w:rsidP="009A6EF4" w:rsidRDefault="002E5788" w14:paraId="343CE3FB" w14:textId="77777777">
                  <w:pPr>
                    <w:rPr>
                      <w:rFonts w:ascii="Verdana" w:hAnsi="Verdana" w:cstheme="minorHAnsi"/>
                      <w:sz w:val="22"/>
                    </w:rPr>
                  </w:pPr>
                </w:p>
              </w:tc>
            </w:tr>
            <w:tr w:rsidRPr="009C57E3" w:rsidR="002E5788" w:rsidTr="005E4F7B" w14:paraId="7D88C722" w14:textId="77777777">
              <w:trPr>
                <w:trHeight w:val="454"/>
              </w:trPr>
              <w:tc>
                <w:tcPr>
                  <w:tcW w:w="745" w:type="dxa"/>
                  <w:vAlign w:val="center"/>
                </w:tcPr>
                <w:p w:rsidRPr="009C57E3" w:rsidR="002E5788" w:rsidP="005E4F7B" w:rsidRDefault="007F647A" w14:paraId="4C168902" w14:textId="4C5D5FEE">
                  <w:pPr>
                    <w:jc w:val="center"/>
                    <w:rPr>
                      <w:rFonts w:ascii="Verdana" w:hAnsi="Verdana" w:cstheme="minorHAnsi"/>
                      <w:b/>
                    </w:rPr>
                  </w:pPr>
                  <w:r>
                    <w:rPr>
                      <w:rFonts w:ascii="Verdana" w:hAnsi="Verdana" w:cstheme="minorHAnsi"/>
                      <w:b/>
                    </w:rPr>
                    <w:t>1</w:t>
                  </w:r>
                </w:p>
              </w:tc>
              <w:tc>
                <w:tcPr>
                  <w:tcW w:w="3903" w:type="dxa"/>
                  <w:vAlign w:val="center"/>
                </w:tcPr>
                <w:p w:rsidRPr="009C57E3" w:rsidR="002E5788" w:rsidP="009A6EF4" w:rsidRDefault="007F647A" w14:paraId="1793008C" w14:textId="58A33206">
                  <w:pPr>
                    <w:rPr>
                      <w:rFonts w:ascii="Verdana" w:hAnsi="Verdana" w:cstheme="minorHAnsi"/>
                      <w:sz w:val="22"/>
                    </w:rPr>
                  </w:pPr>
                  <w:r>
                    <w:rPr>
                      <w:rFonts w:ascii="Verdana" w:hAnsi="Verdana" w:cstheme="minorHAnsi"/>
                      <w:sz w:val="22"/>
                    </w:rPr>
                    <w:t>UK and Europe</w:t>
                  </w:r>
                </w:p>
              </w:tc>
            </w:tr>
            <w:tr w:rsidRPr="009C57E3" w:rsidR="002E5788" w:rsidTr="005E4F7B" w14:paraId="0E9C6646" w14:textId="77777777">
              <w:trPr>
                <w:trHeight w:val="454"/>
              </w:trPr>
              <w:tc>
                <w:tcPr>
                  <w:tcW w:w="745" w:type="dxa"/>
                  <w:vAlign w:val="center"/>
                </w:tcPr>
                <w:p w:rsidRPr="009C57E3" w:rsidR="002E5788" w:rsidP="005E4F7B" w:rsidRDefault="007F647A" w14:paraId="034C601C" w14:textId="39B4167C">
                  <w:pPr>
                    <w:jc w:val="center"/>
                    <w:rPr>
                      <w:rFonts w:ascii="Verdana" w:hAnsi="Verdana" w:cstheme="minorHAnsi"/>
                      <w:b/>
                    </w:rPr>
                  </w:pPr>
                  <w:r>
                    <w:rPr>
                      <w:rFonts w:ascii="Verdana" w:hAnsi="Verdana" w:cstheme="minorHAnsi"/>
                      <w:b/>
                    </w:rPr>
                    <w:t>2</w:t>
                  </w:r>
                </w:p>
              </w:tc>
              <w:tc>
                <w:tcPr>
                  <w:tcW w:w="3903" w:type="dxa"/>
                  <w:vAlign w:val="center"/>
                </w:tcPr>
                <w:p w:rsidRPr="009C57E3" w:rsidR="002E5788" w:rsidP="009A6EF4" w:rsidRDefault="002E5788" w14:paraId="240FD649" w14:textId="061263B1">
                  <w:pPr>
                    <w:rPr>
                      <w:rFonts w:ascii="Verdana" w:hAnsi="Verdana" w:cstheme="minorHAnsi"/>
                      <w:sz w:val="22"/>
                    </w:rPr>
                  </w:pPr>
                </w:p>
              </w:tc>
            </w:tr>
            <w:tr w:rsidRPr="009C57E3" w:rsidR="002E5788" w:rsidTr="005E4F7B" w14:paraId="7F663591" w14:textId="77777777">
              <w:trPr>
                <w:trHeight w:val="454"/>
              </w:trPr>
              <w:tc>
                <w:tcPr>
                  <w:tcW w:w="745" w:type="dxa"/>
                  <w:vAlign w:val="center"/>
                </w:tcPr>
                <w:p w:rsidRPr="009C57E3" w:rsidR="002E5788" w:rsidP="005E4F7B" w:rsidRDefault="007E6C1A" w14:paraId="210C34F1" w14:textId="0BFF5A5A">
                  <w:pPr>
                    <w:jc w:val="center"/>
                    <w:rPr>
                      <w:rFonts w:ascii="Verdana" w:hAnsi="Verdana" w:cstheme="minorHAnsi"/>
                      <w:b/>
                    </w:rPr>
                  </w:pPr>
                  <w:r>
                    <w:rPr>
                      <w:rFonts w:ascii="Verdana" w:hAnsi="Verdana" w:cstheme="minorHAnsi"/>
                      <w:b/>
                    </w:rPr>
                    <w:t>4</w:t>
                  </w:r>
                </w:p>
              </w:tc>
              <w:tc>
                <w:tcPr>
                  <w:tcW w:w="3903" w:type="dxa"/>
                  <w:vAlign w:val="center"/>
                </w:tcPr>
                <w:p w:rsidRPr="009C57E3" w:rsidR="002E5788" w:rsidP="009A6EF4" w:rsidRDefault="002E5788" w14:paraId="6C57CD27" w14:textId="01751C4D">
                  <w:pPr>
                    <w:rPr>
                      <w:rFonts w:ascii="Verdana" w:hAnsi="Verdana" w:cstheme="minorHAnsi"/>
                      <w:sz w:val="22"/>
                    </w:rPr>
                  </w:pPr>
                </w:p>
              </w:tc>
            </w:tr>
            <w:tr w:rsidRPr="009C57E3" w:rsidR="002E5788" w:rsidTr="005E4F7B" w14:paraId="0076AF1B" w14:textId="77777777">
              <w:trPr>
                <w:trHeight w:val="454"/>
              </w:trPr>
              <w:tc>
                <w:tcPr>
                  <w:tcW w:w="745" w:type="dxa"/>
                  <w:vAlign w:val="center"/>
                </w:tcPr>
                <w:p w:rsidRPr="009C57E3" w:rsidR="002E5788" w:rsidP="005E4F7B" w:rsidRDefault="007E6C1A" w14:paraId="0F220B2B" w14:textId="32DA31D9">
                  <w:pPr>
                    <w:jc w:val="center"/>
                    <w:rPr>
                      <w:rFonts w:ascii="Verdana" w:hAnsi="Verdana" w:cstheme="minorHAnsi"/>
                      <w:b/>
                    </w:rPr>
                  </w:pPr>
                  <w:r>
                    <w:rPr>
                      <w:rFonts w:ascii="Verdana" w:hAnsi="Verdana" w:cstheme="minorHAnsi"/>
                      <w:b/>
                    </w:rPr>
                    <w:t>5</w:t>
                  </w:r>
                </w:p>
              </w:tc>
              <w:tc>
                <w:tcPr>
                  <w:tcW w:w="3903" w:type="dxa"/>
                  <w:vAlign w:val="center"/>
                </w:tcPr>
                <w:p w:rsidRPr="009C57E3" w:rsidR="002E5788" w:rsidP="009A6EF4" w:rsidRDefault="007F647A" w14:paraId="28131E1B" w14:textId="6CCBE669">
                  <w:pPr>
                    <w:rPr>
                      <w:rFonts w:ascii="Verdana" w:hAnsi="Verdana" w:cstheme="minorHAnsi"/>
                      <w:sz w:val="22"/>
                    </w:rPr>
                  </w:pPr>
                  <w:r>
                    <w:rPr>
                      <w:rFonts w:ascii="Verdana" w:hAnsi="Verdana" w:cstheme="minorHAnsi"/>
                      <w:sz w:val="22"/>
                    </w:rPr>
                    <w:t>World Countries and Capitals</w:t>
                  </w:r>
                </w:p>
              </w:tc>
            </w:tr>
            <w:tr w:rsidRPr="009C57E3" w:rsidR="002E5788" w:rsidTr="005E4F7B" w14:paraId="60D7940D" w14:textId="77777777">
              <w:trPr>
                <w:trHeight w:val="454"/>
              </w:trPr>
              <w:tc>
                <w:tcPr>
                  <w:tcW w:w="745" w:type="dxa"/>
                  <w:vAlign w:val="center"/>
                </w:tcPr>
                <w:p w:rsidRPr="009C57E3" w:rsidR="002E5788" w:rsidP="005E4F7B" w:rsidRDefault="007E6C1A" w14:paraId="6428423F" w14:textId="45C61D2E">
                  <w:pPr>
                    <w:jc w:val="center"/>
                    <w:rPr>
                      <w:rFonts w:ascii="Verdana" w:hAnsi="Verdana" w:cstheme="minorHAnsi"/>
                      <w:b/>
                    </w:rPr>
                  </w:pPr>
                  <w:r>
                    <w:rPr>
                      <w:rFonts w:ascii="Verdana" w:hAnsi="Verdana" w:cstheme="minorHAnsi"/>
                      <w:b/>
                    </w:rPr>
                    <w:t>6</w:t>
                  </w:r>
                </w:p>
              </w:tc>
              <w:tc>
                <w:tcPr>
                  <w:tcW w:w="3903" w:type="dxa"/>
                  <w:vAlign w:val="center"/>
                </w:tcPr>
                <w:p w:rsidRPr="009C57E3" w:rsidR="002E5788" w:rsidP="009A6EF4" w:rsidRDefault="002E5788" w14:paraId="778267DD" w14:textId="7EAD322F">
                  <w:pPr>
                    <w:rPr>
                      <w:rFonts w:ascii="Verdana" w:hAnsi="Verdana" w:cstheme="minorHAnsi"/>
                      <w:sz w:val="22"/>
                    </w:rPr>
                  </w:pPr>
                </w:p>
              </w:tc>
            </w:tr>
          </w:tbl>
          <w:p w:rsidRPr="009C57E3" w:rsidR="002E5788" w:rsidP="002E5788" w:rsidRDefault="002E5788" w14:paraId="49579FD9" w14:textId="77777777">
            <w:pPr>
              <w:pStyle w:val="ListParagraph"/>
              <w:ind w:left="0"/>
              <w:rPr>
                <w:rFonts w:ascii="Verdana" w:hAnsi="Verdana" w:cstheme="minorHAnsi"/>
                <w:sz w:val="22"/>
              </w:rPr>
            </w:pPr>
          </w:p>
        </w:tc>
      </w:tr>
      <w:tr w:rsidRPr="009C57E3" w:rsidR="002E5788" w:rsidTr="6E39B3D6" w14:paraId="14F3DB3C" w14:textId="77777777">
        <w:trPr>
          <w:trHeight w:val="784"/>
        </w:trPr>
        <w:tc>
          <w:tcPr>
            <w:tcW w:w="2730" w:type="dxa"/>
            <w:shd w:val="clear" w:color="auto" w:fill="DEEAF6" w:themeFill="accent5" w:themeFillTint="33"/>
            <w:tcMar/>
            <w:vAlign w:val="center"/>
          </w:tcPr>
          <w:p w:rsidRPr="009C57E3" w:rsidR="002E5788" w:rsidP="002E5788" w:rsidRDefault="001B6181" w14:paraId="1CDBBFA2" w14:textId="141160F8">
            <w:pPr>
              <w:jc w:val="center"/>
              <w:rPr>
                <w:rFonts w:ascii="Verdana" w:hAnsi="Verdana" w:cstheme="minorHAnsi"/>
                <w:b/>
                <w:sz w:val="22"/>
                <w:szCs w:val="18"/>
              </w:rPr>
            </w:pPr>
            <w:r>
              <w:rPr>
                <w:rFonts w:ascii="Verdana" w:hAnsi="Verdana" w:cstheme="minorHAnsi"/>
                <w:b/>
                <w:sz w:val="22"/>
                <w:szCs w:val="18"/>
              </w:rPr>
              <w:t>Interdependence</w:t>
            </w:r>
          </w:p>
        </w:tc>
        <w:tc>
          <w:tcPr>
            <w:tcW w:w="12830" w:type="dxa"/>
            <w:gridSpan w:val="9"/>
            <w:shd w:val="clear" w:color="auto" w:fill="DEEAF6" w:themeFill="accent5" w:themeFillTint="33"/>
            <w:tcMar/>
          </w:tcPr>
          <w:p w:rsidRPr="009C57E3" w:rsidR="002E5788" w:rsidP="7D524996" w:rsidRDefault="002E5788" w14:paraId="355377C7" w14:textId="763824E2">
            <w:pPr>
              <w:pStyle w:val="ListParagraph"/>
              <w:numPr>
                <w:ilvl w:val="0"/>
                <w:numId w:val="19"/>
              </w:numPr>
              <w:rPr>
                <w:rFonts w:ascii="Verdana" w:hAnsi="Verdana" w:cs="Calibri" w:cstheme="minorAscii"/>
                <w:sz w:val="22"/>
                <w:szCs w:val="22"/>
              </w:rPr>
            </w:pPr>
            <w:r w:rsidRPr="7D524996" w:rsidR="4C7BCB4E">
              <w:rPr>
                <w:rFonts w:ascii="Verdana" w:hAnsi="Verdana" w:cs="Calibri" w:cstheme="minorAscii"/>
                <w:sz w:val="22"/>
                <w:szCs w:val="22"/>
              </w:rPr>
              <w:t>Lessons 3, 4, 5 and 6</w:t>
            </w:r>
          </w:p>
        </w:tc>
        <w:tc>
          <w:tcPr>
            <w:tcW w:w="6983" w:type="dxa"/>
            <w:gridSpan w:val="2"/>
            <w:vMerge/>
            <w:tcMar/>
            <w:vAlign w:val="center"/>
          </w:tcPr>
          <w:p w:rsidRPr="009C57E3" w:rsidR="002E5788" w:rsidP="002E5788" w:rsidRDefault="002E5788" w14:paraId="5E26E389" w14:textId="77777777">
            <w:pPr>
              <w:pStyle w:val="ListParagraph"/>
              <w:numPr>
                <w:ilvl w:val="0"/>
                <w:numId w:val="6"/>
              </w:numPr>
              <w:rPr>
                <w:rFonts w:ascii="Verdana" w:hAnsi="Verdana" w:cstheme="minorHAnsi"/>
                <w:sz w:val="22"/>
              </w:rPr>
            </w:pPr>
          </w:p>
        </w:tc>
      </w:tr>
      <w:tr w:rsidRPr="009C57E3" w:rsidR="002E5788" w:rsidTr="6E39B3D6" w14:paraId="410C5BF9" w14:textId="77777777">
        <w:trPr>
          <w:trHeight w:val="783"/>
        </w:trPr>
        <w:tc>
          <w:tcPr>
            <w:tcW w:w="2730" w:type="dxa"/>
            <w:shd w:val="clear" w:color="auto" w:fill="DEEAF6" w:themeFill="accent5" w:themeFillTint="33"/>
            <w:tcMar/>
            <w:vAlign w:val="center"/>
          </w:tcPr>
          <w:p w:rsidRPr="009C57E3" w:rsidR="002E5788" w:rsidP="002E5788" w:rsidRDefault="001B6181" w14:paraId="6A2E45D1" w14:textId="2E1BD436">
            <w:pPr>
              <w:jc w:val="center"/>
              <w:rPr>
                <w:rFonts w:ascii="Verdana" w:hAnsi="Verdana" w:cstheme="minorHAnsi"/>
                <w:b/>
                <w:sz w:val="22"/>
                <w:szCs w:val="18"/>
              </w:rPr>
            </w:pPr>
            <w:r>
              <w:rPr>
                <w:rFonts w:ascii="Verdana" w:hAnsi="Verdana" w:cstheme="minorHAnsi"/>
                <w:b/>
                <w:sz w:val="22"/>
                <w:szCs w:val="18"/>
              </w:rPr>
              <w:t>Environment and sustainability</w:t>
            </w:r>
          </w:p>
        </w:tc>
        <w:tc>
          <w:tcPr>
            <w:tcW w:w="12830" w:type="dxa"/>
            <w:gridSpan w:val="9"/>
            <w:shd w:val="clear" w:color="auto" w:fill="DEEAF6" w:themeFill="accent5" w:themeFillTint="33"/>
            <w:tcMar/>
          </w:tcPr>
          <w:p w:rsidRPr="009C57E3" w:rsidR="002E5788" w:rsidP="7D524996" w:rsidRDefault="002E5788" w14:paraId="0C394589" w14:textId="6D53D98E">
            <w:pPr>
              <w:pStyle w:val="ListParagraph"/>
              <w:numPr>
                <w:ilvl w:val="0"/>
                <w:numId w:val="19"/>
              </w:numPr>
              <w:rPr>
                <w:rFonts w:ascii="Verdana" w:hAnsi="Verdana" w:cs="Calibri" w:cstheme="minorAscii"/>
                <w:sz w:val="22"/>
                <w:szCs w:val="22"/>
              </w:rPr>
            </w:pPr>
            <w:r w:rsidRPr="7D524996" w:rsidR="64EE12FB">
              <w:rPr>
                <w:rFonts w:ascii="Verdana" w:hAnsi="Verdana" w:cs="Calibri" w:cstheme="minorAscii"/>
                <w:sz w:val="22"/>
                <w:szCs w:val="22"/>
              </w:rPr>
              <w:t>Lesson 5</w:t>
            </w:r>
          </w:p>
        </w:tc>
        <w:tc>
          <w:tcPr>
            <w:tcW w:w="6983" w:type="dxa"/>
            <w:gridSpan w:val="2"/>
            <w:vMerge/>
            <w:tcMar/>
            <w:vAlign w:val="center"/>
          </w:tcPr>
          <w:p w:rsidRPr="009C57E3" w:rsidR="002E5788" w:rsidP="002E5788" w:rsidRDefault="002E5788" w14:paraId="0C2D4DBF" w14:textId="77777777">
            <w:pPr>
              <w:pStyle w:val="ListParagraph"/>
              <w:numPr>
                <w:ilvl w:val="0"/>
                <w:numId w:val="6"/>
              </w:numPr>
              <w:rPr>
                <w:rFonts w:ascii="Verdana" w:hAnsi="Verdana" w:cstheme="minorHAnsi"/>
                <w:sz w:val="22"/>
              </w:rPr>
            </w:pPr>
          </w:p>
        </w:tc>
      </w:tr>
      <w:tr w:rsidRPr="009C57E3" w:rsidR="002E5788" w:rsidTr="6E39B3D6" w14:paraId="67E86209" w14:textId="77777777">
        <w:trPr>
          <w:trHeight w:val="784"/>
        </w:trPr>
        <w:tc>
          <w:tcPr>
            <w:tcW w:w="2730" w:type="dxa"/>
            <w:shd w:val="clear" w:color="auto" w:fill="DEEAF6" w:themeFill="accent5" w:themeFillTint="33"/>
            <w:tcMar/>
            <w:vAlign w:val="center"/>
          </w:tcPr>
          <w:p w:rsidRPr="009C57E3" w:rsidR="002E5788" w:rsidP="002E5788" w:rsidRDefault="001B6181" w14:paraId="12313328" w14:textId="6A7221C2">
            <w:pPr>
              <w:jc w:val="center"/>
              <w:rPr>
                <w:rFonts w:ascii="Verdana" w:hAnsi="Verdana" w:cstheme="minorHAnsi"/>
                <w:b/>
                <w:sz w:val="22"/>
                <w:szCs w:val="22"/>
              </w:rPr>
            </w:pPr>
            <w:r>
              <w:rPr>
                <w:rFonts w:ascii="Verdana" w:hAnsi="Verdana" w:cstheme="minorHAnsi"/>
                <w:b/>
                <w:sz w:val="22"/>
                <w:szCs w:val="22"/>
              </w:rPr>
              <w:t>Cultural understanding and diversity</w:t>
            </w:r>
          </w:p>
        </w:tc>
        <w:tc>
          <w:tcPr>
            <w:tcW w:w="12830" w:type="dxa"/>
            <w:gridSpan w:val="9"/>
            <w:shd w:val="clear" w:color="auto" w:fill="DEEAF6" w:themeFill="accent5" w:themeFillTint="33"/>
            <w:tcMar/>
          </w:tcPr>
          <w:p w:rsidRPr="009C57E3" w:rsidR="00166F7B" w:rsidP="7D524996" w:rsidRDefault="00166F7B" w14:paraId="61190975" w14:textId="02FCA90A">
            <w:pPr>
              <w:pStyle w:val="ListParagraph"/>
              <w:numPr>
                <w:ilvl w:val="0"/>
                <w:numId w:val="19"/>
              </w:numPr>
              <w:rPr>
                <w:rFonts w:ascii="Verdana" w:hAnsi="Verdana" w:cs="Calibri" w:cstheme="minorAscii"/>
                <w:sz w:val="22"/>
                <w:szCs w:val="22"/>
              </w:rPr>
            </w:pPr>
            <w:r w:rsidRPr="7D524996" w:rsidR="5710709C">
              <w:rPr>
                <w:rFonts w:ascii="Verdana" w:hAnsi="Verdana" w:cs="Calibri" w:cstheme="minorAscii"/>
                <w:sz w:val="22"/>
                <w:szCs w:val="22"/>
              </w:rPr>
              <w:t>Lesson 1, 2, 3, 4 and 6</w:t>
            </w:r>
          </w:p>
        </w:tc>
        <w:tc>
          <w:tcPr>
            <w:tcW w:w="6983" w:type="dxa"/>
            <w:gridSpan w:val="2"/>
            <w:vMerge/>
            <w:tcMar/>
            <w:vAlign w:val="center"/>
          </w:tcPr>
          <w:p w:rsidRPr="009C57E3" w:rsidR="002E5788" w:rsidP="002E5788" w:rsidRDefault="002E5788" w14:paraId="188CAD7D" w14:textId="77777777">
            <w:pPr>
              <w:pStyle w:val="ListParagraph"/>
              <w:numPr>
                <w:ilvl w:val="0"/>
                <w:numId w:val="6"/>
              </w:numPr>
              <w:rPr>
                <w:rFonts w:ascii="Verdana" w:hAnsi="Verdana" w:cstheme="minorHAnsi"/>
                <w:sz w:val="22"/>
                <w:szCs w:val="22"/>
              </w:rPr>
            </w:pPr>
          </w:p>
        </w:tc>
      </w:tr>
    </w:tbl>
    <w:p w:rsidRPr="009C57E3" w:rsidR="00812345" w:rsidP="00812345" w:rsidRDefault="00812345" w14:paraId="5905D400" w14:textId="77777777">
      <w:pPr>
        <w:rPr>
          <w:rFonts w:ascii="Verdana" w:hAnsi="Verdana"/>
          <w:sz w:val="32"/>
          <w:szCs w:val="28"/>
          <w:u w:val="single"/>
        </w:rPr>
      </w:pPr>
    </w:p>
    <w:sectPr w:rsidRPr="009C57E3" w:rsidR="00812345" w:rsidSect="00812345">
      <w:headerReference w:type="default" r:id="rId13"/>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6FCF" w:rsidP="006312C2" w:rsidRDefault="00CE6FCF" w14:paraId="05984579" w14:textId="77777777">
      <w:r>
        <w:separator/>
      </w:r>
    </w:p>
  </w:endnote>
  <w:endnote w:type="continuationSeparator" w:id="0">
    <w:p w:rsidR="00CE6FCF" w:rsidP="006312C2" w:rsidRDefault="00CE6FCF" w14:paraId="55736AB7" w14:textId="77777777">
      <w:r>
        <w:continuationSeparator/>
      </w:r>
    </w:p>
  </w:endnote>
  <w:endnote w:type="continuationNotice" w:id="1">
    <w:p w:rsidR="00CE6FCF" w:rsidRDefault="00CE6FCF" w14:paraId="59BED84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6FCF" w:rsidP="006312C2" w:rsidRDefault="00CE6FCF" w14:paraId="3492A9EB" w14:textId="77777777">
      <w:r>
        <w:separator/>
      </w:r>
    </w:p>
  </w:footnote>
  <w:footnote w:type="continuationSeparator" w:id="0">
    <w:p w:rsidR="00CE6FCF" w:rsidP="006312C2" w:rsidRDefault="00CE6FCF" w14:paraId="3F9E6E16" w14:textId="77777777">
      <w:r>
        <w:continuationSeparator/>
      </w:r>
    </w:p>
  </w:footnote>
  <w:footnote w:type="continuationNotice" w:id="1">
    <w:p w:rsidR="00CE6FCF" w:rsidRDefault="00CE6FCF" w14:paraId="53647D9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312C2" w:rsidRDefault="006312C2" w14:paraId="2D38C9AF" w14:textId="512BBF5F">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rsidR="006312C2" w:rsidRDefault="006312C2" w14:paraId="68D56C8B" w14:textId="058EC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4">
    <w:nsid w:val="33d34587"/>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w:abstractNumId="0" w15:restartNumberingAfterBreak="0">
    <w:nsid w:val="09A36253"/>
    <w:multiLevelType w:val="hybridMultilevel"/>
    <w:tmpl w:val="9870A1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8A23BCF"/>
    <w:multiLevelType w:val="hybridMultilevel"/>
    <w:tmpl w:val="A41A0740"/>
    <w:lvl w:ilvl="0" w:tplc="A50C3B26">
      <w:start w:val="1"/>
      <w:numFmt w:val="decimal"/>
      <w:lvlText w:val="%1."/>
      <w:lvlJc w:val="left"/>
      <w:pPr>
        <w:ind w:left="720" w:hanging="360"/>
      </w:pPr>
      <w:rPr>
        <w:rFonts w:hint="default" w:ascii="Times New Roman" w:hAnsi="Times New Roman" w:cs="Times New Roman"/>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06685F"/>
    <w:multiLevelType w:val="hybridMultilevel"/>
    <w:tmpl w:val="BDA6F8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2DB479D"/>
    <w:multiLevelType w:val="hybridMultilevel"/>
    <w:tmpl w:val="29B8C7CE"/>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49E474F"/>
    <w:multiLevelType w:val="hybridMultilevel"/>
    <w:tmpl w:val="2410D07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6" w15:restartNumberingAfterBreak="0">
    <w:nsid w:val="40D31EC5"/>
    <w:multiLevelType w:val="hybridMultilevel"/>
    <w:tmpl w:val="4992CED8"/>
    <w:lvl w:ilvl="0" w:tplc="BFC0B428">
      <w:start w:val="1"/>
      <w:numFmt w:val="bullet"/>
      <w:lvlText w:val=""/>
      <w:lvlJc w:val="left"/>
      <w:pPr>
        <w:ind w:left="360" w:hanging="360"/>
      </w:pPr>
      <w:rPr>
        <w:rFonts w:hint="default" w:ascii="Symbol" w:hAnsi="Symbol"/>
      </w:rPr>
    </w:lvl>
    <w:lvl w:ilvl="1" w:tplc="0554E2A4">
      <w:start w:val="1"/>
      <w:numFmt w:val="bullet"/>
      <w:lvlText w:val="o"/>
      <w:lvlJc w:val="left"/>
      <w:pPr>
        <w:ind w:left="1080" w:hanging="360"/>
      </w:pPr>
      <w:rPr>
        <w:rFonts w:hint="default" w:ascii="Courier New" w:hAnsi="Courier New"/>
      </w:rPr>
    </w:lvl>
    <w:lvl w:ilvl="2" w:tplc="466E611A">
      <w:start w:val="1"/>
      <w:numFmt w:val="bullet"/>
      <w:lvlText w:val=""/>
      <w:lvlJc w:val="left"/>
      <w:pPr>
        <w:ind w:left="1800" w:hanging="360"/>
      </w:pPr>
      <w:rPr>
        <w:rFonts w:hint="default" w:ascii="Wingdings" w:hAnsi="Wingdings"/>
      </w:rPr>
    </w:lvl>
    <w:lvl w:ilvl="3" w:tplc="77E881D0">
      <w:start w:val="1"/>
      <w:numFmt w:val="bullet"/>
      <w:lvlText w:val=""/>
      <w:lvlJc w:val="left"/>
      <w:pPr>
        <w:ind w:left="2520" w:hanging="360"/>
      </w:pPr>
      <w:rPr>
        <w:rFonts w:hint="default" w:ascii="Symbol" w:hAnsi="Symbol"/>
      </w:rPr>
    </w:lvl>
    <w:lvl w:ilvl="4" w:tplc="A802041A">
      <w:start w:val="1"/>
      <w:numFmt w:val="bullet"/>
      <w:lvlText w:val="o"/>
      <w:lvlJc w:val="left"/>
      <w:pPr>
        <w:ind w:left="3240" w:hanging="360"/>
      </w:pPr>
      <w:rPr>
        <w:rFonts w:hint="default" w:ascii="Courier New" w:hAnsi="Courier New"/>
      </w:rPr>
    </w:lvl>
    <w:lvl w:ilvl="5" w:tplc="D79274AC">
      <w:start w:val="1"/>
      <w:numFmt w:val="bullet"/>
      <w:lvlText w:val=""/>
      <w:lvlJc w:val="left"/>
      <w:pPr>
        <w:ind w:left="3960" w:hanging="360"/>
      </w:pPr>
      <w:rPr>
        <w:rFonts w:hint="default" w:ascii="Wingdings" w:hAnsi="Wingdings"/>
      </w:rPr>
    </w:lvl>
    <w:lvl w:ilvl="6" w:tplc="8392065A">
      <w:start w:val="1"/>
      <w:numFmt w:val="bullet"/>
      <w:lvlText w:val=""/>
      <w:lvlJc w:val="left"/>
      <w:pPr>
        <w:ind w:left="4680" w:hanging="360"/>
      </w:pPr>
      <w:rPr>
        <w:rFonts w:hint="default" w:ascii="Symbol" w:hAnsi="Symbol"/>
      </w:rPr>
    </w:lvl>
    <w:lvl w:ilvl="7" w:tplc="1BB40DCE">
      <w:start w:val="1"/>
      <w:numFmt w:val="bullet"/>
      <w:lvlText w:val="o"/>
      <w:lvlJc w:val="left"/>
      <w:pPr>
        <w:ind w:left="5400" w:hanging="360"/>
      </w:pPr>
      <w:rPr>
        <w:rFonts w:hint="default" w:ascii="Courier New" w:hAnsi="Courier New"/>
      </w:rPr>
    </w:lvl>
    <w:lvl w:ilvl="8" w:tplc="F5569FDE">
      <w:start w:val="1"/>
      <w:numFmt w:val="bullet"/>
      <w:lvlText w:val=""/>
      <w:lvlJc w:val="left"/>
      <w:pPr>
        <w:ind w:left="6120" w:hanging="360"/>
      </w:pPr>
      <w:rPr>
        <w:rFonts w:hint="default" w:ascii="Wingdings" w:hAnsi="Wingdings"/>
      </w:rPr>
    </w:lvl>
  </w:abstractNum>
  <w:abstractNum w:abstractNumId="7" w15:restartNumberingAfterBreak="0">
    <w:nsid w:val="462F4104"/>
    <w:multiLevelType w:val="hybridMultilevel"/>
    <w:tmpl w:val="11E855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D77F8A"/>
    <w:multiLevelType w:val="hybridMultilevel"/>
    <w:tmpl w:val="67FCCF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6853EE"/>
    <w:multiLevelType w:val="hybridMultilevel"/>
    <w:tmpl w:val="2E829A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CA2495C"/>
    <w:multiLevelType w:val="hybridMultilevel"/>
    <w:tmpl w:val="33C67B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72450A31"/>
    <w:multiLevelType w:val="hybridMultilevel"/>
    <w:tmpl w:val="FEDCDF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07359E"/>
    <w:multiLevelType w:val="hybridMultilevel"/>
    <w:tmpl w:val="65889E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765A312D"/>
    <w:multiLevelType w:val="hybridMultilevel"/>
    <w:tmpl w:val="8D1AC78C"/>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25">
    <w:abstractNumId w:val="24"/>
  </w:num>
  <w:num w:numId="1" w16cid:durableId="1512137181">
    <w:abstractNumId w:val="19"/>
  </w:num>
  <w:num w:numId="2" w16cid:durableId="88158000">
    <w:abstractNumId w:val="5"/>
  </w:num>
  <w:num w:numId="3" w16cid:durableId="204342426">
    <w:abstractNumId w:val="18"/>
  </w:num>
  <w:num w:numId="4" w16cid:durableId="1186598762">
    <w:abstractNumId w:val="12"/>
  </w:num>
  <w:num w:numId="5" w16cid:durableId="1817139107">
    <w:abstractNumId w:val="10"/>
  </w:num>
  <w:num w:numId="6" w16cid:durableId="62533727">
    <w:abstractNumId w:val="21"/>
  </w:num>
  <w:num w:numId="7" w16cid:durableId="86732394">
    <w:abstractNumId w:val="7"/>
  </w:num>
  <w:num w:numId="8" w16cid:durableId="1456874659">
    <w:abstractNumId w:val="4"/>
  </w:num>
  <w:num w:numId="9" w16cid:durableId="1548029895">
    <w:abstractNumId w:val="6"/>
  </w:num>
  <w:num w:numId="10" w16cid:durableId="1426463644">
    <w:abstractNumId w:val="17"/>
  </w:num>
  <w:num w:numId="11" w16cid:durableId="464547468">
    <w:abstractNumId w:val="16"/>
  </w:num>
  <w:num w:numId="12" w16cid:durableId="1026828645">
    <w:abstractNumId w:val="14"/>
  </w:num>
  <w:num w:numId="13" w16cid:durableId="329990707">
    <w:abstractNumId w:val="11"/>
  </w:num>
  <w:num w:numId="14" w16cid:durableId="43794501">
    <w:abstractNumId w:val="2"/>
  </w:num>
  <w:num w:numId="15" w16cid:durableId="53506491">
    <w:abstractNumId w:val="20"/>
  </w:num>
  <w:num w:numId="16" w16cid:durableId="648751892">
    <w:abstractNumId w:val="15"/>
  </w:num>
  <w:num w:numId="17" w16cid:durableId="968784275">
    <w:abstractNumId w:val="0"/>
  </w:num>
  <w:num w:numId="18" w16cid:durableId="1985160547">
    <w:abstractNumId w:val="9"/>
  </w:num>
  <w:num w:numId="19" w16cid:durableId="1574663116">
    <w:abstractNumId w:val="3"/>
  </w:num>
  <w:num w:numId="20" w16cid:durableId="550850431">
    <w:abstractNumId w:val="22"/>
  </w:num>
  <w:num w:numId="21" w16cid:durableId="2015181197">
    <w:abstractNumId w:val="8"/>
  </w:num>
  <w:num w:numId="22" w16cid:durableId="154876855">
    <w:abstractNumId w:val="23"/>
  </w:num>
  <w:num w:numId="23" w16cid:durableId="1595671713">
    <w:abstractNumId w:val="13"/>
  </w:num>
  <w:num w:numId="24" w16cid:durableId="2143190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64C19"/>
    <w:rsid w:val="000A039D"/>
    <w:rsid w:val="000C0BE5"/>
    <w:rsid w:val="000C5C86"/>
    <w:rsid w:val="000D52BE"/>
    <w:rsid w:val="000E78F6"/>
    <w:rsid w:val="00102049"/>
    <w:rsid w:val="0010338C"/>
    <w:rsid w:val="001075F0"/>
    <w:rsid w:val="00120F16"/>
    <w:rsid w:val="00121B62"/>
    <w:rsid w:val="00126FA5"/>
    <w:rsid w:val="001434C8"/>
    <w:rsid w:val="00166F7B"/>
    <w:rsid w:val="0018433F"/>
    <w:rsid w:val="001A5AA3"/>
    <w:rsid w:val="001B6181"/>
    <w:rsid w:val="001E60B2"/>
    <w:rsid w:val="001F4858"/>
    <w:rsid w:val="001F4AC0"/>
    <w:rsid w:val="0021591D"/>
    <w:rsid w:val="00221B98"/>
    <w:rsid w:val="002358E2"/>
    <w:rsid w:val="00241292"/>
    <w:rsid w:val="00247F9A"/>
    <w:rsid w:val="002708ED"/>
    <w:rsid w:val="00296816"/>
    <w:rsid w:val="002A3D40"/>
    <w:rsid w:val="002B0E22"/>
    <w:rsid w:val="002B4441"/>
    <w:rsid w:val="002C6733"/>
    <w:rsid w:val="002D10FB"/>
    <w:rsid w:val="002D2F1C"/>
    <w:rsid w:val="002D35F9"/>
    <w:rsid w:val="002D701F"/>
    <w:rsid w:val="002E5788"/>
    <w:rsid w:val="002F1DFC"/>
    <w:rsid w:val="00305357"/>
    <w:rsid w:val="00307788"/>
    <w:rsid w:val="003163C0"/>
    <w:rsid w:val="00342307"/>
    <w:rsid w:val="00362C7F"/>
    <w:rsid w:val="003B4E6E"/>
    <w:rsid w:val="003D22B7"/>
    <w:rsid w:val="00405866"/>
    <w:rsid w:val="00406DAC"/>
    <w:rsid w:val="00461521"/>
    <w:rsid w:val="004728F8"/>
    <w:rsid w:val="004A22B6"/>
    <w:rsid w:val="004A60C4"/>
    <w:rsid w:val="004A6C82"/>
    <w:rsid w:val="004B12FE"/>
    <w:rsid w:val="004C43DA"/>
    <w:rsid w:val="004D5456"/>
    <w:rsid w:val="004E5593"/>
    <w:rsid w:val="005157F4"/>
    <w:rsid w:val="005241F4"/>
    <w:rsid w:val="00526EC3"/>
    <w:rsid w:val="00537B59"/>
    <w:rsid w:val="005457F9"/>
    <w:rsid w:val="0056797E"/>
    <w:rsid w:val="005728FD"/>
    <w:rsid w:val="00585459"/>
    <w:rsid w:val="00590228"/>
    <w:rsid w:val="005907D8"/>
    <w:rsid w:val="005A4389"/>
    <w:rsid w:val="005A5098"/>
    <w:rsid w:val="005B4BC9"/>
    <w:rsid w:val="005C7E4E"/>
    <w:rsid w:val="005E4F7B"/>
    <w:rsid w:val="005F2609"/>
    <w:rsid w:val="00607FF9"/>
    <w:rsid w:val="006312C2"/>
    <w:rsid w:val="00658340"/>
    <w:rsid w:val="00672443"/>
    <w:rsid w:val="00694330"/>
    <w:rsid w:val="006A29C0"/>
    <w:rsid w:val="006C4898"/>
    <w:rsid w:val="006C70C1"/>
    <w:rsid w:val="006D1F89"/>
    <w:rsid w:val="006D4797"/>
    <w:rsid w:val="007266B0"/>
    <w:rsid w:val="00731F43"/>
    <w:rsid w:val="00733894"/>
    <w:rsid w:val="0073744F"/>
    <w:rsid w:val="0074527B"/>
    <w:rsid w:val="00770ABE"/>
    <w:rsid w:val="007A5A70"/>
    <w:rsid w:val="007C1D9A"/>
    <w:rsid w:val="007E0241"/>
    <w:rsid w:val="007E6C1A"/>
    <w:rsid w:val="007F01A2"/>
    <w:rsid w:val="007F4AF2"/>
    <w:rsid w:val="007F647A"/>
    <w:rsid w:val="00812345"/>
    <w:rsid w:val="008243C4"/>
    <w:rsid w:val="00826A6B"/>
    <w:rsid w:val="008278A0"/>
    <w:rsid w:val="00830206"/>
    <w:rsid w:val="00846C67"/>
    <w:rsid w:val="0086758B"/>
    <w:rsid w:val="008679D2"/>
    <w:rsid w:val="00886079"/>
    <w:rsid w:val="00887CEE"/>
    <w:rsid w:val="008913FF"/>
    <w:rsid w:val="008E55A4"/>
    <w:rsid w:val="008F1958"/>
    <w:rsid w:val="00900C38"/>
    <w:rsid w:val="00912DA9"/>
    <w:rsid w:val="00926F05"/>
    <w:rsid w:val="00933986"/>
    <w:rsid w:val="00957AB0"/>
    <w:rsid w:val="00957B69"/>
    <w:rsid w:val="0096677D"/>
    <w:rsid w:val="00974D7E"/>
    <w:rsid w:val="00976482"/>
    <w:rsid w:val="00995916"/>
    <w:rsid w:val="009A2C3A"/>
    <w:rsid w:val="009A6EF4"/>
    <w:rsid w:val="009B5FAA"/>
    <w:rsid w:val="009C57E3"/>
    <w:rsid w:val="00A068B2"/>
    <w:rsid w:val="00A128DA"/>
    <w:rsid w:val="00A276CF"/>
    <w:rsid w:val="00A44E36"/>
    <w:rsid w:val="00A45338"/>
    <w:rsid w:val="00A60A26"/>
    <w:rsid w:val="00AA3940"/>
    <w:rsid w:val="00AB093D"/>
    <w:rsid w:val="00AB6E21"/>
    <w:rsid w:val="00AB6F87"/>
    <w:rsid w:val="00AC0ED1"/>
    <w:rsid w:val="00AD27A1"/>
    <w:rsid w:val="00AD507D"/>
    <w:rsid w:val="00AD708E"/>
    <w:rsid w:val="00AE3649"/>
    <w:rsid w:val="00AF7EB9"/>
    <w:rsid w:val="00B13606"/>
    <w:rsid w:val="00B148A4"/>
    <w:rsid w:val="00B23E87"/>
    <w:rsid w:val="00B4797D"/>
    <w:rsid w:val="00B632C2"/>
    <w:rsid w:val="00B70B29"/>
    <w:rsid w:val="00B80ABE"/>
    <w:rsid w:val="00B854BE"/>
    <w:rsid w:val="00B9787D"/>
    <w:rsid w:val="00BD0A52"/>
    <w:rsid w:val="00BD6C17"/>
    <w:rsid w:val="00BF3124"/>
    <w:rsid w:val="00C02019"/>
    <w:rsid w:val="00C0594A"/>
    <w:rsid w:val="00C06D3D"/>
    <w:rsid w:val="00C45C68"/>
    <w:rsid w:val="00C90BF9"/>
    <w:rsid w:val="00C9305D"/>
    <w:rsid w:val="00CA25CD"/>
    <w:rsid w:val="00CA5A7A"/>
    <w:rsid w:val="00CA6871"/>
    <w:rsid w:val="00CB4F13"/>
    <w:rsid w:val="00CC3461"/>
    <w:rsid w:val="00CE6FCF"/>
    <w:rsid w:val="00D04031"/>
    <w:rsid w:val="00D077BB"/>
    <w:rsid w:val="00D17282"/>
    <w:rsid w:val="00D17652"/>
    <w:rsid w:val="00D17653"/>
    <w:rsid w:val="00D4271E"/>
    <w:rsid w:val="00D51453"/>
    <w:rsid w:val="00D56102"/>
    <w:rsid w:val="00DC3A5C"/>
    <w:rsid w:val="00DD06B8"/>
    <w:rsid w:val="00DD1DE4"/>
    <w:rsid w:val="00DE3A7E"/>
    <w:rsid w:val="00DE7390"/>
    <w:rsid w:val="00DF3A0B"/>
    <w:rsid w:val="00DF7868"/>
    <w:rsid w:val="00DF7E8A"/>
    <w:rsid w:val="00E02A9B"/>
    <w:rsid w:val="00E172BC"/>
    <w:rsid w:val="00E22C98"/>
    <w:rsid w:val="00E255C0"/>
    <w:rsid w:val="00E27166"/>
    <w:rsid w:val="00E31012"/>
    <w:rsid w:val="00E33A7E"/>
    <w:rsid w:val="00E3679F"/>
    <w:rsid w:val="00E36EC5"/>
    <w:rsid w:val="00E37647"/>
    <w:rsid w:val="00E51ED8"/>
    <w:rsid w:val="00E62E8E"/>
    <w:rsid w:val="00E679CE"/>
    <w:rsid w:val="00E728B0"/>
    <w:rsid w:val="00E95C2F"/>
    <w:rsid w:val="00F41176"/>
    <w:rsid w:val="00F46E49"/>
    <w:rsid w:val="00F558C7"/>
    <w:rsid w:val="00F57575"/>
    <w:rsid w:val="00F715B5"/>
    <w:rsid w:val="00F77CD9"/>
    <w:rsid w:val="00FB3D22"/>
    <w:rsid w:val="0234E8AB"/>
    <w:rsid w:val="03040B30"/>
    <w:rsid w:val="037E639C"/>
    <w:rsid w:val="045ECE81"/>
    <w:rsid w:val="04BC149B"/>
    <w:rsid w:val="0500FD3C"/>
    <w:rsid w:val="052CA985"/>
    <w:rsid w:val="05BA40CD"/>
    <w:rsid w:val="060D4C2B"/>
    <w:rsid w:val="06212B95"/>
    <w:rsid w:val="070161A5"/>
    <w:rsid w:val="085986F4"/>
    <w:rsid w:val="08BF61B4"/>
    <w:rsid w:val="08DE9717"/>
    <w:rsid w:val="08EBB379"/>
    <w:rsid w:val="090DA9D6"/>
    <w:rsid w:val="09867F7A"/>
    <w:rsid w:val="0AC35BAE"/>
    <w:rsid w:val="0B420209"/>
    <w:rsid w:val="0BBAF848"/>
    <w:rsid w:val="0CBE203C"/>
    <w:rsid w:val="0F96CCD1"/>
    <w:rsid w:val="0FEDF056"/>
    <w:rsid w:val="0FF2DA38"/>
    <w:rsid w:val="0FF5A2D5"/>
    <w:rsid w:val="0FF60651"/>
    <w:rsid w:val="102C59FB"/>
    <w:rsid w:val="107A937D"/>
    <w:rsid w:val="1108E99E"/>
    <w:rsid w:val="113574EB"/>
    <w:rsid w:val="1184FFDB"/>
    <w:rsid w:val="1299768E"/>
    <w:rsid w:val="12CE8ED1"/>
    <w:rsid w:val="13096313"/>
    <w:rsid w:val="13167DA9"/>
    <w:rsid w:val="13AD41E4"/>
    <w:rsid w:val="14024572"/>
    <w:rsid w:val="150A34DF"/>
    <w:rsid w:val="152A242A"/>
    <w:rsid w:val="15618BEE"/>
    <w:rsid w:val="1584FB1A"/>
    <w:rsid w:val="165D47CD"/>
    <w:rsid w:val="167B9472"/>
    <w:rsid w:val="169BFE04"/>
    <w:rsid w:val="1717D92D"/>
    <w:rsid w:val="172B1252"/>
    <w:rsid w:val="17F9182E"/>
    <w:rsid w:val="181EA608"/>
    <w:rsid w:val="1876AC0B"/>
    <w:rsid w:val="18BC9BDC"/>
    <w:rsid w:val="18F59D42"/>
    <w:rsid w:val="19110835"/>
    <w:rsid w:val="19352535"/>
    <w:rsid w:val="196C96D0"/>
    <w:rsid w:val="1976DDA7"/>
    <w:rsid w:val="1994E88F"/>
    <w:rsid w:val="19D39EC6"/>
    <w:rsid w:val="1A5F0586"/>
    <w:rsid w:val="1AF4F657"/>
    <w:rsid w:val="1B6F6F27"/>
    <w:rsid w:val="1BA5DDEB"/>
    <w:rsid w:val="1CBD6AEB"/>
    <w:rsid w:val="1E7BA2F2"/>
    <w:rsid w:val="1ED2DB6F"/>
    <w:rsid w:val="1F40800B"/>
    <w:rsid w:val="1FF8C5BA"/>
    <w:rsid w:val="20456CF4"/>
    <w:rsid w:val="206EABD0"/>
    <w:rsid w:val="20867727"/>
    <w:rsid w:val="210348C0"/>
    <w:rsid w:val="21B2F799"/>
    <w:rsid w:val="222B85A7"/>
    <w:rsid w:val="226B7B18"/>
    <w:rsid w:val="2276EF4C"/>
    <w:rsid w:val="22E81C8A"/>
    <w:rsid w:val="23C3A5E0"/>
    <w:rsid w:val="24AFA07A"/>
    <w:rsid w:val="24EAE476"/>
    <w:rsid w:val="2583C588"/>
    <w:rsid w:val="258DC99A"/>
    <w:rsid w:val="267AB742"/>
    <w:rsid w:val="2686B4D7"/>
    <w:rsid w:val="27293CAF"/>
    <w:rsid w:val="27713D07"/>
    <w:rsid w:val="28A80AC9"/>
    <w:rsid w:val="29520D74"/>
    <w:rsid w:val="29E0F285"/>
    <w:rsid w:val="2A471641"/>
    <w:rsid w:val="2B33E7CD"/>
    <w:rsid w:val="2BAF7847"/>
    <w:rsid w:val="2BEA7DEC"/>
    <w:rsid w:val="2BEF8F70"/>
    <w:rsid w:val="2C28C745"/>
    <w:rsid w:val="2E8B1236"/>
    <w:rsid w:val="3035B679"/>
    <w:rsid w:val="3058218F"/>
    <w:rsid w:val="30860196"/>
    <w:rsid w:val="30AB8018"/>
    <w:rsid w:val="310C6C14"/>
    <w:rsid w:val="31D98204"/>
    <w:rsid w:val="323ACFD2"/>
    <w:rsid w:val="33A8A8DB"/>
    <w:rsid w:val="342182E7"/>
    <w:rsid w:val="34B59C7D"/>
    <w:rsid w:val="3510E40B"/>
    <w:rsid w:val="3544793C"/>
    <w:rsid w:val="35E23B86"/>
    <w:rsid w:val="35EB3099"/>
    <w:rsid w:val="36E0499D"/>
    <w:rsid w:val="37453434"/>
    <w:rsid w:val="374DEDAC"/>
    <w:rsid w:val="37FBCFCE"/>
    <w:rsid w:val="382B6D2E"/>
    <w:rsid w:val="38633374"/>
    <w:rsid w:val="38B18055"/>
    <w:rsid w:val="38C54EF2"/>
    <w:rsid w:val="393254AF"/>
    <w:rsid w:val="39498114"/>
    <w:rsid w:val="39F5691E"/>
    <w:rsid w:val="39FF03D5"/>
    <w:rsid w:val="3A4C7EC7"/>
    <w:rsid w:val="3B579BD3"/>
    <w:rsid w:val="3BE84F28"/>
    <w:rsid w:val="3C0F495B"/>
    <w:rsid w:val="3CE96245"/>
    <w:rsid w:val="3D36A497"/>
    <w:rsid w:val="3E96E185"/>
    <w:rsid w:val="3EB94C9B"/>
    <w:rsid w:val="3EE22540"/>
    <w:rsid w:val="3F474120"/>
    <w:rsid w:val="3FD49395"/>
    <w:rsid w:val="40542231"/>
    <w:rsid w:val="40BBC04B"/>
    <w:rsid w:val="41DBED89"/>
    <w:rsid w:val="425790AC"/>
    <w:rsid w:val="43A5E61B"/>
    <w:rsid w:val="44603333"/>
    <w:rsid w:val="44DEB6E7"/>
    <w:rsid w:val="460874C2"/>
    <w:rsid w:val="467A8748"/>
    <w:rsid w:val="469CD3FE"/>
    <w:rsid w:val="476ABFB8"/>
    <w:rsid w:val="480E4CF1"/>
    <w:rsid w:val="48C6529D"/>
    <w:rsid w:val="48F5B9E9"/>
    <w:rsid w:val="49559830"/>
    <w:rsid w:val="49D3A961"/>
    <w:rsid w:val="49E181B2"/>
    <w:rsid w:val="49E1D5B6"/>
    <w:rsid w:val="4A38251A"/>
    <w:rsid w:val="4A83FFFC"/>
    <w:rsid w:val="4B48022D"/>
    <w:rsid w:val="4B4DF86B"/>
    <w:rsid w:val="4C33A577"/>
    <w:rsid w:val="4C7BCB4E"/>
    <w:rsid w:val="4C96EF4B"/>
    <w:rsid w:val="4E170AA5"/>
    <w:rsid w:val="4E2763BE"/>
    <w:rsid w:val="4E934720"/>
    <w:rsid w:val="4EB4F2D5"/>
    <w:rsid w:val="4EF56236"/>
    <w:rsid w:val="4F576DA6"/>
    <w:rsid w:val="4F64FB6D"/>
    <w:rsid w:val="4FA0966C"/>
    <w:rsid w:val="4FCC0363"/>
    <w:rsid w:val="4FDB589B"/>
    <w:rsid w:val="50587FA5"/>
    <w:rsid w:val="508C14D6"/>
    <w:rsid w:val="50DA427A"/>
    <w:rsid w:val="51349DCE"/>
    <w:rsid w:val="5167D3C4"/>
    <w:rsid w:val="5177EA43"/>
    <w:rsid w:val="51D5AE4B"/>
    <w:rsid w:val="521DA9CE"/>
    <w:rsid w:val="53FCC3ED"/>
    <w:rsid w:val="5615C0AA"/>
    <w:rsid w:val="562FE1E0"/>
    <w:rsid w:val="563B44E7"/>
    <w:rsid w:val="5698BE00"/>
    <w:rsid w:val="5710709C"/>
    <w:rsid w:val="57D71548"/>
    <w:rsid w:val="5841E41B"/>
    <w:rsid w:val="58F12D92"/>
    <w:rsid w:val="5946B10D"/>
    <w:rsid w:val="594F980E"/>
    <w:rsid w:val="596A159E"/>
    <w:rsid w:val="5974A59A"/>
    <w:rsid w:val="5AB385C6"/>
    <w:rsid w:val="5B05E5FF"/>
    <w:rsid w:val="5C2354C2"/>
    <w:rsid w:val="5CA786E4"/>
    <w:rsid w:val="5D0878EF"/>
    <w:rsid w:val="5EE27A77"/>
    <w:rsid w:val="5F238D63"/>
    <w:rsid w:val="5FE159D8"/>
    <w:rsid w:val="60EC4F9A"/>
    <w:rsid w:val="60FC9E14"/>
    <w:rsid w:val="611227EE"/>
    <w:rsid w:val="613438C0"/>
    <w:rsid w:val="61C8E680"/>
    <w:rsid w:val="63DB3A28"/>
    <w:rsid w:val="64EE12FB"/>
    <w:rsid w:val="66125FBE"/>
    <w:rsid w:val="663A410C"/>
    <w:rsid w:val="674CEFFA"/>
    <w:rsid w:val="67931E17"/>
    <w:rsid w:val="67A17DD1"/>
    <w:rsid w:val="67FDF60B"/>
    <w:rsid w:val="6851D46C"/>
    <w:rsid w:val="6910F87C"/>
    <w:rsid w:val="693EFA30"/>
    <w:rsid w:val="697DA9B2"/>
    <w:rsid w:val="69E373B6"/>
    <w:rsid w:val="6A4A7BAC"/>
    <w:rsid w:val="6AF0204B"/>
    <w:rsid w:val="6C8BF0AC"/>
    <w:rsid w:val="6D5BB8DE"/>
    <w:rsid w:val="6E213CD6"/>
    <w:rsid w:val="6E39B3D6"/>
    <w:rsid w:val="6E426FB4"/>
    <w:rsid w:val="6E946493"/>
    <w:rsid w:val="6EB86AD0"/>
    <w:rsid w:val="6EDF3698"/>
    <w:rsid w:val="6F1DECCF"/>
    <w:rsid w:val="6F805F2D"/>
    <w:rsid w:val="6FB65211"/>
    <w:rsid w:val="6FDE4015"/>
    <w:rsid w:val="6FFCD456"/>
    <w:rsid w:val="706305B6"/>
    <w:rsid w:val="70B9BD30"/>
    <w:rsid w:val="70F9870F"/>
    <w:rsid w:val="71179074"/>
    <w:rsid w:val="711C2F8E"/>
    <w:rsid w:val="7187CFE1"/>
    <w:rsid w:val="71E0B3C5"/>
    <w:rsid w:val="72558D91"/>
    <w:rsid w:val="729CCEE3"/>
    <w:rsid w:val="7347BDE3"/>
    <w:rsid w:val="7395CBC3"/>
    <w:rsid w:val="744E7280"/>
    <w:rsid w:val="74B3FE86"/>
    <w:rsid w:val="7522BF78"/>
    <w:rsid w:val="7561C15C"/>
    <w:rsid w:val="7584FAA6"/>
    <w:rsid w:val="75951BD9"/>
    <w:rsid w:val="75981A10"/>
    <w:rsid w:val="7728FEB4"/>
    <w:rsid w:val="7730B94D"/>
    <w:rsid w:val="7730EC3A"/>
    <w:rsid w:val="773D5654"/>
    <w:rsid w:val="773E08D7"/>
    <w:rsid w:val="779F7AC2"/>
    <w:rsid w:val="78BAA9D7"/>
    <w:rsid w:val="78DD14ED"/>
    <w:rsid w:val="79D3D260"/>
    <w:rsid w:val="7A688CFC"/>
    <w:rsid w:val="7B043E8A"/>
    <w:rsid w:val="7C8EC8D9"/>
    <w:rsid w:val="7D524996"/>
    <w:rsid w:val="7E46C38F"/>
    <w:rsid w:val="7F323F37"/>
    <w:rsid w:val="7F3D20F5"/>
    <w:rsid w:val="7F5DF5EF"/>
    <w:rsid w:val="7FCFF4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342307"/>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hAnsi="Roboto" w:eastAsia="Roboto" w:cs="Roboto"/>
      <w:sz w:val="20"/>
      <w:szCs w:val="20"/>
      <w:lang w:val="en-US" w:eastAsia="en-US"/>
    </w:rPr>
  </w:style>
  <w:style w:type="character" w:styleId="BodyTextChar" w:customStyle="1">
    <w:name w:val="Body Text Char"/>
    <w:basedOn w:val="DefaultParagraphFont"/>
    <w:link w:val="BodyText"/>
    <w:uiPriority w:val="1"/>
    <w:rsid w:val="00D17653"/>
    <w:rPr>
      <w:rFonts w:ascii="Roboto" w:hAnsi="Roboto" w:eastAsia="Roboto" w:cs="Roboto"/>
      <w:sz w:val="20"/>
      <w:szCs w:val="20"/>
      <w:lang w:val="en-US"/>
    </w:rPr>
  </w:style>
  <w:style w:type="paragraph" w:styleId="NoSpacing">
    <w:name w:val="No Spacing"/>
    <w:uiPriority w:val="1"/>
    <w:qFormat/>
    <w:rsid w:val="00E95C2F"/>
    <w:pPr>
      <w:spacing w:after="0" w:line="240" w:lineRule="auto"/>
    </w:pPr>
  </w:style>
  <w:style w:type="paragraph" w:styleId="TableParagraph" w:customStyle="1">
    <w:name w:val="Table Paragraph"/>
    <w:basedOn w:val="Normal"/>
    <w:uiPriority w:val="1"/>
    <w:qFormat/>
    <w:rsid w:val="000A039D"/>
    <w:pPr>
      <w:widowControl w:val="0"/>
      <w:autoSpaceDE w:val="0"/>
      <w:autoSpaceDN w:val="0"/>
      <w:ind w:left="443"/>
    </w:pPr>
    <w:rPr>
      <w:rFonts w:ascii="Roboto" w:hAnsi="Roboto" w:eastAsia="Roboto" w:cs="Roboto"/>
      <w:sz w:val="22"/>
      <w:szCs w:val="22"/>
      <w:lang w:val="en-US" w:eastAsia="en-US"/>
    </w:rPr>
  </w:style>
  <w:style w:type="paragraph" w:styleId="paragraph" w:customStyle="1">
    <w:name w:val="paragraph"/>
    <w:basedOn w:val="Normal"/>
    <w:rsid w:val="00DD06B8"/>
    <w:pPr>
      <w:spacing w:before="100" w:beforeAutospacing="1" w:after="100" w:afterAutospacing="1"/>
    </w:pPr>
  </w:style>
  <w:style w:type="character" w:styleId="normaltextrun" w:customStyle="1">
    <w:name w:val="normaltextrun"/>
    <w:basedOn w:val="DefaultParagraphFont"/>
    <w:rsid w:val="00DD06B8"/>
  </w:style>
  <w:style w:type="character" w:styleId="eop" w:customStyle="1">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styleId="HeaderChar" w:customStyle="1">
    <w:name w:val="Header Char"/>
    <w:basedOn w:val="DefaultParagraphFont"/>
    <w:link w:val="Header"/>
    <w:uiPriority w:val="99"/>
    <w:rsid w:val="006312C2"/>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styleId="FooterChar" w:customStyle="1">
    <w:name w:val="Footer Char"/>
    <w:basedOn w:val="DefaultParagraphFont"/>
    <w:link w:val="Footer"/>
    <w:uiPriority w:val="99"/>
    <w:rsid w:val="006312C2"/>
    <w:rPr>
      <w:rFonts w:ascii="Times New Roman" w:hAnsi="Times New Roman" w:eastAsia="Times New Roman" w:cs="Times New Roman"/>
      <w:sz w:val="24"/>
      <w:szCs w:val="24"/>
      <w:lang w:eastAsia="en-GB"/>
    </w:rPr>
  </w:style>
  <w:style w:type="character" w:styleId="ui-provider" w:customStyle="1">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 w:type="character" w:styleId="aranob" w:customStyle="1">
    <w:name w:val="aranob"/>
    <w:basedOn w:val="DefaultParagraphFont"/>
    <w:rsid w:val="004C43DA"/>
  </w:style>
  <w:style w:type="character" w:styleId="Hyperlink">
    <w:name w:val="Hyperlink"/>
    <w:basedOn w:val="DefaultParagraphFont"/>
    <w:uiPriority w:val="99"/>
    <w:semiHidden/>
    <w:unhideWhenUsed/>
    <w:rsid w:val="004C43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www.britannica.com/place/Warsaw" TargetMode="External" Id="R108440519a6a4df6" /><Relationship Type="http://schemas.openxmlformats.org/officeDocument/2006/relationships/hyperlink" Target="https://kids.kiddle.co/Warsaw" TargetMode="External" Id="Rcbe5bc1b52624cfc" /><Relationship Type="http://schemas.openxmlformats.org/officeDocument/2006/relationships/hyperlink" Target="https://www.britannica.com/place/Tatra-Mountains" TargetMode="External" Id="Rfd291f4d04c04c74" /><Relationship Type="http://schemas.openxmlformats.org/officeDocument/2006/relationships/hyperlink" Target="https://kids.kiddle.co/Tatra_Mountains" TargetMode="External" Id="Re3d71cf91c2e4661" /><Relationship Type="http://schemas.openxmlformats.org/officeDocument/2006/relationships/hyperlink" Target="https://www.google.com/search?sca_esv=7fdb6e941e7712e0&amp;rlz=1C1GCEU_en-GBGB1069GB1073&amp;q=inlet&amp;si=AKbGX_oRjcCPa5QPMQwD2ABTMArQ0H34PYTX_q1esWK2ilkGWcNGBaWVMJdtGDz7N7Uu_f3noECs0sSjuAr7RUXhiDZLwu79Qw%3D%3D&amp;expnd=1" TargetMode="External" Id="R0b23099b3e3e4d5b" /><Relationship Type="http://schemas.openxmlformats.org/officeDocument/2006/relationships/hyperlink" Target="https://www.google.com/search?sca_esv=7fdb6e941e7712e0&amp;rlz=1C1GCEU_en-GBGB1069GB1073&amp;q=cliffs&amp;si=AKbGX_qMqBjhUm3ZRWjCp4_5aZjJPzpe9v1LgOe4bAbGdl3O4b8xiqNa20KYD9NPnILct3cNlc93TshduK0N3ESC34u-lQRRhg%3D%3D&amp;expnd=1" TargetMode="External" Id="R56ab36901f4542fd" /><Relationship Type="http://schemas.openxmlformats.org/officeDocument/2006/relationships/hyperlink" Target="https://www.google.com/search?sca_esv=7fdb6e941e7712e0&amp;rlz=1C1GCEU_en-GBGB1069GB1073&amp;q=glaciated&amp;si=AKbGX_rLPMdHnrrwkrRo4VZlSHiJGn30KDS6ZFmqyvZKRMC-jbDbseYkT4AGBMkhzvyz28ml6H1V4Ysl89b04XvKDAxE1TKt-SY26lVrSNeaUL5-jCDKHm8%3D&amp;expnd=1" TargetMode="External" Id="Rb10c3b51cfd446a3" /><Relationship Type="http://schemas.openxmlformats.org/officeDocument/2006/relationships/hyperlink" Target="https://www.google.com/search?sca_esv=590127073&amp;rlz=1C1GCEU_en-GBGB1069GB1073&amp;q=low-lying&amp;si=ALGXSlYl_e3TsZvERASNGAvnwCgjTBlB716AFmobdTawSTGdfFjpNJuf59FPUPdJ4HGQ1ypF4eud9IoJxEizW-cPQWjQIibyuCUkNPxgeBrVvSjGPkx-of4%3D&amp;expnd=1" TargetMode="External" Id="R3b657f6bbb6a46f0" /><Relationship Type="http://schemas.openxmlformats.org/officeDocument/2006/relationships/hyperlink" Target="https://www.google.com/search?sca_esv=590127073&amp;rlz=1C1GCEU_en-GBGB1069GB1073&amp;q=reclaimed&amp;si=ALGXSlYl_e3TsZvERASNGAvnwCgjF_xOXUujQ63FuesvFF1zQuRhNDj2Bw5e-kblLtO0MMWvYWEkkq-92AqElP4lysuhnRrSrEMuW9DFP4fUEB6f8ErB29M%3D&amp;expnd=1" TargetMode="External" Id="Re9e0041534b74478" /><Relationship Type="http://schemas.openxmlformats.org/officeDocument/2006/relationships/hyperlink" Target="https://www.google.com/search?sca_esv=590127073&amp;rlz=1C1GCEU_en-GBGB1069GB1073&amp;q=dykes&amp;si=ALGXSlZC_jbid1uaZGfc4a798NDv8ysRcZIrXhbih6IRz7Jnp8_nbrh4IsjA0Ym443YmDXBCdMgThrWAgX5g42w2qv0q4wKFiA%3D%3D&amp;expnd=1" TargetMode="External" Id="R30841facec704208" /><Relationship Type="http://schemas.openxmlformats.org/officeDocument/2006/relationships/hyperlink" Target="https://www.google.com/search?sca_esv=7fdb6e941e7712e0&amp;rlz=1C1GCEU_en-GBGB1069GB1073&amp;biw=1536&amp;bih=695&amp;q=hilltop&amp;si=AKbGX_r0zqXEeLlZhGfi3fbO0QSWe1OK-Y-hZbcKbRDF8M2uz-KM5LemUSiSzOlyQHGheRz3XiPKJF4ddcVRvENyhsuZVvc_nw%3D%3D&amp;expnd=1" TargetMode="External" Id="Rdaecd0b352e34184" /><Relationship Type="http://schemas.openxmlformats.org/officeDocument/2006/relationships/hyperlink" Target="https://www.google.com/search?sca_esv=7fdb6e941e7712e0&amp;rlz=1C1GCEU_en-GBGB1069GB1073&amp;biw=1536&amp;bih=695&amp;q=watershed&amp;si=AKbGX_rLPMdHnrrwkrRo4VZlSHiJtiHYD4RwtjIQ79nI1B-BssshKt07T-rPTOtxstcPyn9tIqYsFZlfYtt1Nnn-jtiaoY-WRdAd-YGA7gyKKWVdgu0Jl9k%3D&amp;expnd=1" TargetMode="External" Id="Redbeecbe2c154b7a"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826206-A395-472C-A252-3D930B7993F2}"/>
</file>

<file path=customXml/itemProps2.xml><?xml version="1.0" encoding="utf-8"?>
<ds:datastoreItem xmlns:ds="http://schemas.openxmlformats.org/officeDocument/2006/customXml" ds:itemID="{9C9D7855-B350-42FB-9029-CFD7F077BB52}">
  <ds:schemaRefs>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infopath/2007/PartnerControls"/>
    <ds:schemaRef ds:uri="d25c5918-862a-40f5-bdb7-fe9ca5ee7ebf"/>
    <ds:schemaRef ds:uri="2baaa62d-5683-47fe-8c33-ca28771320c4"/>
  </ds:schemaRefs>
</ds:datastoreItem>
</file>

<file path=customXml/itemProps3.xml><?xml version="1.0" encoding="utf-8"?>
<ds:datastoreItem xmlns:ds="http://schemas.openxmlformats.org/officeDocument/2006/customXml" ds:itemID="{CAB8990B-9154-4CF0-B7F7-E0B6B0E8D1C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J Payne</dc:creator>
  <keywords/>
  <dc:description/>
  <lastModifiedBy>James Eardley</lastModifiedBy>
  <revision>8</revision>
  <lastPrinted>2021-11-23T15:59:00.0000000Z</lastPrinted>
  <dcterms:created xsi:type="dcterms:W3CDTF">2023-12-13T15:33:00.0000000Z</dcterms:created>
  <dcterms:modified xsi:type="dcterms:W3CDTF">2024-04-22T13:09:21.1130042Z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