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6525E134"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ED5DA2">
        <w:rPr>
          <w:rFonts w:ascii="Verdana" w:hAnsi="Verdana" w:cstheme="minorHAnsi"/>
          <w:b/>
          <w:sz w:val="32"/>
          <w:szCs w:val="28"/>
          <w:u w:val="single"/>
        </w:rPr>
        <w:t>2</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60081">
        <w:rPr>
          <w:rFonts w:ascii="Verdana" w:hAnsi="Verdana" w:cstheme="minorHAnsi"/>
          <w:b/>
          <w:sz w:val="32"/>
          <w:szCs w:val="28"/>
          <w:u w:val="single"/>
        </w:rPr>
        <w:t xml:space="preserve">Spring </w:t>
      </w:r>
      <w:r w:rsidR="002153AF">
        <w:rPr>
          <w:rFonts w:ascii="Verdana" w:hAnsi="Verdana" w:cstheme="minorHAnsi"/>
          <w:b/>
          <w:sz w:val="32"/>
          <w:szCs w:val="28"/>
          <w:u w:val="single"/>
        </w:rPr>
        <w:t>1</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14"/>
        <w:gridCol w:w="1678"/>
        <w:gridCol w:w="581"/>
        <w:gridCol w:w="1597"/>
        <w:gridCol w:w="4932"/>
        <w:gridCol w:w="1818"/>
        <w:gridCol w:w="1995"/>
        <w:gridCol w:w="2690"/>
        <w:gridCol w:w="4629"/>
        <w:gridCol w:w="11"/>
      </w:tblGrid>
      <w:tr w:rsidR="00342307" w:rsidRPr="002153AF"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33D25C78" w:rsidR="00342307" w:rsidRPr="002153AF" w:rsidRDefault="00DF3A0B" w:rsidP="00886F70">
            <w:pPr>
              <w:jc w:val="center"/>
              <w:rPr>
                <w:rFonts w:ascii="Abadi" w:hAnsi="Abadi" w:cstheme="minorHAnsi"/>
                <w:b/>
                <w:color w:val="FFFFFF" w:themeColor="background1"/>
                <w:u w:val="single"/>
              </w:rPr>
            </w:pPr>
            <w:r w:rsidRPr="002153AF">
              <w:rPr>
                <w:rFonts w:ascii="Abadi" w:hAnsi="Abadi" w:cstheme="minorHAnsi"/>
                <w:b/>
                <w:color w:val="FFFFFF" w:themeColor="background1"/>
                <w:u w:val="single"/>
              </w:rPr>
              <w:t>Theme</w:t>
            </w:r>
            <w:r w:rsidR="00D17653" w:rsidRPr="002153AF">
              <w:rPr>
                <w:rFonts w:ascii="Abadi" w:hAnsi="Abadi" w:cstheme="minorHAnsi"/>
                <w:b/>
                <w:color w:val="FFFFFF" w:themeColor="background1"/>
                <w:u w:val="single"/>
              </w:rPr>
              <w:t xml:space="preserve">: </w:t>
            </w:r>
            <w:r w:rsidR="002153AF" w:rsidRPr="002153AF">
              <w:rPr>
                <w:rFonts w:ascii="Abadi" w:hAnsi="Abadi" w:cstheme="minorHAnsi"/>
                <w:b/>
                <w:color w:val="FFFFFF" w:themeColor="background1"/>
                <w:u w:val="single"/>
              </w:rPr>
              <w:t>Making Music</w:t>
            </w:r>
          </w:p>
        </w:tc>
      </w:tr>
      <w:tr w:rsidR="00501925" w:rsidRPr="002153AF" w14:paraId="63CC2678" w14:textId="77777777" w:rsidTr="006F6030">
        <w:trPr>
          <w:gridAfter w:val="1"/>
          <w:wAfter w:w="11" w:type="dxa"/>
          <w:trHeight w:val="454"/>
        </w:trPr>
        <w:tc>
          <w:tcPr>
            <w:tcW w:w="4873" w:type="dxa"/>
            <w:gridSpan w:val="3"/>
            <w:shd w:val="clear" w:color="auto" w:fill="9CC2E5" w:themeFill="accent5" w:themeFillTint="99"/>
            <w:vAlign w:val="center"/>
          </w:tcPr>
          <w:p w14:paraId="70B6AC67" w14:textId="6A94772E" w:rsidR="00102049" w:rsidRPr="002153AF" w:rsidRDefault="00102049" w:rsidP="00102049">
            <w:pPr>
              <w:jc w:val="center"/>
              <w:rPr>
                <w:rFonts w:ascii="Abadi" w:hAnsi="Abadi" w:cstheme="minorHAnsi"/>
                <w:color w:val="FFFFFF" w:themeColor="background1"/>
                <w:u w:val="single"/>
              </w:rPr>
            </w:pPr>
            <w:r w:rsidRPr="002153AF">
              <w:rPr>
                <w:rFonts w:ascii="Abadi" w:hAnsi="Abadi" w:cstheme="minorHAnsi"/>
                <w:b/>
              </w:rPr>
              <w:t>Curriculum objectives</w:t>
            </w:r>
          </w:p>
        </w:tc>
        <w:tc>
          <w:tcPr>
            <w:tcW w:w="13032" w:type="dxa"/>
            <w:gridSpan w:val="5"/>
            <w:shd w:val="clear" w:color="auto" w:fill="9CC2E5" w:themeFill="accent5" w:themeFillTint="99"/>
            <w:vAlign w:val="center"/>
          </w:tcPr>
          <w:p w14:paraId="16284FFA" w14:textId="77777777" w:rsidR="00A77864" w:rsidRPr="002153AF" w:rsidRDefault="00A77864" w:rsidP="00A77864">
            <w:pPr>
              <w:jc w:val="center"/>
              <w:rPr>
                <w:rFonts w:ascii="Abadi" w:hAnsi="Abadi" w:cstheme="minorHAnsi"/>
                <w:b/>
              </w:rPr>
            </w:pPr>
          </w:p>
          <w:p w14:paraId="2B00D7EA" w14:textId="2069CE9E" w:rsidR="00A77864" w:rsidRPr="002153AF" w:rsidRDefault="00102049" w:rsidP="00A77864">
            <w:pPr>
              <w:jc w:val="center"/>
              <w:rPr>
                <w:rFonts w:ascii="Abadi" w:hAnsi="Abadi" w:cstheme="minorHAnsi"/>
                <w:b/>
              </w:rPr>
            </w:pPr>
            <w:r w:rsidRPr="002153AF">
              <w:rPr>
                <w:rFonts w:ascii="Abadi" w:hAnsi="Abadi" w:cstheme="minorHAnsi"/>
                <w:b/>
              </w:rPr>
              <w:t>Vocabulary</w:t>
            </w:r>
          </w:p>
        </w:tc>
        <w:tc>
          <w:tcPr>
            <w:tcW w:w="4629" w:type="dxa"/>
            <w:shd w:val="clear" w:color="auto" w:fill="9CC2E5" w:themeFill="accent5" w:themeFillTint="99"/>
            <w:vAlign w:val="center"/>
          </w:tcPr>
          <w:p w14:paraId="5A680672" w14:textId="0DF488E6" w:rsidR="00102049" w:rsidRPr="002153AF" w:rsidRDefault="00102049" w:rsidP="00102049">
            <w:pPr>
              <w:jc w:val="center"/>
              <w:rPr>
                <w:rFonts w:ascii="Abadi" w:hAnsi="Abadi" w:cstheme="minorHAnsi"/>
                <w:b/>
                <w:u w:val="single"/>
              </w:rPr>
            </w:pPr>
            <w:r w:rsidRPr="002153AF">
              <w:rPr>
                <w:rFonts w:ascii="Abadi" w:hAnsi="Abadi" w:cstheme="minorHAnsi"/>
                <w:b/>
              </w:rPr>
              <w:t>Links across the curriculum</w:t>
            </w:r>
          </w:p>
        </w:tc>
      </w:tr>
      <w:tr w:rsidR="00423EE0" w:rsidRPr="002153AF" w14:paraId="577A1841" w14:textId="77777777" w:rsidTr="006F6030">
        <w:trPr>
          <w:trHeight w:val="555"/>
        </w:trPr>
        <w:tc>
          <w:tcPr>
            <w:tcW w:w="4873" w:type="dxa"/>
            <w:gridSpan w:val="3"/>
            <w:vMerge w:val="restart"/>
            <w:shd w:val="clear" w:color="auto" w:fill="DEEAF6" w:themeFill="accent5" w:themeFillTint="33"/>
          </w:tcPr>
          <w:p w14:paraId="564C0C54" w14:textId="77777777" w:rsidR="002153AF" w:rsidRPr="002153AF" w:rsidRDefault="002153AF" w:rsidP="002153AF">
            <w:pPr>
              <w:widowControl w:val="0"/>
              <w:rPr>
                <w:rFonts w:ascii="Abadi" w:eastAsia="Tahoma" w:hAnsi="Abadi" w:cs="Tahoma"/>
              </w:rPr>
            </w:pPr>
            <w:r w:rsidRPr="002153AF">
              <w:rPr>
                <w:rFonts w:ascii="Abadi" w:eastAsia="Tahoma" w:hAnsi="Abadi" w:cs="Tahoma"/>
              </w:rPr>
              <w:t>- Use technology purposefully to create, organise, store, manipulate and retrieve digital content</w:t>
            </w:r>
          </w:p>
          <w:p w14:paraId="528D505A" w14:textId="45AEDFCC" w:rsidR="00423EE0" w:rsidRPr="002153AF" w:rsidRDefault="00423EE0" w:rsidP="00423EE0">
            <w:pPr>
              <w:pStyle w:val="ListParagraph"/>
              <w:ind w:left="0"/>
              <w:rPr>
                <w:rFonts w:ascii="Abadi" w:eastAsia="Quicksand" w:hAnsi="Abadi" w:cs="Quicksand"/>
              </w:rPr>
            </w:pPr>
          </w:p>
        </w:tc>
        <w:tc>
          <w:tcPr>
            <w:tcW w:w="1597" w:type="dxa"/>
            <w:shd w:val="clear" w:color="auto" w:fill="DEEAF6" w:themeFill="accent5" w:themeFillTint="33"/>
            <w:vAlign w:val="center"/>
          </w:tcPr>
          <w:p w14:paraId="12507260" w14:textId="3E3C6C27" w:rsidR="00423EE0" w:rsidRPr="002153AF" w:rsidRDefault="00423EE0" w:rsidP="00423EE0">
            <w:pPr>
              <w:jc w:val="center"/>
              <w:rPr>
                <w:rFonts w:ascii="Abadi" w:hAnsi="Abadi"/>
                <w:b/>
              </w:rPr>
            </w:pPr>
            <w:r w:rsidRPr="002153AF">
              <w:rPr>
                <w:rFonts w:ascii="Abadi" w:hAnsi="Abadi"/>
                <w:b/>
              </w:rPr>
              <w:t>Keyword</w:t>
            </w:r>
          </w:p>
        </w:tc>
        <w:tc>
          <w:tcPr>
            <w:tcW w:w="4932" w:type="dxa"/>
            <w:shd w:val="clear" w:color="auto" w:fill="DEEAF6" w:themeFill="accent5" w:themeFillTint="33"/>
            <w:vAlign w:val="center"/>
          </w:tcPr>
          <w:p w14:paraId="33409302" w14:textId="43DB1B20" w:rsidR="00423EE0" w:rsidRPr="002153AF" w:rsidRDefault="00423EE0" w:rsidP="00423EE0">
            <w:pPr>
              <w:jc w:val="center"/>
              <w:rPr>
                <w:rFonts w:ascii="Abadi" w:hAnsi="Abadi"/>
              </w:rPr>
            </w:pPr>
            <w:r w:rsidRPr="002153AF">
              <w:rPr>
                <w:rFonts w:ascii="Abadi" w:hAnsi="Abadi"/>
              </w:rPr>
              <w:t>Definition</w:t>
            </w:r>
          </w:p>
        </w:tc>
        <w:tc>
          <w:tcPr>
            <w:tcW w:w="1818" w:type="dxa"/>
            <w:shd w:val="clear" w:color="auto" w:fill="DEEAF6" w:themeFill="accent5" w:themeFillTint="33"/>
            <w:vAlign w:val="center"/>
          </w:tcPr>
          <w:p w14:paraId="4F548E2A" w14:textId="64392C58" w:rsidR="00423EE0" w:rsidRPr="002153AF" w:rsidRDefault="002153AF" w:rsidP="00423EE0">
            <w:pPr>
              <w:jc w:val="center"/>
              <w:rPr>
                <w:rFonts w:ascii="Abadi" w:eastAsia="Quicksand" w:hAnsi="Abadi" w:cs="Quicksand"/>
              </w:rPr>
            </w:pPr>
            <w:r w:rsidRPr="002153AF">
              <w:rPr>
                <w:rFonts w:ascii="Abadi" w:eastAsia="Quicksand" w:hAnsi="Abadi" w:cs="Quicksand"/>
              </w:rPr>
              <w:t>pattern</w:t>
            </w:r>
          </w:p>
        </w:tc>
        <w:tc>
          <w:tcPr>
            <w:tcW w:w="4685" w:type="dxa"/>
            <w:gridSpan w:val="2"/>
            <w:shd w:val="clear" w:color="auto" w:fill="DEEAF6" w:themeFill="accent5" w:themeFillTint="33"/>
            <w:vAlign w:val="center"/>
          </w:tcPr>
          <w:p w14:paraId="79DEC44F" w14:textId="78CCBE39" w:rsidR="00423EE0" w:rsidRPr="002153AF" w:rsidRDefault="002153AF" w:rsidP="00423EE0">
            <w:pPr>
              <w:jc w:val="center"/>
              <w:rPr>
                <w:rFonts w:ascii="Abadi" w:eastAsia="Quicksand" w:hAnsi="Abadi" w:cs="Quicksand"/>
              </w:rPr>
            </w:pPr>
            <w:r w:rsidRPr="002153AF">
              <w:rPr>
                <w:rFonts w:ascii="Abadi" w:eastAsia="Quicksand" w:hAnsi="Abadi" w:cs="Quicksand"/>
              </w:rPr>
              <w:t>The repetitive nature of something</w:t>
            </w:r>
          </w:p>
        </w:tc>
        <w:tc>
          <w:tcPr>
            <w:tcW w:w="4640" w:type="dxa"/>
            <w:gridSpan w:val="2"/>
            <w:vMerge w:val="restart"/>
            <w:shd w:val="clear" w:color="auto" w:fill="DEEAF6" w:themeFill="accent5" w:themeFillTint="33"/>
          </w:tcPr>
          <w:p w14:paraId="628B66A7" w14:textId="77777777" w:rsidR="002153AF" w:rsidRPr="002153AF" w:rsidRDefault="002153AF" w:rsidP="002153AF">
            <w:pPr>
              <w:rPr>
                <w:rFonts w:ascii="Abadi" w:hAnsi="Abadi"/>
                <w:b/>
              </w:rPr>
            </w:pPr>
            <w:hyperlink r:id="rId10">
              <w:r w:rsidRPr="002153AF">
                <w:rPr>
                  <w:rFonts w:ascii="Abadi" w:hAnsi="Abadi"/>
                  <w:b/>
                  <w:color w:val="1155CC"/>
                  <w:u w:val="single"/>
                </w:rPr>
                <w:t>Music national curriculum links</w:t>
              </w:r>
            </w:hyperlink>
          </w:p>
          <w:p w14:paraId="18EDEE82" w14:textId="77777777" w:rsidR="002153AF" w:rsidRPr="002153AF" w:rsidRDefault="002153AF" w:rsidP="002153AF">
            <w:pPr>
              <w:numPr>
                <w:ilvl w:val="0"/>
                <w:numId w:val="37"/>
              </w:numPr>
              <w:spacing w:line="276" w:lineRule="auto"/>
              <w:rPr>
                <w:rFonts w:ascii="Abadi" w:hAnsi="Abadi"/>
              </w:rPr>
            </w:pPr>
            <w:r w:rsidRPr="002153AF">
              <w:rPr>
                <w:rFonts w:ascii="Abadi" w:hAnsi="Abadi"/>
              </w:rPr>
              <w:t xml:space="preserve">Play tuned and untuned instruments </w:t>
            </w:r>
            <w:proofErr w:type="gramStart"/>
            <w:r w:rsidRPr="002153AF">
              <w:rPr>
                <w:rFonts w:ascii="Abadi" w:hAnsi="Abadi"/>
              </w:rPr>
              <w:t>musically</w:t>
            </w:r>
            <w:proofErr w:type="gramEnd"/>
            <w:r w:rsidRPr="002153AF">
              <w:rPr>
                <w:rFonts w:ascii="Abadi" w:hAnsi="Abadi"/>
              </w:rPr>
              <w:t xml:space="preserve">  </w:t>
            </w:r>
          </w:p>
          <w:p w14:paraId="7AE3C2E5" w14:textId="77777777" w:rsidR="002153AF" w:rsidRPr="002153AF" w:rsidRDefault="002153AF" w:rsidP="002153AF">
            <w:pPr>
              <w:numPr>
                <w:ilvl w:val="0"/>
                <w:numId w:val="37"/>
              </w:numPr>
              <w:spacing w:line="276" w:lineRule="auto"/>
              <w:rPr>
                <w:rFonts w:ascii="Abadi" w:hAnsi="Abadi"/>
              </w:rPr>
            </w:pPr>
            <w:r w:rsidRPr="002153AF">
              <w:rPr>
                <w:rFonts w:ascii="Abadi" w:hAnsi="Abadi"/>
              </w:rPr>
              <w:t xml:space="preserve">Listen with concentration and understanding to a range of high-quality live and recorded </w:t>
            </w:r>
            <w:proofErr w:type="gramStart"/>
            <w:r w:rsidRPr="002153AF">
              <w:rPr>
                <w:rFonts w:ascii="Abadi" w:hAnsi="Abadi"/>
              </w:rPr>
              <w:t>music</w:t>
            </w:r>
            <w:proofErr w:type="gramEnd"/>
            <w:r w:rsidRPr="002153AF">
              <w:rPr>
                <w:rFonts w:ascii="Abadi" w:hAnsi="Abadi"/>
              </w:rPr>
              <w:t xml:space="preserve">  </w:t>
            </w:r>
          </w:p>
          <w:p w14:paraId="00A866BD" w14:textId="3B8B5A19" w:rsidR="00423EE0" w:rsidRPr="002153AF" w:rsidRDefault="002153AF" w:rsidP="002153AF">
            <w:pPr>
              <w:numPr>
                <w:ilvl w:val="0"/>
                <w:numId w:val="37"/>
              </w:numPr>
              <w:spacing w:line="276" w:lineRule="auto"/>
              <w:rPr>
                <w:rFonts w:ascii="Abadi" w:hAnsi="Abadi"/>
              </w:rPr>
            </w:pPr>
            <w:r w:rsidRPr="002153AF">
              <w:rPr>
                <w:rFonts w:ascii="Abadi" w:hAnsi="Abadi"/>
              </w:rPr>
              <w:t>Experiment with, create, select, and combine sounds using the interrelated dimensions of music</w:t>
            </w:r>
          </w:p>
        </w:tc>
      </w:tr>
      <w:tr w:rsidR="00423EE0" w:rsidRPr="002153AF" w14:paraId="3FE70140" w14:textId="77777777" w:rsidTr="006F6030">
        <w:trPr>
          <w:trHeight w:val="567"/>
        </w:trPr>
        <w:tc>
          <w:tcPr>
            <w:tcW w:w="4873" w:type="dxa"/>
            <w:gridSpan w:val="3"/>
            <w:vMerge/>
          </w:tcPr>
          <w:p w14:paraId="02016D47" w14:textId="77777777" w:rsidR="00423EE0" w:rsidRPr="002153AF" w:rsidRDefault="00423EE0" w:rsidP="00423EE0">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0BC9FECF" w14:textId="2CCD3251" w:rsidR="00423EE0" w:rsidRPr="002153AF" w:rsidRDefault="002153AF" w:rsidP="00423EE0">
            <w:pPr>
              <w:jc w:val="center"/>
              <w:rPr>
                <w:rFonts w:ascii="Abadi" w:eastAsia="Quicksand" w:hAnsi="Abadi" w:cs="Quicksand"/>
              </w:rPr>
            </w:pPr>
            <w:r w:rsidRPr="002153AF">
              <w:rPr>
                <w:rFonts w:ascii="Abadi" w:eastAsia="Quicksand" w:hAnsi="Abadi" w:cs="Quicksand"/>
              </w:rPr>
              <w:t>quiet</w:t>
            </w:r>
          </w:p>
        </w:tc>
        <w:tc>
          <w:tcPr>
            <w:tcW w:w="4932" w:type="dxa"/>
            <w:shd w:val="clear" w:color="auto" w:fill="DEEAF6" w:themeFill="accent5" w:themeFillTint="33"/>
            <w:vAlign w:val="center"/>
          </w:tcPr>
          <w:p w14:paraId="5F40FFA6" w14:textId="2BB2DA5C" w:rsidR="00423EE0" w:rsidRPr="002153AF" w:rsidRDefault="002153AF" w:rsidP="00423EE0">
            <w:pPr>
              <w:jc w:val="center"/>
              <w:rPr>
                <w:rFonts w:ascii="Abadi" w:eastAsia="Quicksand" w:hAnsi="Abadi" w:cs="Quicksand"/>
              </w:rPr>
            </w:pPr>
            <w:r w:rsidRPr="002153AF">
              <w:rPr>
                <w:rFonts w:ascii="Abadi" w:eastAsia="Quicksand" w:hAnsi="Abadi" w:cs="Quicksand"/>
              </w:rPr>
              <w:t>Low in volume</w:t>
            </w:r>
          </w:p>
        </w:tc>
        <w:tc>
          <w:tcPr>
            <w:tcW w:w="1818" w:type="dxa"/>
            <w:shd w:val="clear" w:color="auto" w:fill="DEEAF6" w:themeFill="accent5" w:themeFillTint="33"/>
            <w:vAlign w:val="center"/>
          </w:tcPr>
          <w:p w14:paraId="5B9C79D5" w14:textId="2C08A8DE" w:rsidR="00423EE0" w:rsidRPr="002153AF" w:rsidRDefault="002153AF" w:rsidP="00423EE0">
            <w:pPr>
              <w:jc w:val="center"/>
              <w:rPr>
                <w:rFonts w:ascii="Abadi" w:eastAsia="Quicksand" w:hAnsi="Abadi"/>
              </w:rPr>
            </w:pPr>
            <w:r w:rsidRPr="002153AF">
              <w:rPr>
                <w:rFonts w:ascii="Abadi" w:eastAsia="Quicksand" w:hAnsi="Abadi"/>
              </w:rPr>
              <w:t>pulse</w:t>
            </w:r>
          </w:p>
        </w:tc>
        <w:tc>
          <w:tcPr>
            <w:tcW w:w="4685" w:type="dxa"/>
            <w:gridSpan w:val="2"/>
            <w:shd w:val="clear" w:color="auto" w:fill="DEEAF6" w:themeFill="accent5" w:themeFillTint="33"/>
            <w:vAlign w:val="center"/>
          </w:tcPr>
          <w:p w14:paraId="1CFAB892" w14:textId="6246AC91" w:rsidR="00423EE0" w:rsidRPr="002153AF" w:rsidRDefault="002153AF" w:rsidP="00423EE0">
            <w:pPr>
              <w:jc w:val="center"/>
              <w:rPr>
                <w:rFonts w:ascii="Abadi" w:eastAsia="Quicksand" w:hAnsi="Abadi" w:cs="Quicksand"/>
              </w:rPr>
            </w:pPr>
            <w:r w:rsidRPr="002153AF">
              <w:rPr>
                <w:rFonts w:ascii="Abadi" w:eastAsia="Quicksand" w:hAnsi="Abadi" w:cs="Quicksand"/>
              </w:rPr>
              <w:t>To sound rhythmically and repetitively</w:t>
            </w:r>
          </w:p>
        </w:tc>
        <w:tc>
          <w:tcPr>
            <w:tcW w:w="4640" w:type="dxa"/>
            <w:gridSpan w:val="2"/>
            <w:vMerge/>
          </w:tcPr>
          <w:p w14:paraId="59878ADC" w14:textId="77777777" w:rsidR="00423EE0" w:rsidRPr="002153AF" w:rsidRDefault="00423EE0" w:rsidP="00423EE0">
            <w:pPr>
              <w:pStyle w:val="ListParagraph"/>
              <w:numPr>
                <w:ilvl w:val="0"/>
                <w:numId w:val="1"/>
              </w:numPr>
              <w:rPr>
                <w:rFonts w:ascii="Abadi" w:hAnsi="Abadi" w:cstheme="minorHAnsi"/>
              </w:rPr>
            </w:pPr>
          </w:p>
        </w:tc>
      </w:tr>
      <w:tr w:rsidR="00423EE0" w:rsidRPr="002153AF" w14:paraId="40A10690" w14:textId="77777777" w:rsidTr="006F6030">
        <w:trPr>
          <w:trHeight w:val="567"/>
        </w:trPr>
        <w:tc>
          <w:tcPr>
            <w:tcW w:w="4873" w:type="dxa"/>
            <w:gridSpan w:val="3"/>
            <w:vMerge/>
          </w:tcPr>
          <w:p w14:paraId="1C27BA3C" w14:textId="77777777" w:rsidR="00423EE0" w:rsidRPr="002153AF" w:rsidRDefault="00423EE0" w:rsidP="00423EE0">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3B205C4D" w14:textId="7733C7D9" w:rsidR="00423EE0" w:rsidRPr="002153AF" w:rsidRDefault="002153AF" w:rsidP="00423EE0">
            <w:pPr>
              <w:jc w:val="center"/>
              <w:rPr>
                <w:rFonts w:ascii="Abadi" w:eastAsia="Quicksand" w:hAnsi="Abadi" w:cs="Quicksand"/>
              </w:rPr>
            </w:pPr>
            <w:r w:rsidRPr="002153AF">
              <w:rPr>
                <w:rFonts w:ascii="Abadi" w:eastAsia="Quicksand" w:hAnsi="Abadi" w:cs="Quicksand"/>
              </w:rPr>
              <w:t>loud</w:t>
            </w:r>
          </w:p>
        </w:tc>
        <w:tc>
          <w:tcPr>
            <w:tcW w:w="4932" w:type="dxa"/>
            <w:shd w:val="clear" w:color="auto" w:fill="DEEAF6" w:themeFill="accent5" w:themeFillTint="33"/>
            <w:vAlign w:val="center"/>
          </w:tcPr>
          <w:p w14:paraId="6381BAE8" w14:textId="5ED5E589" w:rsidR="00423EE0" w:rsidRPr="002153AF" w:rsidRDefault="002153AF" w:rsidP="00423EE0">
            <w:pPr>
              <w:jc w:val="center"/>
              <w:rPr>
                <w:rFonts w:ascii="Abadi" w:eastAsia="Quicksand" w:hAnsi="Abadi" w:cs="Quicksand"/>
              </w:rPr>
            </w:pPr>
            <w:r w:rsidRPr="002153AF">
              <w:rPr>
                <w:rFonts w:ascii="Abadi" w:eastAsia="Quicksand" w:hAnsi="Abadi" w:cs="Quicksand"/>
              </w:rPr>
              <w:t>High in volume</w:t>
            </w:r>
          </w:p>
        </w:tc>
        <w:tc>
          <w:tcPr>
            <w:tcW w:w="1818" w:type="dxa"/>
            <w:shd w:val="clear" w:color="auto" w:fill="DEEAF6" w:themeFill="accent5" w:themeFillTint="33"/>
            <w:vAlign w:val="center"/>
          </w:tcPr>
          <w:p w14:paraId="02EC3452" w14:textId="239479DE" w:rsidR="00423EE0" w:rsidRPr="002153AF" w:rsidRDefault="002153AF" w:rsidP="00423EE0">
            <w:pPr>
              <w:jc w:val="center"/>
              <w:rPr>
                <w:rFonts w:ascii="Abadi" w:eastAsia="Quicksand" w:hAnsi="Abadi"/>
              </w:rPr>
            </w:pPr>
            <w:r w:rsidRPr="002153AF">
              <w:rPr>
                <w:rFonts w:ascii="Abadi" w:eastAsia="Quicksand" w:hAnsi="Abadi"/>
              </w:rPr>
              <w:t>pitch</w:t>
            </w:r>
          </w:p>
        </w:tc>
        <w:tc>
          <w:tcPr>
            <w:tcW w:w="4685" w:type="dxa"/>
            <w:gridSpan w:val="2"/>
            <w:shd w:val="clear" w:color="auto" w:fill="DEEAF6" w:themeFill="accent5" w:themeFillTint="33"/>
            <w:vAlign w:val="center"/>
          </w:tcPr>
          <w:p w14:paraId="3A9FDFB1" w14:textId="66FF5423" w:rsidR="00423EE0" w:rsidRPr="002153AF" w:rsidRDefault="002153AF" w:rsidP="00423EE0">
            <w:pPr>
              <w:jc w:val="center"/>
              <w:rPr>
                <w:rFonts w:ascii="Abadi" w:eastAsia="Quicksand" w:hAnsi="Abadi" w:cs="Quicksand"/>
              </w:rPr>
            </w:pPr>
            <w:r w:rsidRPr="002153AF">
              <w:rPr>
                <w:rFonts w:ascii="Abadi" w:eastAsia="Quicksand" w:hAnsi="Abadi" w:cs="Quicksand"/>
              </w:rPr>
              <w:t xml:space="preserve">Determines the key </w:t>
            </w:r>
            <w:proofErr w:type="gramStart"/>
            <w:r w:rsidRPr="002153AF">
              <w:rPr>
                <w:rFonts w:ascii="Abadi" w:eastAsia="Quicksand" w:hAnsi="Abadi" w:cs="Quicksand"/>
              </w:rPr>
              <w:t>of</w:t>
            </w:r>
            <w:proofErr w:type="gramEnd"/>
            <w:r w:rsidRPr="002153AF">
              <w:rPr>
                <w:rFonts w:ascii="Abadi" w:eastAsia="Quicksand" w:hAnsi="Abadi" w:cs="Quicksand"/>
              </w:rPr>
              <w:t xml:space="preserve"> sound</w:t>
            </w:r>
          </w:p>
        </w:tc>
        <w:tc>
          <w:tcPr>
            <w:tcW w:w="4640" w:type="dxa"/>
            <w:gridSpan w:val="2"/>
            <w:vMerge/>
          </w:tcPr>
          <w:p w14:paraId="22556218" w14:textId="77777777" w:rsidR="00423EE0" w:rsidRPr="002153AF" w:rsidRDefault="00423EE0" w:rsidP="00423EE0">
            <w:pPr>
              <w:pStyle w:val="ListParagraph"/>
              <w:numPr>
                <w:ilvl w:val="0"/>
                <w:numId w:val="1"/>
              </w:numPr>
              <w:rPr>
                <w:rFonts w:ascii="Abadi" w:hAnsi="Abadi" w:cstheme="minorHAnsi"/>
              </w:rPr>
            </w:pPr>
          </w:p>
        </w:tc>
      </w:tr>
      <w:tr w:rsidR="00423EE0" w:rsidRPr="002153AF" w14:paraId="1A4123A9" w14:textId="77777777" w:rsidTr="006F6030">
        <w:trPr>
          <w:trHeight w:val="70"/>
        </w:trPr>
        <w:tc>
          <w:tcPr>
            <w:tcW w:w="4873" w:type="dxa"/>
            <w:gridSpan w:val="3"/>
            <w:vMerge/>
          </w:tcPr>
          <w:p w14:paraId="7C85A5F7" w14:textId="77777777" w:rsidR="00423EE0" w:rsidRPr="002153AF" w:rsidRDefault="00423EE0" w:rsidP="00423EE0">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E3CE4E6" w14:textId="2DB94906" w:rsidR="00423EE0" w:rsidRPr="002153AF" w:rsidRDefault="002153AF" w:rsidP="00423EE0">
            <w:pPr>
              <w:jc w:val="center"/>
              <w:rPr>
                <w:rFonts w:ascii="Abadi" w:eastAsia="Quicksand" w:hAnsi="Abadi" w:cs="Quicksand"/>
              </w:rPr>
            </w:pPr>
            <w:r w:rsidRPr="002153AF">
              <w:rPr>
                <w:rFonts w:ascii="Abadi" w:eastAsia="Quicksand" w:hAnsi="Abadi" w:cs="Quicksand"/>
              </w:rPr>
              <w:t>instrument</w:t>
            </w:r>
          </w:p>
        </w:tc>
        <w:tc>
          <w:tcPr>
            <w:tcW w:w="4932" w:type="dxa"/>
            <w:shd w:val="clear" w:color="auto" w:fill="DEEAF6" w:themeFill="accent5" w:themeFillTint="33"/>
            <w:vAlign w:val="center"/>
          </w:tcPr>
          <w:p w14:paraId="7126223E" w14:textId="4FDA88B4" w:rsidR="00423EE0" w:rsidRPr="002153AF" w:rsidRDefault="002153AF" w:rsidP="00423EE0">
            <w:pPr>
              <w:jc w:val="center"/>
              <w:rPr>
                <w:rFonts w:ascii="Abadi" w:eastAsia="Quicksand" w:hAnsi="Abadi" w:cs="Quicksand"/>
              </w:rPr>
            </w:pPr>
            <w:r w:rsidRPr="002153AF">
              <w:rPr>
                <w:rFonts w:ascii="Abadi" w:eastAsia="Quicksand" w:hAnsi="Abadi" w:cs="Quicksand"/>
              </w:rPr>
              <w:t>Something that plays sound</w:t>
            </w:r>
          </w:p>
        </w:tc>
        <w:tc>
          <w:tcPr>
            <w:tcW w:w="1818" w:type="dxa"/>
            <w:shd w:val="clear" w:color="auto" w:fill="DEEAF6" w:themeFill="accent5" w:themeFillTint="33"/>
            <w:vAlign w:val="center"/>
          </w:tcPr>
          <w:p w14:paraId="5EFCAACB" w14:textId="25AA0631" w:rsidR="00423EE0" w:rsidRPr="002153AF" w:rsidRDefault="002153AF" w:rsidP="00423EE0">
            <w:pPr>
              <w:jc w:val="center"/>
              <w:rPr>
                <w:rFonts w:ascii="Abadi" w:eastAsia="Quicksand" w:hAnsi="Abadi"/>
              </w:rPr>
            </w:pPr>
            <w:r w:rsidRPr="002153AF">
              <w:rPr>
                <w:rFonts w:ascii="Abadi" w:eastAsia="Quicksand" w:hAnsi="Abadi"/>
              </w:rPr>
              <w:t>beat</w:t>
            </w:r>
          </w:p>
        </w:tc>
        <w:tc>
          <w:tcPr>
            <w:tcW w:w="4685" w:type="dxa"/>
            <w:gridSpan w:val="2"/>
            <w:shd w:val="clear" w:color="auto" w:fill="DEEAF6" w:themeFill="accent5" w:themeFillTint="33"/>
            <w:vAlign w:val="center"/>
          </w:tcPr>
          <w:p w14:paraId="1E311AC5" w14:textId="1B806A21" w:rsidR="00423EE0" w:rsidRPr="002153AF" w:rsidRDefault="002153AF" w:rsidP="00423EE0">
            <w:pPr>
              <w:jc w:val="center"/>
              <w:rPr>
                <w:rFonts w:ascii="Abadi" w:eastAsia="Quicksand" w:hAnsi="Abadi" w:cs="Quicksand"/>
              </w:rPr>
            </w:pPr>
            <w:r w:rsidRPr="002153AF">
              <w:rPr>
                <w:rFonts w:ascii="Abadi" w:eastAsia="Quicksand" w:hAnsi="Abadi" w:cs="Quicksand"/>
              </w:rPr>
              <w:t xml:space="preserve">To sound rhythmically and repetitively </w:t>
            </w:r>
          </w:p>
        </w:tc>
        <w:tc>
          <w:tcPr>
            <w:tcW w:w="4640" w:type="dxa"/>
            <w:gridSpan w:val="2"/>
            <w:vMerge/>
          </w:tcPr>
          <w:p w14:paraId="5CDCB60E" w14:textId="77777777" w:rsidR="00423EE0" w:rsidRPr="002153AF" w:rsidRDefault="00423EE0" w:rsidP="00423EE0">
            <w:pPr>
              <w:pStyle w:val="ListParagraph"/>
              <w:numPr>
                <w:ilvl w:val="0"/>
                <w:numId w:val="1"/>
              </w:numPr>
              <w:rPr>
                <w:rFonts w:ascii="Abadi" w:hAnsi="Abadi" w:cstheme="minorHAnsi"/>
              </w:rPr>
            </w:pPr>
          </w:p>
        </w:tc>
      </w:tr>
      <w:tr w:rsidR="00423EE0" w:rsidRPr="002153AF" w14:paraId="432DB3EC" w14:textId="77777777" w:rsidTr="006F6030">
        <w:trPr>
          <w:trHeight w:val="567"/>
        </w:trPr>
        <w:tc>
          <w:tcPr>
            <w:tcW w:w="4873" w:type="dxa"/>
            <w:gridSpan w:val="3"/>
            <w:vMerge/>
          </w:tcPr>
          <w:p w14:paraId="5001C570" w14:textId="77777777" w:rsidR="00423EE0" w:rsidRPr="002153AF" w:rsidRDefault="00423EE0" w:rsidP="00423EE0">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6F00389E" w14:textId="533498FE" w:rsidR="00423EE0" w:rsidRPr="002153AF" w:rsidRDefault="002153AF" w:rsidP="00423EE0">
            <w:pPr>
              <w:jc w:val="center"/>
              <w:rPr>
                <w:rFonts w:ascii="Abadi" w:eastAsia="Quicksand" w:hAnsi="Abadi" w:cs="Quicksand"/>
              </w:rPr>
            </w:pPr>
            <w:r w:rsidRPr="002153AF">
              <w:rPr>
                <w:rFonts w:ascii="Abadi" w:eastAsia="Quicksand" w:hAnsi="Abadi" w:cs="Quicksand"/>
              </w:rPr>
              <w:t>rhythm</w:t>
            </w:r>
          </w:p>
        </w:tc>
        <w:tc>
          <w:tcPr>
            <w:tcW w:w="4932" w:type="dxa"/>
            <w:shd w:val="clear" w:color="auto" w:fill="DEEAF6" w:themeFill="accent5" w:themeFillTint="33"/>
            <w:vAlign w:val="center"/>
          </w:tcPr>
          <w:p w14:paraId="76890AEB" w14:textId="41BD6122" w:rsidR="00423EE0" w:rsidRPr="002153AF" w:rsidRDefault="002153AF" w:rsidP="00423EE0">
            <w:pPr>
              <w:jc w:val="center"/>
              <w:rPr>
                <w:rFonts w:ascii="Abadi" w:eastAsia="Quicksand" w:hAnsi="Abadi" w:cs="Quicksand"/>
              </w:rPr>
            </w:pPr>
            <w:r w:rsidRPr="002153AF">
              <w:rPr>
                <w:rFonts w:ascii="Abadi" w:eastAsia="Quicksand" w:hAnsi="Abadi" w:cs="Quicksand"/>
              </w:rPr>
              <w:t>Pattern of musical pulses</w:t>
            </w:r>
          </w:p>
        </w:tc>
        <w:tc>
          <w:tcPr>
            <w:tcW w:w="1818" w:type="dxa"/>
            <w:shd w:val="clear" w:color="auto" w:fill="DEEAF6" w:themeFill="accent5" w:themeFillTint="33"/>
            <w:vAlign w:val="center"/>
          </w:tcPr>
          <w:p w14:paraId="0274CD97" w14:textId="7E1668A7" w:rsidR="00423EE0" w:rsidRPr="002153AF" w:rsidRDefault="002153AF" w:rsidP="00423EE0">
            <w:pPr>
              <w:jc w:val="center"/>
              <w:rPr>
                <w:rFonts w:ascii="Abadi" w:eastAsia="Quicksand" w:hAnsi="Abadi"/>
              </w:rPr>
            </w:pPr>
            <w:r w:rsidRPr="002153AF">
              <w:rPr>
                <w:rFonts w:ascii="Abadi" w:eastAsia="Quicksand" w:hAnsi="Abadi"/>
              </w:rPr>
              <w:t>edit</w:t>
            </w:r>
          </w:p>
        </w:tc>
        <w:tc>
          <w:tcPr>
            <w:tcW w:w="4685" w:type="dxa"/>
            <w:gridSpan w:val="2"/>
            <w:shd w:val="clear" w:color="auto" w:fill="DEEAF6" w:themeFill="accent5" w:themeFillTint="33"/>
            <w:vAlign w:val="center"/>
          </w:tcPr>
          <w:p w14:paraId="55FFC2D7" w14:textId="091473B9" w:rsidR="00423EE0" w:rsidRPr="002153AF" w:rsidRDefault="002153AF" w:rsidP="00423EE0">
            <w:pPr>
              <w:jc w:val="center"/>
              <w:rPr>
                <w:rFonts w:ascii="Abadi" w:eastAsia="Quicksand" w:hAnsi="Abadi" w:cs="Quicksand"/>
              </w:rPr>
            </w:pPr>
            <w:r w:rsidRPr="002153AF">
              <w:rPr>
                <w:rFonts w:ascii="Abadi" w:eastAsia="Quicksand" w:hAnsi="Abadi" w:cs="Quicksand"/>
              </w:rPr>
              <w:t>To purposefully change something</w:t>
            </w:r>
          </w:p>
        </w:tc>
        <w:tc>
          <w:tcPr>
            <w:tcW w:w="4640" w:type="dxa"/>
            <w:gridSpan w:val="2"/>
            <w:vMerge/>
          </w:tcPr>
          <w:p w14:paraId="4FE299A8" w14:textId="77777777" w:rsidR="00423EE0" w:rsidRPr="002153AF" w:rsidRDefault="00423EE0" w:rsidP="00423EE0">
            <w:pPr>
              <w:pStyle w:val="ListParagraph"/>
              <w:numPr>
                <w:ilvl w:val="0"/>
                <w:numId w:val="1"/>
              </w:numPr>
              <w:rPr>
                <w:rFonts w:ascii="Abadi" w:hAnsi="Abadi" w:cstheme="minorHAnsi"/>
              </w:rPr>
            </w:pPr>
          </w:p>
        </w:tc>
      </w:tr>
      <w:tr w:rsidR="00423EE0" w:rsidRPr="002153AF" w14:paraId="34F27BE3" w14:textId="77777777" w:rsidTr="006F6030">
        <w:trPr>
          <w:trHeight w:val="567"/>
        </w:trPr>
        <w:tc>
          <w:tcPr>
            <w:tcW w:w="4873" w:type="dxa"/>
            <w:gridSpan w:val="3"/>
            <w:vMerge/>
          </w:tcPr>
          <w:p w14:paraId="4B5C422B" w14:textId="77777777" w:rsidR="00423EE0" w:rsidRPr="002153AF" w:rsidRDefault="00423EE0" w:rsidP="00423EE0">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D6358DE" w14:textId="1C0BE17E" w:rsidR="00423EE0" w:rsidRPr="002153AF" w:rsidRDefault="002153AF" w:rsidP="00423EE0">
            <w:pPr>
              <w:jc w:val="center"/>
              <w:rPr>
                <w:rFonts w:ascii="Abadi" w:eastAsia="Quicksand" w:hAnsi="Abadi" w:cs="Quicksand"/>
              </w:rPr>
            </w:pPr>
            <w:r w:rsidRPr="002153AF">
              <w:rPr>
                <w:rFonts w:ascii="Abadi" w:eastAsia="Quicksand" w:hAnsi="Abadi" w:cs="Quicksand"/>
              </w:rPr>
              <w:t>tempo</w:t>
            </w:r>
          </w:p>
        </w:tc>
        <w:tc>
          <w:tcPr>
            <w:tcW w:w="4932" w:type="dxa"/>
            <w:shd w:val="clear" w:color="auto" w:fill="DEEAF6" w:themeFill="accent5" w:themeFillTint="33"/>
            <w:vAlign w:val="center"/>
          </w:tcPr>
          <w:p w14:paraId="5755100B" w14:textId="32BAA114" w:rsidR="00423EE0" w:rsidRPr="002153AF" w:rsidRDefault="002153AF" w:rsidP="00423EE0">
            <w:pPr>
              <w:jc w:val="center"/>
              <w:rPr>
                <w:rFonts w:ascii="Abadi" w:eastAsia="Quicksand" w:hAnsi="Abadi" w:cs="Quicksand"/>
              </w:rPr>
            </w:pPr>
            <w:r w:rsidRPr="002153AF">
              <w:rPr>
                <w:rFonts w:ascii="Abadi" w:eastAsia="Quicksand" w:hAnsi="Abadi" w:cs="Quicksand"/>
              </w:rPr>
              <w:t>The rate of movement or sound</w:t>
            </w:r>
          </w:p>
        </w:tc>
        <w:tc>
          <w:tcPr>
            <w:tcW w:w="1818" w:type="dxa"/>
            <w:shd w:val="clear" w:color="auto" w:fill="DEEAF6" w:themeFill="accent5" w:themeFillTint="33"/>
            <w:vAlign w:val="center"/>
          </w:tcPr>
          <w:p w14:paraId="75555633" w14:textId="749CE56E" w:rsidR="00423EE0" w:rsidRPr="002153AF" w:rsidRDefault="00423EE0" w:rsidP="00423EE0">
            <w:pPr>
              <w:jc w:val="center"/>
              <w:rPr>
                <w:rFonts w:ascii="Abadi" w:eastAsia="Quicksand" w:hAnsi="Abadi"/>
                <w:b/>
                <w:bCs/>
              </w:rPr>
            </w:pPr>
          </w:p>
        </w:tc>
        <w:tc>
          <w:tcPr>
            <w:tcW w:w="4685" w:type="dxa"/>
            <w:gridSpan w:val="2"/>
            <w:shd w:val="clear" w:color="auto" w:fill="DEEAF6" w:themeFill="accent5" w:themeFillTint="33"/>
            <w:vAlign w:val="center"/>
          </w:tcPr>
          <w:p w14:paraId="65D8EB6B" w14:textId="2DE19D50" w:rsidR="00423EE0" w:rsidRPr="002153AF" w:rsidRDefault="00423EE0" w:rsidP="00423EE0">
            <w:pPr>
              <w:jc w:val="center"/>
              <w:rPr>
                <w:rFonts w:ascii="Abadi" w:eastAsia="Quicksand" w:hAnsi="Abadi" w:cs="Quicksand"/>
              </w:rPr>
            </w:pPr>
          </w:p>
        </w:tc>
        <w:tc>
          <w:tcPr>
            <w:tcW w:w="4640" w:type="dxa"/>
            <w:gridSpan w:val="2"/>
            <w:vMerge/>
          </w:tcPr>
          <w:p w14:paraId="4DCC62AE" w14:textId="77777777" w:rsidR="00423EE0" w:rsidRPr="002153AF" w:rsidRDefault="00423EE0" w:rsidP="00423EE0">
            <w:pPr>
              <w:pStyle w:val="ListParagraph"/>
              <w:numPr>
                <w:ilvl w:val="0"/>
                <w:numId w:val="1"/>
              </w:numPr>
              <w:rPr>
                <w:rFonts w:ascii="Abadi" w:hAnsi="Abadi" w:cstheme="minorHAnsi"/>
              </w:rPr>
            </w:pPr>
          </w:p>
        </w:tc>
      </w:tr>
      <w:tr w:rsidR="00501925" w:rsidRPr="002153AF" w14:paraId="0024B82F" w14:textId="77777777" w:rsidTr="006F6030">
        <w:trPr>
          <w:gridAfter w:val="1"/>
          <w:wAfter w:w="11" w:type="dxa"/>
          <w:trHeight w:val="918"/>
        </w:trPr>
        <w:tc>
          <w:tcPr>
            <w:tcW w:w="11402" w:type="dxa"/>
            <w:gridSpan w:val="5"/>
            <w:shd w:val="clear" w:color="auto" w:fill="9CC2E5" w:themeFill="accent5" w:themeFillTint="99"/>
            <w:vAlign w:val="center"/>
          </w:tcPr>
          <w:p w14:paraId="7B36603D" w14:textId="77777777" w:rsidR="000B0022" w:rsidRPr="002153AF" w:rsidRDefault="00062D26" w:rsidP="005727E7">
            <w:pPr>
              <w:jc w:val="center"/>
              <w:rPr>
                <w:rFonts w:ascii="Abadi" w:hAnsi="Abadi" w:cstheme="minorHAnsi"/>
                <w:b/>
                <w:u w:val="single"/>
              </w:rPr>
            </w:pPr>
            <w:r w:rsidRPr="002153AF">
              <w:rPr>
                <w:rFonts w:ascii="Abadi" w:hAnsi="Abadi" w:cstheme="minorHAnsi"/>
                <w:b/>
                <w:u w:val="single"/>
              </w:rPr>
              <w:t>Prior Knowledge:</w:t>
            </w:r>
          </w:p>
          <w:p w14:paraId="6B85497F" w14:textId="4094BD21" w:rsidR="003F37AC" w:rsidRPr="002153AF" w:rsidRDefault="00530536" w:rsidP="005727E7">
            <w:pPr>
              <w:jc w:val="center"/>
              <w:rPr>
                <w:rFonts w:ascii="Abadi" w:hAnsi="Abadi" w:cstheme="minorHAnsi"/>
                <w:b/>
                <w:u w:val="single"/>
              </w:rPr>
            </w:pPr>
            <w:r w:rsidRPr="002153AF">
              <w:rPr>
                <w:rFonts w:ascii="Abadi" w:eastAsia="Quicksand" w:hAnsi="Abadi" w:cs="Quicksand"/>
              </w:rPr>
              <w:t xml:space="preserve">Year 1 – </w:t>
            </w:r>
            <w:r w:rsidR="002153AF" w:rsidRPr="002153AF">
              <w:rPr>
                <w:rFonts w:ascii="Abadi" w:eastAsia="Quicksand" w:hAnsi="Abadi" w:cs="Quicksand"/>
              </w:rPr>
              <w:t xml:space="preserve">Digital Painting, Digital Writing; </w:t>
            </w:r>
            <w:r w:rsidR="002153AF" w:rsidRPr="002153AF">
              <w:rPr>
                <w:rFonts w:ascii="Abadi" w:eastAsia="Quicksand" w:hAnsi="Abadi" w:cs="Quicksand"/>
              </w:rPr>
              <w:t>Year 2 – Digital Photography</w:t>
            </w:r>
          </w:p>
        </w:tc>
        <w:tc>
          <w:tcPr>
            <w:tcW w:w="11132" w:type="dxa"/>
            <w:gridSpan w:val="4"/>
            <w:shd w:val="clear" w:color="auto" w:fill="9CC2E5" w:themeFill="accent5" w:themeFillTint="99"/>
            <w:vAlign w:val="center"/>
          </w:tcPr>
          <w:p w14:paraId="5CEAE7F1" w14:textId="0E05A751" w:rsidR="000B0022" w:rsidRPr="002153AF" w:rsidRDefault="00062D26" w:rsidP="005727E7">
            <w:pPr>
              <w:jc w:val="center"/>
              <w:rPr>
                <w:rFonts w:ascii="Abadi" w:hAnsi="Abadi" w:cstheme="minorHAnsi"/>
                <w:b/>
                <w:u w:val="single"/>
              </w:rPr>
            </w:pPr>
            <w:r w:rsidRPr="002153AF">
              <w:rPr>
                <w:rFonts w:ascii="Abadi" w:hAnsi="Abadi" w:cstheme="minorHAnsi"/>
                <w:b/>
                <w:u w:val="single"/>
              </w:rPr>
              <w:t>Future Knowledge:</w:t>
            </w:r>
          </w:p>
          <w:p w14:paraId="73618B2A" w14:textId="57D3D8FA" w:rsidR="00501925" w:rsidRPr="002153AF" w:rsidRDefault="00A60081" w:rsidP="00501925">
            <w:pPr>
              <w:jc w:val="center"/>
              <w:rPr>
                <w:rFonts w:ascii="Abadi" w:eastAsia="Quicksand" w:hAnsi="Abadi" w:cs="Quicksand"/>
              </w:rPr>
            </w:pPr>
            <w:r w:rsidRPr="002153AF">
              <w:rPr>
                <w:rFonts w:ascii="Abadi" w:eastAsia="Quicksand" w:hAnsi="Abadi" w:cs="Quicksand"/>
              </w:rPr>
              <w:t xml:space="preserve">Year 3 – </w:t>
            </w:r>
            <w:r w:rsidR="002153AF" w:rsidRPr="002153AF">
              <w:rPr>
                <w:rFonts w:ascii="Abadi" w:eastAsia="Quicksand" w:hAnsi="Abadi" w:cs="Quicksand"/>
              </w:rPr>
              <w:t>Animation, Desktop Publishing;</w:t>
            </w:r>
            <w:r w:rsidRPr="002153AF">
              <w:rPr>
                <w:rFonts w:ascii="Abadi" w:eastAsia="Quicksand" w:hAnsi="Abadi" w:cs="Quicksand"/>
              </w:rPr>
              <w:t xml:space="preserve"> Year 4- </w:t>
            </w:r>
            <w:r w:rsidR="002153AF" w:rsidRPr="002153AF">
              <w:rPr>
                <w:rFonts w:ascii="Abadi" w:eastAsia="Quicksand" w:hAnsi="Abadi" w:cs="Quicksand"/>
              </w:rPr>
              <w:t>Audio Production, Photo Editing;</w:t>
            </w:r>
            <w:r w:rsidRPr="002153AF">
              <w:rPr>
                <w:rFonts w:ascii="Abadi" w:eastAsia="Quicksand" w:hAnsi="Abadi" w:cs="Quicksand"/>
              </w:rPr>
              <w:t xml:space="preserve"> Year 5 – </w:t>
            </w:r>
            <w:r w:rsidR="002153AF" w:rsidRPr="002153AF">
              <w:rPr>
                <w:rFonts w:ascii="Abadi" w:eastAsia="Quicksand" w:hAnsi="Abadi" w:cs="Quicksand"/>
              </w:rPr>
              <w:t xml:space="preserve">Vector Drawing, Video Production; </w:t>
            </w:r>
            <w:r w:rsidRPr="002153AF">
              <w:rPr>
                <w:rFonts w:ascii="Abadi" w:eastAsia="Quicksand" w:hAnsi="Abadi" w:cs="Quicksand"/>
              </w:rPr>
              <w:t xml:space="preserve">Year 6 </w:t>
            </w:r>
            <w:r w:rsidR="002153AF" w:rsidRPr="002153AF">
              <w:rPr>
                <w:rFonts w:ascii="Abadi" w:eastAsia="Quicksand" w:hAnsi="Abadi" w:cs="Quicksand"/>
              </w:rPr>
              <w:t>–</w:t>
            </w:r>
            <w:r w:rsidRPr="002153AF">
              <w:rPr>
                <w:rFonts w:ascii="Abadi" w:eastAsia="Quicksand" w:hAnsi="Abadi" w:cs="Quicksand"/>
              </w:rPr>
              <w:t xml:space="preserve"> </w:t>
            </w:r>
            <w:r w:rsidR="002153AF" w:rsidRPr="002153AF">
              <w:rPr>
                <w:rFonts w:ascii="Abadi" w:eastAsia="Quicksand" w:hAnsi="Abadi" w:cs="Quicksand"/>
              </w:rPr>
              <w:t>3D Modelling, Web Page Creation</w:t>
            </w:r>
          </w:p>
        </w:tc>
      </w:tr>
      <w:tr w:rsidR="00B75EF5" w:rsidRPr="002153AF" w14:paraId="332D7155" w14:textId="77777777" w:rsidTr="006F6030">
        <w:trPr>
          <w:gridAfter w:val="1"/>
          <w:wAfter w:w="11" w:type="dxa"/>
          <w:trHeight w:val="454"/>
        </w:trPr>
        <w:tc>
          <w:tcPr>
            <w:tcW w:w="4292" w:type="dxa"/>
            <w:gridSpan w:val="2"/>
            <w:shd w:val="clear" w:color="auto" w:fill="9CC2E5" w:themeFill="accent5" w:themeFillTint="99"/>
            <w:vAlign w:val="center"/>
          </w:tcPr>
          <w:p w14:paraId="558782AA" w14:textId="4577B8C0" w:rsidR="002E5788" w:rsidRPr="002153AF" w:rsidRDefault="002E5788" w:rsidP="002E5788">
            <w:pPr>
              <w:jc w:val="center"/>
              <w:rPr>
                <w:rFonts w:ascii="Abadi" w:hAnsi="Abadi" w:cstheme="minorHAnsi"/>
                <w:b/>
                <w:u w:val="single"/>
              </w:rPr>
            </w:pPr>
            <w:r w:rsidRPr="002153AF">
              <w:rPr>
                <w:rFonts w:ascii="Abadi" w:hAnsi="Abadi" w:cstheme="minorHAnsi"/>
                <w:b/>
                <w:u w:val="single"/>
              </w:rPr>
              <w:t>Lesson Sequence</w:t>
            </w:r>
          </w:p>
        </w:tc>
        <w:tc>
          <w:tcPr>
            <w:tcW w:w="10923" w:type="dxa"/>
            <w:gridSpan w:val="5"/>
            <w:shd w:val="clear" w:color="auto" w:fill="9CC2E5" w:themeFill="accent5" w:themeFillTint="99"/>
            <w:vAlign w:val="center"/>
          </w:tcPr>
          <w:p w14:paraId="4AAC8D5F" w14:textId="2B2DE623" w:rsidR="002E5788" w:rsidRPr="002153AF" w:rsidRDefault="002E5788" w:rsidP="002E5788">
            <w:pPr>
              <w:jc w:val="center"/>
              <w:rPr>
                <w:rFonts w:ascii="Abadi" w:hAnsi="Abadi" w:cstheme="minorHAnsi"/>
                <w:b/>
                <w:i/>
              </w:rPr>
            </w:pPr>
            <w:r w:rsidRPr="002153AF">
              <w:rPr>
                <w:rFonts w:ascii="Abadi" w:hAnsi="Abadi" w:cstheme="minorHAnsi"/>
                <w:b/>
                <w:u w:val="single"/>
              </w:rPr>
              <w:t>Key Knowledge</w:t>
            </w:r>
          </w:p>
        </w:tc>
        <w:tc>
          <w:tcPr>
            <w:tcW w:w="7319" w:type="dxa"/>
            <w:gridSpan w:val="2"/>
            <w:shd w:val="clear" w:color="auto" w:fill="A8D08D" w:themeFill="accent6" w:themeFillTint="99"/>
            <w:vAlign w:val="center"/>
          </w:tcPr>
          <w:p w14:paraId="58B858A4" w14:textId="77777777" w:rsidR="002E5788" w:rsidRPr="002153AF" w:rsidRDefault="002E5788" w:rsidP="008B1524">
            <w:pPr>
              <w:pStyle w:val="ListParagraph"/>
              <w:ind w:left="360"/>
              <w:jc w:val="center"/>
              <w:rPr>
                <w:rFonts w:ascii="Abadi" w:hAnsi="Abadi" w:cstheme="minorHAnsi"/>
              </w:rPr>
            </w:pPr>
            <w:r w:rsidRPr="002153AF">
              <w:rPr>
                <w:rFonts w:ascii="Abadi" w:hAnsi="Abadi" w:cstheme="minorHAnsi"/>
                <w:b/>
                <w:u w:val="single"/>
              </w:rPr>
              <w:t>Key Skills</w:t>
            </w:r>
          </w:p>
        </w:tc>
      </w:tr>
      <w:tr w:rsidR="002153AF" w:rsidRPr="002153AF" w14:paraId="7428F7FE" w14:textId="77777777" w:rsidTr="006F6030">
        <w:trPr>
          <w:gridAfter w:val="1"/>
          <w:wAfter w:w="11" w:type="dxa"/>
          <w:trHeight w:val="180"/>
        </w:trPr>
        <w:tc>
          <w:tcPr>
            <w:tcW w:w="4292" w:type="dxa"/>
            <w:gridSpan w:val="2"/>
            <w:shd w:val="clear" w:color="auto" w:fill="DEEAF6" w:themeFill="accent5" w:themeFillTint="33"/>
          </w:tcPr>
          <w:p w14:paraId="71E74A5D" w14:textId="77777777" w:rsidR="002153AF" w:rsidRPr="002153AF" w:rsidRDefault="002153AF" w:rsidP="002153AF">
            <w:pPr>
              <w:widowControl w:val="0"/>
              <w:rPr>
                <w:rFonts w:ascii="Abadi" w:hAnsi="Abadi"/>
              </w:rPr>
            </w:pPr>
            <w:proofErr w:type="gramStart"/>
            <w:r w:rsidRPr="002153AF">
              <w:rPr>
                <w:rFonts w:ascii="Abadi" w:hAnsi="Abadi"/>
              </w:rPr>
              <w:t>1  How</w:t>
            </w:r>
            <w:proofErr w:type="gramEnd"/>
            <w:r w:rsidRPr="002153AF">
              <w:rPr>
                <w:rFonts w:ascii="Abadi" w:hAnsi="Abadi"/>
              </w:rPr>
              <w:t xml:space="preserve"> music makes us feel</w:t>
            </w:r>
          </w:p>
          <w:p w14:paraId="511CD296" w14:textId="77777777" w:rsidR="002153AF" w:rsidRPr="002153AF" w:rsidRDefault="002153AF" w:rsidP="002153AF">
            <w:pPr>
              <w:widowControl w:val="0"/>
              <w:rPr>
                <w:rFonts w:ascii="Abadi" w:hAnsi="Abadi"/>
              </w:rPr>
            </w:pPr>
          </w:p>
          <w:p w14:paraId="716196FA" w14:textId="3BBADF59" w:rsidR="002153AF" w:rsidRPr="002153AF" w:rsidRDefault="002153AF" w:rsidP="002153AF">
            <w:pPr>
              <w:widowControl w:val="0"/>
              <w:rPr>
                <w:rFonts w:ascii="Abadi" w:hAnsi="Abadi"/>
              </w:rPr>
            </w:pPr>
          </w:p>
        </w:tc>
        <w:tc>
          <w:tcPr>
            <w:tcW w:w="10923" w:type="dxa"/>
            <w:gridSpan w:val="5"/>
            <w:shd w:val="clear" w:color="auto" w:fill="DEEAF6" w:themeFill="accent5" w:themeFillTint="33"/>
          </w:tcPr>
          <w:p w14:paraId="34F7EBBA" w14:textId="5B766483" w:rsidR="002153AF" w:rsidRPr="002153AF" w:rsidRDefault="002153AF" w:rsidP="002153AF">
            <w:pPr>
              <w:rPr>
                <w:rFonts w:ascii="Abadi" w:hAnsi="Abadi" w:cstheme="minorHAnsi"/>
              </w:rPr>
            </w:pPr>
            <w:r w:rsidRPr="002153AF">
              <w:rPr>
                <w:rFonts w:ascii="Abadi" w:hAnsi="Abadi"/>
              </w:rPr>
              <w:t xml:space="preserve">In this lesson learners will listen to and compare two pieces of music from </w:t>
            </w:r>
            <w:r w:rsidRPr="002153AF">
              <w:rPr>
                <w:rFonts w:ascii="Abadi" w:hAnsi="Abadi"/>
                <w:i/>
              </w:rPr>
              <w:t>The Planets</w:t>
            </w:r>
            <w:r w:rsidRPr="002153AF">
              <w:rPr>
                <w:rFonts w:ascii="Abadi" w:hAnsi="Abadi"/>
              </w:rPr>
              <w:t xml:space="preserve"> by Gustav Holst. They will then use a musical description word bank to describe how this music generates emotions, i.e. how it makes them feel.</w:t>
            </w:r>
          </w:p>
        </w:tc>
        <w:tc>
          <w:tcPr>
            <w:tcW w:w="7319" w:type="dxa"/>
            <w:gridSpan w:val="2"/>
            <w:shd w:val="clear" w:color="auto" w:fill="E2EFD9" w:themeFill="accent6" w:themeFillTint="33"/>
          </w:tcPr>
          <w:p w14:paraId="1FCB9468" w14:textId="77777777" w:rsidR="002153AF" w:rsidRPr="002153AF" w:rsidRDefault="002153AF" w:rsidP="002153AF">
            <w:pPr>
              <w:pBdr>
                <w:top w:val="nil"/>
                <w:left w:val="nil"/>
                <w:bottom w:val="nil"/>
                <w:right w:val="nil"/>
                <w:between w:val="nil"/>
              </w:pBdr>
              <w:rPr>
                <w:rFonts w:ascii="Abadi" w:hAnsi="Abadi"/>
              </w:rPr>
            </w:pPr>
            <w:r w:rsidRPr="002153AF">
              <w:rPr>
                <w:rFonts w:ascii="Abadi" w:hAnsi="Abadi"/>
              </w:rPr>
              <w:t xml:space="preserve">To say how music can make us </w:t>
            </w:r>
            <w:proofErr w:type="gramStart"/>
            <w:r w:rsidRPr="002153AF">
              <w:rPr>
                <w:rFonts w:ascii="Abadi" w:hAnsi="Abadi"/>
              </w:rPr>
              <w:t>feel</w:t>
            </w:r>
            <w:proofErr w:type="gramEnd"/>
          </w:p>
          <w:p w14:paraId="600916D9" w14:textId="77777777" w:rsidR="002153AF" w:rsidRPr="002153AF" w:rsidRDefault="002153AF" w:rsidP="002153AF">
            <w:pPr>
              <w:numPr>
                <w:ilvl w:val="0"/>
                <w:numId w:val="38"/>
              </w:numPr>
              <w:pBdr>
                <w:top w:val="nil"/>
                <w:left w:val="nil"/>
                <w:bottom w:val="nil"/>
                <w:right w:val="nil"/>
                <w:between w:val="nil"/>
              </w:pBdr>
              <w:spacing w:line="276" w:lineRule="auto"/>
              <w:rPr>
                <w:rFonts w:ascii="Abadi" w:hAnsi="Abadi"/>
              </w:rPr>
            </w:pPr>
            <w:r w:rsidRPr="002153AF">
              <w:rPr>
                <w:rFonts w:ascii="Abadi" w:hAnsi="Abadi"/>
              </w:rPr>
              <w:t xml:space="preserve">I can identify simple differences in pieces of </w:t>
            </w:r>
            <w:proofErr w:type="gramStart"/>
            <w:r w:rsidRPr="002153AF">
              <w:rPr>
                <w:rFonts w:ascii="Abadi" w:hAnsi="Abadi"/>
              </w:rPr>
              <w:t>music</w:t>
            </w:r>
            <w:proofErr w:type="gramEnd"/>
          </w:p>
          <w:p w14:paraId="57BE5E18" w14:textId="77777777" w:rsidR="002153AF" w:rsidRPr="002153AF" w:rsidRDefault="002153AF" w:rsidP="002153AF">
            <w:pPr>
              <w:numPr>
                <w:ilvl w:val="0"/>
                <w:numId w:val="38"/>
              </w:numPr>
              <w:pBdr>
                <w:top w:val="nil"/>
                <w:left w:val="nil"/>
                <w:bottom w:val="nil"/>
                <w:right w:val="nil"/>
                <w:between w:val="nil"/>
              </w:pBdr>
              <w:spacing w:line="276" w:lineRule="auto"/>
              <w:rPr>
                <w:rFonts w:ascii="Abadi" w:hAnsi="Abadi"/>
              </w:rPr>
            </w:pPr>
            <w:r w:rsidRPr="002153AF">
              <w:rPr>
                <w:rFonts w:ascii="Abadi" w:hAnsi="Abadi"/>
              </w:rPr>
              <w:t xml:space="preserve">I can describe music using </w:t>
            </w:r>
            <w:proofErr w:type="gramStart"/>
            <w:r w:rsidRPr="002153AF">
              <w:rPr>
                <w:rFonts w:ascii="Abadi" w:hAnsi="Abadi"/>
              </w:rPr>
              <w:t>adjectives</w:t>
            </w:r>
            <w:proofErr w:type="gramEnd"/>
          </w:p>
          <w:p w14:paraId="261AFB57" w14:textId="3D2CA1B3" w:rsidR="002153AF" w:rsidRPr="002153AF" w:rsidRDefault="002153AF" w:rsidP="002153AF">
            <w:pPr>
              <w:numPr>
                <w:ilvl w:val="0"/>
                <w:numId w:val="5"/>
              </w:numPr>
              <w:spacing w:line="276" w:lineRule="auto"/>
              <w:rPr>
                <w:rFonts w:ascii="Abadi" w:hAnsi="Abadi"/>
              </w:rPr>
            </w:pPr>
            <w:r w:rsidRPr="002153AF">
              <w:rPr>
                <w:rFonts w:ascii="Abadi" w:hAnsi="Abadi"/>
              </w:rPr>
              <w:t>I can say what I do and don’t like about a piece of music</w:t>
            </w:r>
          </w:p>
        </w:tc>
      </w:tr>
      <w:tr w:rsidR="002153AF" w:rsidRPr="002153AF" w14:paraId="3AB3CEC6" w14:textId="77777777" w:rsidTr="006F6030">
        <w:trPr>
          <w:gridAfter w:val="1"/>
          <w:wAfter w:w="11" w:type="dxa"/>
          <w:trHeight w:val="176"/>
        </w:trPr>
        <w:tc>
          <w:tcPr>
            <w:tcW w:w="4292" w:type="dxa"/>
            <w:gridSpan w:val="2"/>
            <w:shd w:val="clear" w:color="auto" w:fill="DEEAF6" w:themeFill="accent5" w:themeFillTint="33"/>
          </w:tcPr>
          <w:p w14:paraId="744427D7" w14:textId="77777777" w:rsidR="002153AF" w:rsidRPr="002153AF" w:rsidRDefault="002153AF" w:rsidP="002153AF">
            <w:pPr>
              <w:widowControl w:val="0"/>
              <w:rPr>
                <w:rFonts w:ascii="Abadi" w:hAnsi="Abadi"/>
              </w:rPr>
            </w:pPr>
            <w:proofErr w:type="gramStart"/>
            <w:r w:rsidRPr="002153AF">
              <w:rPr>
                <w:rFonts w:ascii="Abadi" w:hAnsi="Abadi"/>
              </w:rPr>
              <w:t>2  Rhythms</w:t>
            </w:r>
            <w:proofErr w:type="gramEnd"/>
            <w:r w:rsidRPr="002153AF">
              <w:rPr>
                <w:rFonts w:ascii="Abadi" w:hAnsi="Abadi"/>
              </w:rPr>
              <w:t xml:space="preserve"> and patterns</w:t>
            </w:r>
          </w:p>
          <w:p w14:paraId="75B95ECF" w14:textId="77777777" w:rsidR="002153AF" w:rsidRPr="002153AF" w:rsidRDefault="002153AF" w:rsidP="002153AF">
            <w:pPr>
              <w:widowControl w:val="0"/>
              <w:rPr>
                <w:rFonts w:ascii="Abadi" w:hAnsi="Abadi"/>
              </w:rPr>
            </w:pPr>
          </w:p>
          <w:p w14:paraId="62BEBEBC" w14:textId="35779CDD" w:rsidR="002153AF" w:rsidRPr="002153AF" w:rsidRDefault="002153AF" w:rsidP="002153AF">
            <w:pPr>
              <w:widowControl w:val="0"/>
              <w:rPr>
                <w:rFonts w:ascii="Abadi" w:hAnsi="Abadi"/>
              </w:rPr>
            </w:pPr>
          </w:p>
        </w:tc>
        <w:tc>
          <w:tcPr>
            <w:tcW w:w="10923" w:type="dxa"/>
            <w:gridSpan w:val="5"/>
            <w:shd w:val="clear" w:color="auto" w:fill="DEEAF6" w:themeFill="accent5" w:themeFillTint="33"/>
          </w:tcPr>
          <w:p w14:paraId="3121F01F" w14:textId="63772734" w:rsidR="002153AF" w:rsidRPr="002153AF" w:rsidRDefault="002153AF" w:rsidP="002153AF">
            <w:pPr>
              <w:rPr>
                <w:rFonts w:ascii="Abadi" w:hAnsi="Abadi" w:cstheme="minorHAnsi"/>
              </w:rPr>
            </w:pPr>
            <w:r w:rsidRPr="002153AF">
              <w:rPr>
                <w:rFonts w:ascii="Abadi" w:hAnsi="Abadi"/>
              </w:rPr>
              <w:t xml:space="preserve">In this lesson, learners will explore </w:t>
            </w:r>
            <w:r w:rsidRPr="002153AF">
              <w:rPr>
                <w:rFonts w:ascii="Abadi" w:hAnsi="Abadi"/>
                <w:b/>
              </w:rPr>
              <w:t>rhythm</w:t>
            </w:r>
            <w:r w:rsidRPr="002153AF">
              <w:rPr>
                <w:rFonts w:ascii="Abadi" w:hAnsi="Abadi"/>
              </w:rPr>
              <w:t>. They will create patterns and use those patterns as rhythms. They will use untuned percussion instruments and computers to hear the different rhythm patterns that they create.</w:t>
            </w:r>
          </w:p>
        </w:tc>
        <w:tc>
          <w:tcPr>
            <w:tcW w:w="7319" w:type="dxa"/>
            <w:gridSpan w:val="2"/>
            <w:shd w:val="clear" w:color="auto" w:fill="E2EFD9" w:themeFill="accent6" w:themeFillTint="33"/>
          </w:tcPr>
          <w:p w14:paraId="2EE561BD" w14:textId="77777777" w:rsidR="002153AF" w:rsidRPr="002153AF" w:rsidRDefault="002153AF" w:rsidP="002153AF">
            <w:pPr>
              <w:rPr>
                <w:rFonts w:ascii="Abadi" w:hAnsi="Abadi"/>
              </w:rPr>
            </w:pPr>
            <w:r w:rsidRPr="002153AF">
              <w:rPr>
                <w:rFonts w:ascii="Abadi" w:hAnsi="Abadi"/>
              </w:rPr>
              <w:t xml:space="preserve">To identify that there are patterns in </w:t>
            </w:r>
            <w:proofErr w:type="gramStart"/>
            <w:r w:rsidRPr="002153AF">
              <w:rPr>
                <w:rFonts w:ascii="Abadi" w:hAnsi="Abadi"/>
              </w:rPr>
              <w:t>music</w:t>
            </w:r>
            <w:proofErr w:type="gramEnd"/>
          </w:p>
          <w:p w14:paraId="30E36B4C" w14:textId="77777777" w:rsidR="002153AF" w:rsidRPr="002153AF" w:rsidRDefault="002153AF" w:rsidP="002153AF">
            <w:pPr>
              <w:numPr>
                <w:ilvl w:val="0"/>
                <w:numId w:val="38"/>
              </w:numPr>
              <w:spacing w:line="276" w:lineRule="auto"/>
              <w:rPr>
                <w:rFonts w:ascii="Abadi" w:hAnsi="Abadi"/>
              </w:rPr>
            </w:pPr>
            <w:r w:rsidRPr="002153AF">
              <w:rPr>
                <w:rFonts w:ascii="Abadi" w:hAnsi="Abadi"/>
              </w:rPr>
              <w:t xml:space="preserve">I can create a rhythm </w:t>
            </w:r>
            <w:proofErr w:type="gramStart"/>
            <w:r w:rsidRPr="002153AF">
              <w:rPr>
                <w:rFonts w:ascii="Abadi" w:hAnsi="Abadi"/>
              </w:rPr>
              <w:t>pattern</w:t>
            </w:r>
            <w:proofErr w:type="gramEnd"/>
          </w:p>
          <w:p w14:paraId="1F982212" w14:textId="77777777" w:rsidR="002153AF" w:rsidRPr="002153AF" w:rsidRDefault="002153AF" w:rsidP="002153AF">
            <w:pPr>
              <w:numPr>
                <w:ilvl w:val="0"/>
                <w:numId w:val="38"/>
              </w:numPr>
              <w:spacing w:line="276" w:lineRule="auto"/>
              <w:rPr>
                <w:rFonts w:ascii="Abadi" w:hAnsi="Abadi"/>
              </w:rPr>
            </w:pPr>
            <w:r w:rsidRPr="002153AF">
              <w:rPr>
                <w:rFonts w:ascii="Abadi" w:hAnsi="Abadi"/>
              </w:rPr>
              <w:t xml:space="preserve">I can play an instrument following a rhythm </w:t>
            </w:r>
            <w:proofErr w:type="gramStart"/>
            <w:r w:rsidRPr="002153AF">
              <w:rPr>
                <w:rFonts w:ascii="Abadi" w:hAnsi="Abadi"/>
              </w:rPr>
              <w:t>pattern</w:t>
            </w:r>
            <w:proofErr w:type="gramEnd"/>
          </w:p>
          <w:p w14:paraId="7E05AC66" w14:textId="2A5FCFC0" w:rsidR="002153AF" w:rsidRPr="002153AF" w:rsidRDefault="002153AF" w:rsidP="002153AF">
            <w:pPr>
              <w:numPr>
                <w:ilvl w:val="0"/>
                <w:numId w:val="6"/>
              </w:numPr>
              <w:spacing w:line="276" w:lineRule="auto"/>
              <w:rPr>
                <w:rFonts w:ascii="Abadi" w:hAnsi="Abadi"/>
              </w:rPr>
            </w:pPr>
            <w:r w:rsidRPr="002153AF">
              <w:rPr>
                <w:rFonts w:ascii="Abadi" w:hAnsi="Abadi"/>
              </w:rPr>
              <w:t>I can explain that music is created and played by humans</w:t>
            </w:r>
          </w:p>
        </w:tc>
      </w:tr>
      <w:tr w:rsidR="002153AF" w:rsidRPr="002153AF" w14:paraId="2B08C51F" w14:textId="77777777" w:rsidTr="006F6030">
        <w:trPr>
          <w:gridAfter w:val="1"/>
          <w:wAfter w:w="11" w:type="dxa"/>
          <w:trHeight w:val="176"/>
        </w:trPr>
        <w:tc>
          <w:tcPr>
            <w:tcW w:w="4292" w:type="dxa"/>
            <w:gridSpan w:val="2"/>
            <w:shd w:val="clear" w:color="auto" w:fill="DEEAF6" w:themeFill="accent5" w:themeFillTint="33"/>
          </w:tcPr>
          <w:p w14:paraId="38B1CFF8" w14:textId="77777777" w:rsidR="002153AF" w:rsidRPr="002153AF" w:rsidRDefault="002153AF" w:rsidP="002153AF">
            <w:pPr>
              <w:widowControl w:val="0"/>
              <w:rPr>
                <w:rFonts w:ascii="Abadi" w:hAnsi="Abadi"/>
              </w:rPr>
            </w:pPr>
            <w:proofErr w:type="gramStart"/>
            <w:r w:rsidRPr="002153AF">
              <w:rPr>
                <w:rFonts w:ascii="Abadi" w:hAnsi="Abadi"/>
              </w:rPr>
              <w:t>3  How</w:t>
            </w:r>
            <w:proofErr w:type="gramEnd"/>
            <w:r w:rsidRPr="002153AF">
              <w:rPr>
                <w:rFonts w:ascii="Abadi" w:hAnsi="Abadi"/>
              </w:rPr>
              <w:t xml:space="preserve"> music can be used</w:t>
            </w:r>
          </w:p>
          <w:p w14:paraId="1884210E" w14:textId="77777777" w:rsidR="002153AF" w:rsidRPr="002153AF" w:rsidRDefault="002153AF" w:rsidP="002153AF">
            <w:pPr>
              <w:widowControl w:val="0"/>
              <w:rPr>
                <w:rFonts w:ascii="Abadi" w:hAnsi="Abadi"/>
              </w:rPr>
            </w:pPr>
          </w:p>
          <w:p w14:paraId="1F105660" w14:textId="1B505794" w:rsidR="002153AF" w:rsidRPr="002153AF" w:rsidRDefault="002153AF" w:rsidP="002153AF">
            <w:pPr>
              <w:widowControl w:val="0"/>
              <w:rPr>
                <w:rFonts w:ascii="Abadi" w:hAnsi="Abadi"/>
              </w:rPr>
            </w:pPr>
          </w:p>
        </w:tc>
        <w:tc>
          <w:tcPr>
            <w:tcW w:w="10923" w:type="dxa"/>
            <w:gridSpan w:val="5"/>
            <w:shd w:val="clear" w:color="auto" w:fill="DEEAF6" w:themeFill="accent5" w:themeFillTint="33"/>
          </w:tcPr>
          <w:p w14:paraId="1A9A436D" w14:textId="11325975" w:rsidR="002153AF" w:rsidRPr="002153AF" w:rsidRDefault="002153AF" w:rsidP="002153AF">
            <w:pPr>
              <w:rPr>
                <w:rFonts w:ascii="Abadi" w:hAnsi="Abadi"/>
              </w:rPr>
            </w:pPr>
            <w:r w:rsidRPr="002153AF">
              <w:rPr>
                <w:rFonts w:ascii="Abadi" w:hAnsi="Abadi"/>
              </w:rPr>
              <w:t>During this lesson, learners will explore how music can be used in different ways to express emotions and to trigger their imaginations. They will experiment with the pitch of notes to create their own piece of music, which they will then associate with a physical object — in this case, an animal.</w:t>
            </w:r>
          </w:p>
        </w:tc>
        <w:tc>
          <w:tcPr>
            <w:tcW w:w="7319" w:type="dxa"/>
            <w:gridSpan w:val="2"/>
            <w:shd w:val="clear" w:color="auto" w:fill="E2EFD9" w:themeFill="accent6" w:themeFillTint="33"/>
          </w:tcPr>
          <w:p w14:paraId="0449A913" w14:textId="77777777" w:rsidR="002153AF" w:rsidRPr="002153AF" w:rsidRDefault="002153AF" w:rsidP="002153AF">
            <w:pPr>
              <w:rPr>
                <w:rFonts w:ascii="Abadi" w:hAnsi="Abadi"/>
              </w:rPr>
            </w:pPr>
            <w:r w:rsidRPr="002153AF">
              <w:rPr>
                <w:rFonts w:ascii="Abadi" w:hAnsi="Abadi"/>
              </w:rPr>
              <w:t>To experiment with sound using a computer</w:t>
            </w:r>
          </w:p>
          <w:p w14:paraId="18E80397" w14:textId="77777777" w:rsidR="002153AF" w:rsidRPr="002153AF" w:rsidRDefault="002153AF" w:rsidP="002153AF">
            <w:pPr>
              <w:numPr>
                <w:ilvl w:val="0"/>
                <w:numId w:val="40"/>
              </w:numPr>
              <w:spacing w:line="276" w:lineRule="auto"/>
              <w:rPr>
                <w:rFonts w:ascii="Abadi" w:hAnsi="Abadi"/>
              </w:rPr>
            </w:pPr>
            <w:r w:rsidRPr="002153AF">
              <w:rPr>
                <w:rFonts w:ascii="Abadi" w:hAnsi="Abadi"/>
              </w:rPr>
              <w:t xml:space="preserve">I can connect images with </w:t>
            </w:r>
            <w:proofErr w:type="gramStart"/>
            <w:r w:rsidRPr="002153AF">
              <w:rPr>
                <w:rFonts w:ascii="Abadi" w:hAnsi="Abadi"/>
              </w:rPr>
              <w:t>sounds</w:t>
            </w:r>
            <w:proofErr w:type="gramEnd"/>
          </w:p>
          <w:p w14:paraId="17DE687D" w14:textId="77777777" w:rsidR="002153AF" w:rsidRPr="002153AF" w:rsidRDefault="002153AF" w:rsidP="002153AF">
            <w:pPr>
              <w:numPr>
                <w:ilvl w:val="0"/>
                <w:numId w:val="40"/>
              </w:numPr>
              <w:spacing w:line="276" w:lineRule="auto"/>
              <w:rPr>
                <w:rFonts w:ascii="Abadi" w:hAnsi="Abadi"/>
              </w:rPr>
            </w:pPr>
            <w:r w:rsidRPr="002153AF">
              <w:rPr>
                <w:rFonts w:ascii="Abadi" w:hAnsi="Abadi"/>
              </w:rPr>
              <w:t xml:space="preserve">I can use a computer to experiment with </w:t>
            </w:r>
            <w:proofErr w:type="gramStart"/>
            <w:r w:rsidRPr="002153AF">
              <w:rPr>
                <w:rFonts w:ascii="Abadi" w:hAnsi="Abadi"/>
              </w:rPr>
              <w:t>pitch</w:t>
            </w:r>
            <w:proofErr w:type="gramEnd"/>
          </w:p>
          <w:p w14:paraId="077EEAF7" w14:textId="4A5B3277" w:rsidR="002153AF" w:rsidRPr="002153AF" w:rsidRDefault="002153AF" w:rsidP="002153AF">
            <w:pPr>
              <w:numPr>
                <w:ilvl w:val="0"/>
                <w:numId w:val="7"/>
              </w:numPr>
              <w:spacing w:line="276" w:lineRule="auto"/>
              <w:rPr>
                <w:rFonts w:ascii="Abadi" w:hAnsi="Abadi"/>
              </w:rPr>
            </w:pPr>
            <w:r w:rsidRPr="002153AF">
              <w:rPr>
                <w:rFonts w:ascii="Abadi" w:hAnsi="Abadi"/>
              </w:rPr>
              <w:t>I can relate an idea to a piece of music</w:t>
            </w:r>
          </w:p>
        </w:tc>
      </w:tr>
      <w:tr w:rsidR="002153AF" w:rsidRPr="002153AF" w14:paraId="6AFBE531" w14:textId="77777777" w:rsidTr="006F6030">
        <w:trPr>
          <w:gridAfter w:val="1"/>
          <w:wAfter w:w="11" w:type="dxa"/>
          <w:trHeight w:val="176"/>
        </w:trPr>
        <w:tc>
          <w:tcPr>
            <w:tcW w:w="4292" w:type="dxa"/>
            <w:gridSpan w:val="2"/>
            <w:shd w:val="clear" w:color="auto" w:fill="DEEAF6" w:themeFill="accent5" w:themeFillTint="33"/>
          </w:tcPr>
          <w:p w14:paraId="27ABDBC5" w14:textId="77777777" w:rsidR="002153AF" w:rsidRPr="002153AF" w:rsidRDefault="002153AF" w:rsidP="002153AF">
            <w:pPr>
              <w:widowControl w:val="0"/>
              <w:rPr>
                <w:rFonts w:ascii="Abadi" w:hAnsi="Abadi"/>
              </w:rPr>
            </w:pPr>
            <w:proofErr w:type="gramStart"/>
            <w:r w:rsidRPr="002153AF">
              <w:rPr>
                <w:rFonts w:ascii="Abadi" w:hAnsi="Abadi"/>
              </w:rPr>
              <w:t>4  Notes</w:t>
            </w:r>
            <w:proofErr w:type="gramEnd"/>
            <w:r w:rsidRPr="002153AF">
              <w:rPr>
                <w:rFonts w:ascii="Abadi" w:hAnsi="Abadi"/>
              </w:rPr>
              <w:t xml:space="preserve"> and tempo</w:t>
            </w:r>
          </w:p>
          <w:p w14:paraId="071AD48F" w14:textId="77777777" w:rsidR="002153AF" w:rsidRPr="002153AF" w:rsidRDefault="002153AF" w:rsidP="002153AF">
            <w:pPr>
              <w:widowControl w:val="0"/>
              <w:rPr>
                <w:rFonts w:ascii="Abadi" w:hAnsi="Abadi"/>
              </w:rPr>
            </w:pPr>
          </w:p>
          <w:p w14:paraId="0A7F035E" w14:textId="5922B657" w:rsidR="002153AF" w:rsidRPr="002153AF" w:rsidRDefault="002153AF" w:rsidP="002153AF">
            <w:pPr>
              <w:pStyle w:val="ListParagraph"/>
              <w:ind w:left="360"/>
              <w:rPr>
                <w:rFonts w:ascii="Abadi" w:hAnsi="Abadi" w:cstheme="minorHAnsi"/>
              </w:rPr>
            </w:pPr>
          </w:p>
        </w:tc>
        <w:tc>
          <w:tcPr>
            <w:tcW w:w="10923" w:type="dxa"/>
            <w:gridSpan w:val="5"/>
            <w:shd w:val="clear" w:color="auto" w:fill="DEEAF6" w:themeFill="accent5" w:themeFillTint="33"/>
          </w:tcPr>
          <w:p w14:paraId="2D1F11E0" w14:textId="16AFD041" w:rsidR="002153AF" w:rsidRPr="002153AF" w:rsidRDefault="002153AF" w:rsidP="002153AF">
            <w:pPr>
              <w:rPr>
                <w:rFonts w:ascii="Abadi" w:hAnsi="Abadi" w:cstheme="minorHAnsi"/>
              </w:rPr>
            </w:pPr>
            <w:r w:rsidRPr="002153AF">
              <w:rPr>
                <w:rFonts w:ascii="Abadi" w:hAnsi="Abadi"/>
              </w:rPr>
              <w:t>In this lesson, learners will develop their understanding of music. They will use a computer to create and refine musical patterns.</w:t>
            </w:r>
          </w:p>
        </w:tc>
        <w:tc>
          <w:tcPr>
            <w:tcW w:w="7319" w:type="dxa"/>
            <w:gridSpan w:val="2"/>
            <w:shd w:val="clear" w:color="auto" w:fill="E2EFD9" w:themeFill="accent6" w:themeFillTint="33"/>
          </w:tcPr>
          <w:p w14:paraId="157A8B4E" w14:textId="77777777" w:rsidR="002153AF" w:rsidRPr="002153AF" w:rsidRDefault="002153AF" w:rsidP="002153AF">
            <w:pPr>
              <w:rPr>
                <w:rFonts w:ascii="Abadi" w:hAnsi="Abadi"/>
              </w:rPr>
            </w:pPr>
            <w:r w:rsidRPr="002153AF">
              <w:rPr>
                <w:rFonts w:ascii="Abadi" w:hAnsi="Abadi"/>
              </w:rPr>
              <w:t xml:space="preserve">To use a computer to create a musical </w:t>
            </w:r>
            <w:proofErr w:type="gramStart"/>
            <w:r w:rsidRPr="002153AF">
              <w:rPr>
                <w:rFonts w:ascii="Abadi" w:hAnsi="Abadi"/>
              </w:rPr>
              <w:t>pattern</w:t>
            </w:r>
            <w:proofErr w:type="gramEnd"/>
          </w:p>
          <w:p w14:paraId="193EE0B7" w14:textId="77777777" w:rsidR="002153AF" w:rsidRPr="002153AF" w:rsidRDefault="002153AF" w:rsidP="002153AF">
            <w:pPr>
              <w:numPr>
                <w:ilvl w:val="0"/>
                <w:numId w:val="42"/>
              </w:numPr>
              <w:spacing w:line="276" w:lineRule="auto"/>
              <w:rPr>
                <w:rFonts w:ascii="Abadi" w:hAnsi="Abadi"/>
              </w:rPr>
            </w:pPr>
            <w:r w:rsidRPr="002153AF">
              <w:rPr>
                <w:rFonts w:ascii="Abadi" w:hAnsi="Abadi"/>
              </w:rPr>
              <w:t xml:space="preserve">I can identify that music is a sequence of </w:t>
            </w:r>
            <w:proofErr w:type="gramStart"/>
            <w:r w:rsidRPr="002153AF">
              <w:rPr>
                <w:rFonts w:ascii="Abadi" w:hAnsi="Abadi"/>
              </w:rPr>
              <w:t>notes</w:t>
            </w:r>
            <w:proofErr w:type="gramEnd"/>
          </w:p>
          <w:p w14:paraId="1C3F9ADC" w14:textId="77777777" w:rsidR="002153AF" w:rsidRPr="002153AF" w:rsidRDefault="002153AF" w:rsidP="002153AF">
            <w:pPr>
              <w:numPr>
                <w:ilvl w:val="0"/>
                <w:numId w:val="42"/>
              </w:numPr>
              <w:spacing w:line="276" w:lineRule="auto"/>
              <w:rPr>
                <w:rFonts w:ascii="Abadi" w:hAnsi="Abadi"/>
              </w:rPr>
            </w:pPr>
            <w:r w:rsidRPr="002153AF">
              <w:rPr>
                <w:rFonts w:ascii="Abadi" w:hAnsi="Abadi"/>
              </w:rPr>
              <w:t xml:space="preserve">I can explain how my music can be played in different </w:t>
            </w:r>
            <w:proofErr w:type="gramStart"/>
            <w:r w:rsidRPr="002153AF">
              <w:rPr>
                <w:rFonts w:ascii="Abadi" w:hAnsi="Abadi"/>
              </w:rPr>
              <w:t>ways</w:t>
            </w:r>
            <w:proofErr w:type="gramEnd"/>
          </w:p>
          <w:p w14:paraId="1BFD99A4" w14:textId="4F249D3F" w:rsidR="002153AF" w:rsidRPr="002153AF" w:rsidRDefault="002153AF" w:rsidP="002153AF">
            <w:pPr>
              <w:numPr>
                <w:ilvl w:val="0"/>
                <w:numId w:val="8"/>
              </w:numPr>
              <w:spacing w:line="276" w:lineRule="auto"/>
              <w:rPr>
                <w:rFonts w:ascii="Abadi" w:hAnsi="Abadi"/>
              </w:rPr>
            </w:pPr>
            <w:r w:rsidRPr="002153AF">
              <w:rPr>
                <w:rFonts w:ascii="Abadi" w:hAnsi="Abadi"/>
              </w:rPr>
              <w:t>I can refine my musical pattern on a computer</w:t>
            </w:r>
          </w:p>
        </w:tc>
      </w:tr>
      <w:tr w:rsidR="002153AF" w:rsidRPr="002153AF" w14:paraId="7E60D88C" w14:textId="77777777" w:rsidTr="006F6030">
        <w:trPr>
          <w:gridAfter w:val="1"/>
          <w:wAfter w:w="11" w:type="dxa"/>
          <w:trHeight w:val="176"/>
        </w:trPr>
        <w:tc>
          <w:tcPr>
            <w:tcW w:w="4292" w:type="dxa"/>
            <w:gridSpan w:val="2"/>
            <w:shd w:val="clear" w:color="auto" w:fill="DEEAF6" w:themeFill="accent5" w:themeFillTint="33"/>
          </w:tcPr>
          <w:p w14:paraId="4AB163FC" w14:textId="77777777" w:rsidR="002153AF" w:rsidRPr="002153AF" w:rsidRDefault="002153AF" w:rsidP="002153AF">
            <w:pPr>
              <w:widowControl w:val="0"/>
              <w:rPr>
                <w:rFonts w:ascii="Abadi" w:hAnsi="Abadi"/>
              </w:rPr>
            </w:pPr>
            <w:proofErr w:type="gramStart"/>
            <w:r w:rsidRPr="002153AF">
              <w:rPr>
                <w:rFonts w:ascii="Abadi" w:hAnsi="Abadi"/>
              </w:rPr>
              <w:t>5  Creating</w:t>
            </w:r>
            <w:proofErr w:type="gramEnd"/>
            <w:r w:rsidRPr="002153AF">
              <w:rPr>
                <w:rFonts w:ascii="Abadi" w:hAnsi="Abadi"/>
              </w:rPr>
              <w:t xml:space="preserve"> digital music</w:t>
            </w:r>
          </w:p>
          <w:p w14:paraId="12559C2E" w14:textId="77777777" w:rsidR="002153AF" w:rsidRPr="002153AF" w:rsidRDefault="002153AF" w:rsidP="002153AF">
            <w:pPr>
              <w:widowControl w:val="0"/>
              <w:rPr>
                <w:rFonts w:ascii="Abadi" w:hAnsi="Abadi"/>
              </w:rPr>
            </w:pPr>
          </w:p>
          <w:p w14:paraId="5C9486FB" w14:textId="37067D6F" w:rsidR="002153AF" w:rsidRPr="002153AF" w:rsidRDefault="002153AF" w:rsidP="002153AF">
            <w:pPr>
              <w:pStyle w:val="ListParagraph"/>
              <w:ind w:left="360"/>
              <w:rPr>
                <w:rFonts w:ascii="Abadi" w:hAnsi="Abadi" w:cstheme="minorHAnsi"/>
              </w:rPr>
            </w:pPr>
          </w:p>
        </w:tc>
        <w:tc>
          <w:tcPr>
            <w:tcW w:w="10923" w:type="dxa"/>
            <w:gridSpan w:val="5"/>
            <w:shd w:val="clear" w:color="auto" w:fill="DEEAF6" w:themeFill="accent5" w:themeFillTint="33"/>
          </w:tcPr>
          <w:p w14:paraId="4AEBB09C" w14:textId="5B0B2A3B" w:rsidR="002153AF" w:rsidRPr="002153AF" w:rsidRDefault="002153AF" w:rsidP="002153AF">
            <w:pPr>
              <w:rPr>
                <w:rFonts w:ascii="Abadi" w:hAnsi="Abadi" w:cstheme="minorHAnsi"/>
              </w:rPr>
            </w:pPr>
            <w:r w:rsidRPr="002153AF">
              <w:rPr>
                <w:rFonts w:ascii="Abadi" w:hAnsi="Abadi"/>
              </w:rPr>
              <w:t xml:space="preserve">In this lesson, learners will choose an animal and create a piece of music using the animal as inspiration. They will think about their animal moving and create a rhythm pattern from that. Once they have defined a rhythm, they will create a musical pattern (melody) to go with it. </w:t>
            </w:r>
          </w:p>
        </w:tc>
        <w:tc>
          <w:tcPr>
            <w:tcW w:w="7319" w:type="dxa"/>
            <w:gridSpan w:val="2"/>
            <w:shd w:val="clear" w:color="auto" w:fill="E2EFD9" w:themeFill="accent6" w:themeFillTint="33"/>
          </w:tcPr>
          <w:p w14:paraId="3E20A6C5" w14:textId="77777777" w:rsidR="002153AF" w:rsidRPr="002153AF" w:rsidRDefault="002153AF" w:rsidP="002153AF">
            <w:pPr>
              <w:pBdr>
                <w:top w:val="nil"/>
                <w:left w:val="nil"/>
                <w:bottom w:val="nil"/>
                <w:right w:val="nil"/>
                <w:between w:val="nil"/>
              </w:pBdr>
              <w:rPr>
                <w:rFonts w:ascii="Abadi" w:hAnsi="Abadi"/>
              </w:rPr>
            </w:pPr>
            <w:r w:rsidRPr="002153AF">
              <w:rPr>
                <w:rFonts w:ascii="Abadi" w:hAnsi="Abadi"/>
              </w:rPr>
              <w:t>To create music for a purpose</w:t>
            </w:r>
          </w:p>
          <w:p w14:paraId="05AAA0D2" w14:textId="77777777" w:rsidR="002153AF" w:rsidRPr="002153AF" w:rsidRDefault="002153AF" w:rsidP="002153AF">
            <w:pPr>
              <w:numPr>
                <w:ilvl w:val="0"/>
                <w:numId w:val="44"/>
              </w:numPr>
              <w:pBdr>
                <w:top w:val="nil"/>
                <w:left w:val="nil"/>
                <w:bottom w:val="nil"/>
                <w:right w:val="nil"/>
                <w:between w:val="nil"/>
              </w:pBdr>
              <w:spacing w:line="276" w:lineRule="auto"/>
              <w:rPr>
                <w:rFonts w:ascii="Abadi" w:hAnsi="Abadi"/>
              </w:rPr>
            </w:pPr>
            <w:r w:rsidRPr="002153AF">
              <w:rPr>
                <w:rFonts w:ascii="Abadi" w:hAnsi="Abadi"/>
              </w:rPr>
              <w:t xml:space="preserve">I can create a rhythm which represents an animal I’ve </w:t>
            </w:r>
            <w:proofErr w:type="gramStart"/>
            <w:r w:rsidRPr="002153AF">
              <w:rPr>
                <w:rFonts w:ascii="Abadi" w:hAnsi="Abadi"/>
              </w:rPr>
              <w:t>chosen</w:t>
            </w:r>
            <w:proofErr w:type="gramEnd"/>
          </w:p>
          <w:p w14:paraId="7DE8562D" w14:textId="77777777" w:rsidR="002153AF" w:rsidRPr="002153AF" w:rsidRDefault="002153AF" w:rsidP="002153AF">
            <w:pPr>
              <w:numPr>
                <w:ilvl w:val="0"/>
                <w:numId w:val="44"/>
              </w:numPr>
              <w:pBdr>
                <w:top w:val="nil"/>
                <w:left w:val="nil"/>
                <w:bottom w:val="nil"/>
                <w:right w:val="nil"/>
                <w:between w:val="nil"/>
              </w:pBdr>
              <w:spacing w:line="276" w:lineRule="auto"/>
              <w:rPr>
                <w:rFonts w:ascii="Abadi" w:hAnsi="Abadi"/>
              </w:rPr>
            </w:pPr>
            <w:r w:rsidRPr="002153AF">
              <w:rPr>
                <w:rFonts w:ascii="Abadi" w:hAnsi="Abadi"/>
              </w:rPr>
              <w:t xml:space="preserve">I can create my animal’s rhythm on a </w:t>
            </w:r>
            <w:proofErr w:type="gramStart"/>
            <w:r w:rsidRPr="002153AF">
              <w:rPr>
                <w:rFonts w:ascii="Abadi" w:hAnsi="Abadi"/>
              </w:rPr>
              <w:t>computer</w:t>
            </w:r>
            <w:proofErr w:type="gramEnd"/>
          </w:p>
          <w:p w14:paraId="4EE33B25" w14:textId="553EFDE6" w:rsidR="002153AF" w:rsidRPr="002153AF" w:rsidRDefault="002153AF" w:rsidP="002153AF">
            <w:pPr>
              <w:widowControl w:val="0"/>
              <w:numPr>
                <w:ilvl w:val="0"/>
                <w:numId w:val="9"/>
              </w:numPr>
              <w:spacing w:line="276" w:lineRule="auto"/>
              <w:rPr>
                <w:rFonts w:ascii="Abadi" w:hAnsi="Abadi"/>
              </w:rPr>
            </w:pPr>
            <w:r w:rsidRPr="002153AF">
              <w:rPr>
                <w:rFonts w:ascii="Abadi" w:hAnsi="Abadi"/>
              </w:rPr>
              <w:t>I can add a sequence of notes to my rhythm</w:t>
            </w:r>
          </w:p>
        </w:tc>
      </w:tr>
      <w:tr w:rsidR="002153AF" w:rsidRPr="002153AF" w14:paraId="4769E373" w14:textId="77777777" w:rsidTr="006F6030">
        <w:trPr>
          <w:gridAfter w:val="1"/>
          <w:wAfter w:w="11" w:type="dxa"/>
          <w:trHeight w:val="176"/>
        </w:trPr>
        <w:tc>
          <w:tcPr>
            <w:tcW w:w="4292" w:type="dxa"/>
            <w:gridSpan w:val="2"/>
            <w:shd w:val="clear" w:color="auto" w:fill="DEEAF6" w:themeFill="accent5" w:themeFillTint="33"/>
          </w:tcPr>
          <w:p w14:paraId="6C9F3CA4" w14:textId="77777777" w:rsidR="002153AF" w:rsidRPr="002153AF" w:rsidRDefault="002153AF" w:rsidP="002153AF">
            <w:pPr>
              <w:widowControl w:val="0"/>
              <w:rPr>
                <w:rFonts w:ascii="Abadi" w:hAnsi="Abadi"/>
              </w:rPr>
            </w:pPr>
            <w:proofErr w:type="gramStart"/>
            <w:r w:rsidRPr="002153AF">
              <w:rPr>
                <w:rFonts w:ascii="Abadi" w:hAnsi="Abadi"/>
              </w:rPr>
              <w:t>6  Reviewing</w:t>
            </w:r>
            <w:proofErr w:type="gramEnd"/>
            <w:r w:rsidRPr="002153AF">
              <w:rPr>
                <w:rFonts w:ascii="Abadi" w:hAnsi="Abadi"/>
              </w:rPr>
              <w:t xml:space="preserve"> and editing music</w:t>
            </w:r>
          </w:p>
          <w:p w14:paraId="33E6427C" w14:textId="77777777" w:rsidR="002153AF" w:rsidRPr="002153AF" w:rsidRDefault="002153AF" w:rsidP="002153AF">
            <w:pPr>
              <w:widowControl w:val="0"/>
              <w:rPr>
                <w:rFonts w:ascii="Abadi" w:hAnsi="Abadi"/>
              </w:rPr>
            </w:pPr>
          </w:p>
          <w:p w14:paraId="64607874" w14:textId="34AACA95" w:rsidR="002153AF" w:rsidRPr="002153AF" w:rsidRDefault="002153AF" w:rsidP="002153AF">
            <w:pPr>
              <w:widowControl w:val="0"/>
              <w:rPr>
                <w:rFonts w:ascii="Abadi" w:hAnsi="Abadi"/>
              </w:rPr>
            </w:pPr>
          </w:p>
        </w:tc>
        <w:tc>
          <w:tcPr>
            <w:tcW w:w="10923" w:type="dxa"/>
            <w:gridSpan w:val="5"/>
            <w:shd w:val="clear" w:color="auto" w:fill="DEEAF6" w:themeFill="accent5" w:themeFillTint="33"/>
          </w:tcPr>
          <w:p w14:paraId="07425C70" w14:textId="1B18ADA9" w:rsidR="002153AF" w:rsidRPr="002153AF" w:rsidRDefault="002153AF" w:rsidP="002153AF">
            <w:pPr>
              <w:rPr>
                <w:rFonts w:ascii="Abadi" w:hAnsi="Abadi" w:cstheme="minorHAnsi"/>
              </w:rPr>
            </w:pPr>
            <w:r w:rsidRPr="002153AF">
              <w:rPr>
                <w:rFonts w:ascii="Abadi" w:hAnsi="Abadi"/>
              </w:rPr>
              <w:t>In this lesson, learners will retrieve and review their work. They will spend time making improvements and then share their work with the class.</w:t>
            </w:r>
          </w:p>
        </w:tc>
        <w:tc>
          <w:tcPr>
            <w:tcW w:w="7319" w:type="dxa"/>
            <w:gridSpan w:val="2"/>
            <w:shd w:val="clear" w:color="auto" w:fill="E2EFD9" w:themeFill="accent6" w:themeFillTint="33"/>
          </w:tcPr>
          <w:p w14:paraId="2D4907B4" w14:textId="77777777" w:rsidR="002153AF" w:rsidRPr="002153AF" w:rsidRDefault="002153AF" w:rsidP="002153AF">
            <w:pPr>
              <w:pBdr>
                <w:top w:val="nil"/>
                <w:left w:val="nil"/>
                <w:bottom w:val="nil"/>
                <w:right w:val="nil"/>
                <w:between w:val="nil"/>
              </w:pBdr>
              <w:rPr>
                <w:rFonts w:ascii="Abadi" w:hAnsi="Abadi"/>
              </w:rPr>
            </w:pPr>
            <w:r w:rsidRPr="002153AF">
              <w:rPr>
                <w:rFonts w:ascii="Abadi" w:hAnsi="Abadi"/>
              </w:rPr>
              <w:t xml:space="preserve">To review and refine our computer </w:t>
            </w:r>
            <w:proofErr w:type="gramStart"/>
            <w:r w:rsidRPr="002153AF">
              <w:rPr>
                <w:rFonts w:ascii="Abadi" w:hAnsi="Abadi"/>
              </w:rPr>
              <w:t>work</w:t>
            </w:r>
            <w:proofErr w:type="gramEnd"/>
          </w:p>
          <w:p w14:paraId="65B950BE" w14:textId="77777777" w:rsidR="002153AF" w:rsidRPr="002153AF" w:rsidRDefault="002153AF" w:rsidP="002153AF">
            <w:pPr>
              <w:numPr>
                <w:ilvl w:val="0"/>
                <w:numId w:val="44"/>
              </w:numPr>
              <w:pBdr>
                <w:top w:val="nil"/>
                <w:left w:val="nil"/>
                <w:bottom w:val="nil"/>
                <w:right w:val="nil"/>
                <w:between w:val="nil"/>
              </w:pBdr>
              <w:spacing w:line="276" w:lineRule="auto"/>
              <w:rPr>
                <w:rFonts w:ascii="Abadi" w:hAnsi="Abadi"/>
              </w:rPr>
            </w:pPr>
            <w:r w:rsidRPr="002153AF">
              <w:rPr>
                <w:rFonts w:ascii="Abadi" w:hAnsi="Abadi"/>
              </w:rPr>
              <w:t xml:space="preserve">I can review my </w:t>
            </w:r>
            <w:proofErr w:type="gramStart"/>
            <w:r w:rsidRPr="002153AF">
              <w:rPr>
                <w:rFonts w:ascii="Abadi" w:hAnsi="Abadi"/>
              </w:rPr>
              <w:t>work</w:t>
            </w:r>
            <w:proofErr w:type="gramEnd"/>
          </w:p>
          <w:p w14:paraId="115B6663" w14:textId="77777777" w:rsidR="002153AF" w:rsidRPr="002153AF" w:rsidRDefault="002153AF" w:rsidP="002153AF">
            <w:pPr>
              <w:numPr>
                <w:ilvl w:val="0"/>
                <w:numId w:val="44"/>
              </w:numPr>
              <w:pBdr>
                <w:top w:val="nil"/>
                <w:left w:val="nil"/>
                <w:bottom w:val="nil"/>
                <w:right w:val="nil"/>
                <w:between w:val="nil"/>
              </w:pBdr>
              <w:spacing w:line="276" w:lineRule="auto"/>
              <w:rPr>
                <w:rFonts w:ascii="Abadi" w:hAnsi="Abadi"/>
              </w:rPr>
            </w:pPr>
            <w:r w:rsidRPr="002153AF">
              <w:rPr>
                <w:rFonts w:ascii="Abadi" w:hAnsi="Abadi"/>
              </w:rPr>
              <w:t xml:space="preserve">I can explain how I changed my </w:t>
            </w:r>
            <w:proofErr w:type="gramStart"/>
            <w:r w:rsidRPr="002153AF">
              <w:rPr>
                <w:rFonts w:ascii="Abadi" w:hAnsi="Abadi"/>
              </w:rPr>
              <w:t>work</w:t>
            </w:r>
            <w:proofErr w:type="gramEnd"/>
          </w:p>
          <w:p w14:paraId="2BE69188" w14:textId="7A73A3E0" w:rsidR="002153AF" w:rsidRPr="002153AF" w:rsidRDefault="002153AF" w:rsidP="002153AF">
            <w:pPr>
              <w:numPr>
                <w:ilvl w:val="0"/>
                <w:numId w:val="10"/>
              </w:numPr>
              <w:spacing w:line="276" w:lineRule="auto"/>
              <w:rPr>
                <w:rFonts w:ascii="Abadi" w:hAnsi="Abadi"/>
              </w:rPr>
            </w:pPr>
            <w:r w:rsidRPr="002153AF">
              <w:rPr>
                <w:rFonts w:ascii="Abadi" w:hAnsi="Abadi"/>
              </w:rPr>
              <w:t>I can listen to music and describe how it makes me feel</w:t>
            </w:r>
          </w:p>
        </w:tc>
      </w:tr>
      <w:tr w:rsidR="00A60081" w:rsidRPr="002153AF"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A60081" w:rsidRPr="002153AF" w:rsidRDefault="00A60081" w:rsidP="00A60081">
            <w:pPr>
              <w:jc w:val="center"/>
              <w:rPr>
                <w:rFonts w:ascii="Abadi" w:hAnsi="Abadi" w:cstheme="minorHAnsi"/>
                <w:b/>
                <w:color w:val="FFFFFF" w:themeColor="background1"/>
                <w:u w:val="single"/>
              </w:rPr>
            </w:pPr>
          </w:p>
          <w:p w14:paraId="4968DCAA" w14:textId="1840151C" w:rsidR="00A60081" w:rsidRPr="002153AF" w:rsidRDefault="00A60081" w:rsidP="00A60081">
            <w:pPr>
              <w:jc w:val="center"/>
              <w:rPr>
                <w:rFonts w:ascii="Abadi" w:hAnsi="Abadi" w:cstheme="minorHAnsi"/>
                <w:b/>
                <w:u w:val="single"/>
              </w:rPr>
            </w:pPr>
            <w:r w:rsidRPr="002153AF">
              <w:rPr>
                <w:rFonts w:ascii="Abadi" w:hAnsi="Abadi" w:cstheme="minorHAnsi"/>
                <w:b/>
                <w:color w:val="FFFFFF" w:themeColor="background1"/>
                <w:u w:val="single"/>
              </w:rPr>
              <w:t>Themes and links</w:t>
            </w:r>
          </w:p>
        </w:tc>
      </w:tr>
      <w:tr w:rsidR="00A60081" w:rsidRPr="002153AF" w14:paraId="775441FC" w14:textId="77777777" w:rsidTr="006F6030">
        <w:trPr>
          <w:gridAfter w:val="1"/>
          <w:wAfter w:w="11" w:type="dxa"/>
          <w:trHeight w:val="630"/>
        </w:trPr>
        <w:tc>
          <w:tcPr>
            <w:tcW w:w="2614" w:type="dxa"/>
            <w:shd w:val="clear" w:color="auto" w:fill="9CC2E5" w:themeFill="accent5" w:themeFillTint="99"/>
            <w:vAlign w:val="center"/>
          </w:tcPr>
          <w:p w14:paraId="57D5683B" w14:textId="0BC7EBCC" w:rsidR="00A60081" w:rsidRPr="002153AF" w:rsidRDefault="00A60081" w:rsidP="00A60081">
            <w:pPr>
              <w:jc w:val="center"/>
              <w:rPr>
                <w:rFonts w:ascii="Abadi" w:hAnsi="Abadi" w:cstheme="minorHAnsi"/>
                <w:b/>
              </w:rPr>
            </w:pPr>
            <w:r w:rsidRPr="002153AF">
              <w:rPr>
                <w:rFonts w:ascii="Abadi" w:hAnsi="Abadi" w:cstheme="minorHAnsi"/>
                <w:b/>
              </w:rPr>
              <w:t>Computing themes</w:t>
            </w:r>
          </w:p>
        </w:tc>
        <w:tc>
          <w:tcPr>
            <w:tcW w:w="19920" w:type="dxa"/>
            <w:gridSpan w:val="8"/>
            <w:shd w:val="clear" w:color="auto" w:fill="9CC2E5" w:themeFill="accent5" w:themeFillTint="99"/>
            <w:vAlign w:val="center"/>
          </w:tcPr>
          <w:p w14:paraId="310C71A2" w14:textId="1ADE8EC8" w:rsidR="00A60081" w:rsidRPr="002153AF" w:rsidRDefault="00A60081" w:rsidP="00A60081">
            <w:pPr>
              <w:rPr>
                <w:rFonts w:ascii="Abadi" w:hAnsi="Abadi" w:cstheme="minorHAnsi"/>
                <w:b/>
              </w:rPr>
            </w:pPr>
            <w:r w:rsidRPr="002153AF">
              <w:rPr>
                <w:rFonts w:ascii="Abadi" w:hAnsi="Abadi" w:cstheme="minorHAnsi"/>
                <w:b/>
              </w:rPr>
              <w:t>Where these are covered:</w:t>
            </w:r>
          </w:p>
        </w:tc>
      </w:tr>
      <w:tr w:rsidR="00530536" w:rsidRPr="002153AF" w14:paraId="419C1B9A" w14:textId="77777777" w:rsidTr="006F6030">
        <w:trPr>
          <w:gridAfter w:val="1"/>
          <w:wAfter w:w="11" w:type="dxa"/>
          <w:trHeight w:val="783"/>
        </w:trPr>
        <w:tc>
          <w:tcPr>
            <w:tcW w:w="2614" w:type="dxa"/>
            <w:shd w:val="clear" w:color="auto" w:fill="DEEAF6" w:themeFill="accent5" w:themeFillTint="33"/>
          </w:tcPr>
          <w:p w14:paraId="21C818F8" w14:textId="77777777" w:rsidR="00530536" w:rsidRPr="002153AF" w:rsidRDefault="00530536" w:rsidP="00530536">
            <w:pPr>
              <w:pStyle w:val="paragraph"/>
              <w:spacing w:before="0" w:beforeAutospacing="0" w:after="0" w:afterAutospacing="0"/>
              <w:jc w:val="center"/>
              <w:textAlignment w:val="baseline"/>
              <w:rPr>
                <w:rFonts w:ascii="Abadi" w:hAnsi="Abadi" w:cs="Segoe UI"/>
              </w:rPr>
            </w:pPr>
            <w:r w:rsidRPr="002153AF">
              <w:rPr>
                <w:rStyle w:val="normaltextrun"/>
                <w:rFonts w:ascii="Abadi" w:eastAsia="Roboto" w:hAnsi="Abadi" w:cs="Calibri"/>
                <w:b/>
                <w:bCs/>
              </w:rPr>
              <w:lastRenderedPageBreak/>
              <w:t>Technology around us</w:t>
            </w:r>
            <w:r w:rsidRPr="002153AF">
              <w:rPr>
                <w:rStyle w:val="eop"/>
                <w:rFonts w:ascii="Abadi" w:hAnsi="Abadi" w:cs="Calibri"/>
              </w:rPr>
              <w:t> </w:t>
            </w:r>
          </w:p>
          <w:p w14:paraId="76745548" w14:textId="14729F03" w:rsidR="00530536" w:rsidRPr="002153AF" w:rsidRDefault="00530536" w:rsidP="00530536">
            <w:pPr>
              <w:jc w:val="center"/>
              <w:rPr>
                <w:rFonts w:ascii="Abadi" w:hAnsi="Abadi" w:cstheme="minorHAnsi"/>
                <w:b/>
              </w:rPr>
            </w:pPr>
            <w:r w:rsidRPr="002153AF">
              <w:rPr>
                <w:rStyle w:val="normaltextrun"/>
                <w:rFonts w:ascii="Abadi" w:eastAsia="Roboto" w:hAnsi="Abadi" w:cs="Segoe UI"/>
                <w:color w:val="000000"/>
              </w:rPr>
              <w:t>Autumn 1</w:t>
            </w:r>
            <w:r w:rsidRPr="002153AF">
              <w:rPr>
                <w:rStyle w:val="eop"/>
                <w:rFonts w:ascii="Abadi" w:hAnsi="Abadi" w:cs="Segoe UI"/>
                <w:color w:val="000000"/>
              </w:rPr>
              <w:t> </w:t>
            </w:r>
          </w:p>
        </w:tc>
        <w:tc>
          <w:tcPr>
            <w:tcW w:w="19920" w:type="dxa"/>
            <w:gridSpan w:val="8"/>
            <w:shd w:val="clear" w:color="auto" w:fill="DEEAF6" w:themeFill="accent5" w:themeFillTint="33"/>
          </w:tcPr>
          <w:p w14:paraId="67F8AB5B" w14:textId="34CEE4BB" w:rsidR="00530536" w:rsidRPr="002153AF" w:rsidRDefault="00530536" w:rsidP="00530536">
            <w:pPr>
              <w:pStyle w:val="ListParagraph"/>
              <w:numPr>
                <w:ilvl w:val="0"/>
                <w:numId w:val="3"/>
              </w:numPr>
              <w:rPr>
                <w:rFonts w:ascii="Abadi" w:hAnsi="Abadi" w:cstheme="minorHAnsi"/>
              </w:rPr>
            </w:pPr>
            <w:r w:rsidRPr="002153AF">
              <w:rPr>
                <w:rFonts w:ascii="Abadi" w:hAnsi="Abadi" w:cstheme="minorHAnsi"/>
              </w:rPr>
              <w:t>The use of Robots in our 21</w:t>
            </w:r>
            <w:r w:rsidRPr="002153AF">
              <w:rPr>
                <w:rFonts w:ascii="Abadi" w:hAnsi="Abadi" w:cstheme="minorHAnsi"/>
                <w:vertAlign w:val="superscript"/>
              </w:rPr>
              <w:t>st</w:t>
            </w:r>
            <w:r w:rsidRPr="002153AF">
              <w:rPr>
                <w:rFonts w:ascii="Abadi" w:hAnsi="Abadi" w:cstheme="minorHAnsi"/>
              </w:rPr>
              <w:t xml:space="preserve"> century world</w:t>
            </w:r>
          </w:p>
        </w:tc>
      </w:tr>
      <w:tr w:rsidR="00530536" w:rsidRPr="002153AF" w14:paraId="14F3DB3C" w14:textId="77777777" w:rsidTr="006F6030">
        <w:trPr>
          <w:gridAfter w:val="1"/>
          <w:wAfter w:w="11" w:type="dxa"/>
          <w:trHeight w:val="784"/>
        </w:trPr>
        <w:tc>
          <w:tcPr>
            <w:tcW w:w="2614" w:type="dxa"/>
            <w:shd w:val="clear" w:color="auto" w:fill="DEEAF6" w:themeFill="accent5" w:themeFillTint="33"/>
          </w:tcPr>
          <w:p w14:paraId="0029B101" w14:textId="77777777" w:rsidR="00530536" w:rsidRPr="002153AF" w:rsidRDefault="00530536" w:rsidP="00530536">
            <w:pPr>
              <w:pStyle w:val="paragraph"/>
              <w:spacing w:before="0" w:beforeAutospacing="0" w:after="0" w:afterAutospacing="0"/>
              <w:jc w:val="center"/>
              <w:textAlignment w:val="baseline"/>
              <w:rPr>
                <w:rFonts w:ascii="Abadi" w:hAnsi="Abadi" w:cs="Segoe UI"/>
              </w:rPr>
            </w:pPr>
            <w:r w:rsidRPr="002153AF">
              <w:rPr>
                <w:rStyle w:val="normaltextrun"/>
                <w:rFonts w:ascii="Abadi" w:eastAsia="Roboto" w:hAnsi="Abadi" w:cs="Calibri"/>
                <w:b/>
                <w:bCs/>
              </w:rPr>
              <w:t>Digital painting</w:t>
            </w:r>
            <w:r w:rsidRPr="002153AF">
              <w:rPr>
                <w:rStyle w:val="eop"/>
                <w:rFonts w:ascii="Abadi" w:hAnsi="Abadi" w:cs="Calibri"/>
              </w:rPr>
              <w:t> </w:t>
            </w:r>
          </w:p>
          <w:p w14:paraId="5A782963" w14:textId="77777777" w:rsidR="00530536" w:rsidRPr="002153AF" w:rsidRDefault="00530536" w:rsidP="00530536">
            <w:pPr>
              <w:pStyle w:val="paragraph"/>
              <w:spacing w:before="0" w:beforeAutospacing="0" w:after="0" w:afterAutospacing="0"/>
              <w:jc w:val="center"/>
              <w:textAlignment w:val="baseline"/>
              <w:rPr>
                <w:rFonts w:ascii="Abadi" w:hAnsi="Abadi" w:cs="Segoe UI"/>
              </w:rPr>
            </w:pPr>
            <w:r w:rsidRPr="002153AF">
              <w:rPr>
                <w:rStyle w:val="normaltextrun"/>
                <w:rFonts w:ascii="Abadi" w:eastAsia="Roboto" w:hAnsi="Abadi" w:cs="Segoe UI"/>
                <w:color w:val="000000"/>
              </w:rPr>
              <w:t>Autumn 2</w:t>
            </w:r>
            <w:r w:rsidRPr="002153AF">
              <w:rPr>
                <w:rStyle w:val="eop"/>
                <w:rFonts w:ascii="Abadi" w:hAnsi="Abadi" w:cs="Segoe UI"/>
                <w:color w:val="000000"/>
              </w:rPr>
              <w:t> </w:t>
            </w:r>
          </w:p>
          <w:p w14:paraId="1CDBBFA2" w14:textId="340F62E2" w:rsidR="00530536" w:rsidRPr="002153AF" w:rsidRDefault="00530536" w:rsidP="00530536">
            <w:pPr>
              <w:jc w:val="center"/>
              <w:rPr>
                <w:rFonts w:ascii="Abadi" w:hAnsi="Abadi" w:cstheme="minorHAnsi"/>
                <w:b/>
              </w:rPr>
            </w:pPr>
          </w:p>
        </w:tc>
        <w:tc>
          <w:tcPr>
            <w:tcW w:w="19920" w:type="dxa"/>
            <w:gridSpan w:val="8"/>
            <w:shd w:val="clear" w:color="auto" w:fill="DEEAF6" w:themeFill="accent5" w:themeFillTint="33"/>
          </w:tcPr>
          <w:p w14:paraId="355377C7" w14:textId="659AE559" w:rsidR="00530536" w:rsidRPr="002153AF" w:rsidRDefault="00530536" w:rsidP="00530536">
            <w:pPr>
              <w:pStyle w:val="ListParagraph"/>
              <w:numPr>
                <w:ilvl w:val="0"/>
                <w:numId w:val="4"/>
              </w:numPr>
              <w:rPr>
                <w:rFonts w:ascii="Abadi" w:hAnsi="Abadi" w:cstheme="minorHAnsi"/>
              </w:rPr>
            </w:pPr>
            <w:r w:rsidRPr="002153AF">
              <w:rPr>
                <w:rFonts w:ascii="Abadi" w:hAnsi="Abadi" w:cstheme="minorHAnsi"/>
              </w:rPr>
              <w:t>To use robots for artwork</w:t>
            </w:r>
          </w:p>
        </w:tc>
      </w:tr>
      <w:tr w:rsidR="00530536" w:rsidRPr="002153AF" w14:paraId="410C5BF9" w14:textId="77777777" w:rsidTr="006F6030">
        <w:trPr>
          <w:gridAfter w:val="1"/>
          <w:wAfter w:w="11" w:type="dxa"/>
          <w:trHeight w:val="783"/>
        </w:trPr>
        <w:tc>
          <w:tcPr>
            <w:tcW w:w="2614" w:type="dxa"/>
            <w:shd w:val="clear" w:color="auto" w:fill="DEEAF6" w:themeFill="accent5" w:themeFillTint="33"/>
          </w:tcPr>
          <w:p w14:paraId="025D83DE" w14:textId="77777777" w:rsidR="00530536" w:rsidRPr="002153AF" w:rsidRDefault="00530536" w:rsidP="00530536">
            <w:pPr>
              <w:pStyle w:val="paragraph"/>
              <w:spacing w:before="0" w:beforeAutospacing="0" w:after="0" w:afterAutospacing="0"/>
              <w:jc w:val="center"/>
              <w:textAlignment w:val="baseline"/>
              <w:rPr>
                <w:rFonts w:ascii="Abadi" w:hAnsi="Abadi" w:cs="Segoe UI"/>
              </w:rPr>
            </w:pPr>
            <w:r w:rsidRPr="002153AF">
              <w:rPr>
                <w:rStyle w:val="normaltextrun"/>
                <w:rFonts w:ascii="Abadi" w:eastAsia="Roboto" w:hAnsi="Abadi" w:cs="Calibri"/>
                <w:b/>
                <w:bCs/>
              </w:rPr>
              <w:t>Programming A</w:t>
            </w:r>
            <w:r w:rsidRPr="002153AF">
              <w:rPr>
                <w:rStyle w:val="eop"/>
                <w:rFonts w:ascii="Abadi" w:hAnsi="Abadi" w:cs="Calibri"/>
              </w:rPr>
              <w:t> </w:t>
            </w:r>
          </w:p>
          <w:p w14:paraId="58988AC7" w14:textId="77777777" w:rsidR="00530536" w:rsidRPr="002153AF" w:rsidRDefault="00530536" w:rsidP="00530536">
            <w:pPr>
              <w:pStyle w:val="paragraph"/>
              <w:spacing w:before="0" w:beforeAutospacing="0" w:after="0" w:afterAutospacing="0"/>
              <w:jc w:val="center"/>
              <w:textAlignment w:val="baseline"/>
              <w:rPr>
                <w:rFonts w:ascii="Abadi" w:hAnsi="Abadi" w:cs="Segoe UI"/>
              </w:rPr>
            </w:pPr>
            <w:r w:rsidRPr="002153AF">
              <w:rPr>
                <w:rStyle w:val="normaltextrun"/>
                <w:rFonts w:ascii="Abadi" w:eastAsia="Roboto" w:hAnsi="Abadi" w:cs="Segoe UI"/>
                <w:color w:val="000000"/>
              </w:rPr>
              <w:t>Spring 1</w:t>
            </w:r>
            <w:r w:rsidRPr="002153AF">
              <w:rPr>
                <w:rStyle w:val="eop"/>
                <w:rFonts w:ascii="Abadi" w:hAnsi="Abadi" w:cs="Segoe UI"/>
                <w:color w:val="000000"/>
              </w:rPr>
              <w:t> </w:t>
            </w:r>
          </w:p>
          <w:p w14:paraId="6A2E45D1" w14:textId="2572CEFB" w:rsidR="00530536" w:rsidRPr="002153AF" w:rsidRDefault="00530536" w:rsidP="00530536">
            <w:pPr>
              <w:jc w:val="center"/>
              <w:rPr>
                <w:rFonts w:ascii="Abadi" w:hAnsi="Abadi" w:cstheme="minorHAnsi"/>
                <w:b/>
              </w:rPr>
            </w:pPr>
          </w:p>
        </w:tc>
        <w:tc>
          <w:tcPr>
            <w:tcW w:w="19920" w:type="dxa"/>
            <w:gridSpan w:val="8"/>
            <w:shd w:val="clear" w:color="auto" w:fill="DEEAF6" w:themeFill="accent5" w:themeFillTint="33"/>
          </w:tcPr>
          <w:p w14:paraId="0C394589" w14:textId="7433A657" w:rsidR="00530536" w:rsidRPr="002153AF" w:rsidRDefault="00530536" w:rsidP="00530536">
            <w:pPr>
              <w:pStyle w:val="ListParagraph"/>
              <w:numPr>
                <w:ilvl w:val="0"/>
                <w:numId w:val="3"/>
              </w:numPr>
              <w:rPr>
                <w:rFonts w:ascii="Abadi" w:hAnsi="Abadi" w:cstheme="minorHAnsi"/>
              </w:rPr>
            </w:pPr>
            <w:r w:rsidRPr="002153AF">
              <w:rPr>
                <w:rFonts w:ascii="Abadi" w:hAnsi="Abadi" w:cstheme="minorHAnsi"/>
              </w:rPr>
              <w:t>Programming and giving commands to the robots</w:t>
            </w:r>
          </w:p>
        </w:tc>
      </w:tr>
      <w:tr w:rsidR="00530536" w:rsidRPr="002153AF" w14:paraId="67E86209" w14:textId="77777777" w:rsidTr="006F6030">
        <w:trPr>
          <w:gridAfter w:val="1"/>
          <w:wAfter w:w="11" w:type="dxa"/>
          <w:trHeight w:val="784"/>
        </w:trPr>
        <w:tc>
          <w:tcPr>
            <w:tcW w:w="2614" w:type="dxa"/>
            <w:shd w:val="clear" w:color="auto" w:fill="DEEAF6" w:themeFill="accent5" w:themeFillTint="33"/>
          </w:tcPr>
          <w:p w14:paraId="7C8153E8" w14:textId="77777777" w:rsidR="00530536" w:rsidRPr="002153AF" w:rsidRDefault="00530536" w:rsidP="00530536">
            <w:pPr>
              <w:pStyle w:val="paragraph"/>
              <w:spacing w:before="0" w:beforeAutospacing="0" w:after="0" w:afterAutospacing="0"/>
              <w:jc w:val="center"/>
              <w:textAlignment w:val="baseline"/>
              <w:rPr>
                <w:rFonts w:ascii="Abadi" w:hAnsi="Abadi" w:cs="Segoe UI"/>
              </w:rPr>
            </w:pPr>
            <w:r w:rsidRPr="002153AF">
              <w:rPr>
                <w:rStyle w:val="normaltextrun"/>
                <w:rFonts w:ascii="Abadi" w:eastAsia="Roboto" w:hAnsi="Abadi" w:cs="Calibri"/>
                <w:b/>
                <w:bCs/>
              </w:rPr>
              <w:t>Data /information</w:t>
            </w:r>
            <w:r w:rsidRPr="002153AF">
              <w:rPr>
                <w:rStyle w:val="eop"/>
                <w:rFonts w:ascii="Abadi" w:hAnsi="Abadi" w:cs="Calibri"/>
              </w:rPr>
              <w:t> </w:t>
            </w:r>
          </w:p>
          <w:p w14:paraId="087CF8AD" w14:textId="77777777" w:rsidR="00530536" w:rsidRPr="002153AF" w:rsidRDefault="00530536" w:rsidP="00530536">
            <w:pPr>
              <w:pStyle w:val="paragraph"/>
              <w:spacing w:before="0" w:beforeAutospacing="0" w:after="0" w:afterAutospacing="0"/>
              <w:jc w:val="center"/>
              <w:textAlignment w:val="baseline"/>
              <w:rPr>
                <w:rFonts w:ascii="Abadi" w:hAnsi="Abadi" w:cs="Segoe UI"/>
              </w:rPr>
            </w:pPr>
            <w:r w:rsidRPr="002153AF">
              <w:rPr>
                <w:rStyle w:val="normaltextrun"/>
                <w:rFonts w:ascii="Abadi" w:eastAsia="Roboto" w:hAnsi="Abadi" w:cs="Segoe UI"/>
                <w:color w:val="000000"/>
              </w:rPr>
              <w:t>Spring 2</w:t>
            </w:r>
            <w:r w:rsidRPr="002153AF">
              <w:rPr>
                <w:rStyle w:val="eop"/>
                <w:rFonts w:ascii="Abadi" w:hAnsi="Abadi" w:cs="Segoe UI"/>
                <w:color w:val="000000"/>
              </w:rPr>
              <w:t> </w:t>
            </w:r>
          </w:p>
          <w:p w14:paraId="12313328" w14:textId="0853E1FE" w:rsidR="00530536" w:rsidRPr="002153AF" w:rsidRDefault="00530536" w:rsidP="00530536">
            <w:pPr>
              <w:jc w:val="center"/>
              <w:rPr>
                <w:rFonts w:ascii="Abadi" w:hAnsi="Abadi" w:cstheme="minorHAnsi"/>
                <w:b/>
              </w:rPr>
            </w:pPr>
          </w:p>
        </w:tc>
        <w:tc>
          <w:tcPr>
            <w:tcW w:w="19920" w:type="dxa"/>
            <w:gridSpan w:val="8"/>
            <w:shd w:val="clear" w:color="auto" w:fill="DEEAF6" w:themeFill="accent5" w:themeFillTint="33"/>
          </w:tcPr>
          <w:p w14:paraId="61190975" w14:textId="27B3A9DD" w:rsidR="00530536" w:rsidRPr="002153AF" w:rsidRDefault="00530536" w:rsidP="00530536">
            <w:pPr>
              <w:pStyle w:val="ListParagraph"/>
              <w:numPr>
                <w:ilvl w:val="0"/>
                <w:numId w:val="3"/>
              </w:numPr>
              <w:rPr>
                <w:rFonts w:ascii="Abadi" w:hAnsi="Abadi" w:cstheme="minorHAnsi"/>
              </w:rPr>
            </w:pPr>
            <w:r w:rsidRPr="002153AF">
              <w:rPr>
                <w:rFonts w:ascii="Abadi" w:hAnsi="Abadi" w:cstheme="minorHAnsi"/>
              </w:rPr>
              <w:t xml:space="preserve">Storing the Algorithms and understanding clear and precise instructions </w:t>
            </w:r>
          </w:p>
        </w:tc>
      </w:tr>
      <w:tr w:rsidR="00530536" w:rsidRPr="002153AF" w14:paraId="0EC363BC" w14:textId="77777777" w:rsidTr="006F6030">
        <w:trPr>
          <w:gridAfter w:val="1"/>
          <w:wAfter w:w="11" w:type="dxa"/>
          <w:trHeight w:val="784"/>
        </w:trPr>
        <w:tc>
          <w:tcPr>
            <w:tcW w:w="2614" w:type="dxa"/>
            <w:shd w:val="clear" w:color="auto" w:fill="DEEAF6" w:themeFill="accent5" w:themeFillTint="33"/>
          </w:tcPr>
          <w:p w14:paraId="3288429A" w14:textId="77777777" w:rsidR="00530536" w:rsidRPr="002153AF" w:rsidRDefault="00530536" w:rsidP="00530536">
            <w:pPr>
              <w:pStyle w:val="paragraph"/>
              <w:spacing w:before="0" w:beforeAutospacing="0" w:after="0" w:afterAutospacing="0"/>
              <w:jc w:val="center"/>
              <w:textAlignment w:val="baseline"/>
              <w:rPr>
                <w:rFonts w:ascii="Abadi" w:hAnsi="Abadi" w:cs="Segoe UI"/>
              </w:rPr>
            </w:pPr>
            <w:r w:rsidRPr="002153AF">
              <w:rPr>
                <w:rStyle w:val="normaltextrun"/>
                <w:rFonts w:ascii="Abadi" w:eastAsia="Roboto" w:hAnsi="Abadi" w:cs="Calibri"/>
                <w:b/>
                <w:bCs/>
              </w:rPr>
              <w:t> Creating media</w:t>
            </w:r>
            <w:r w:rsidRPr="002153AF">
              <w:rPr>
                <w:rStyle w:val="eop"/>
                <w:rFonts w:ascii="Abadi" w:hAnsi="Abadi" w:cs="Calibri"/>
              </w:rPr>
              <w:t> </w:t>
            </w:r>
          </w:p>
          <w:p w14:paraId="306FD414" w14:textId="77777777" w:rsidR="00530536" w:rsidRPr="002153AF" w:rsidRDefault="00530536" w:rsidP="00530536">
            <w:pPr>
              <w:pStyle w:val="paragraph"/>
              <w:spacing w:before="0" w:beforeAutospacing="0" w:after="0" w:afterAutospacing="0"/>
              <w:jc w:val="center"/>
              <w:textAlignment w:val="baseline"/>
              <w:rPr>
                <w:rFonts w:ascii="Abadi" w:hAnsi="Abadi" w:cs="Segoe UI"/>
              </w:rPr>
            </w:pPr>
            <w:r w:rsidRPr="002153AF">
              <w:rPr>
                <w:rStyle w:val="normaltextrun"/>
                <w:rFonts w:ascii="Abadi" w:eastAsia="Roboto" w:hAnsi="Abadi" w:cs="Segoe UI"/>
                <w:color w:val="000000"/>
              </w:rPr>
              <w:t>Summer 1</w:t>
            </w:r>
            <w:r w:rsidRPr="002153AF">
              <w:rPr>
                <w:rStyle w:val="eop"/>
                <w:rFonts w:ascii="Abadi" w:hAnsi="Abadi" w:cs="Segoe UI"/>
                <w:color w:val="000000"/>
              </w:rPr>
              <w:t> </w:t>
            </w:r>
          </w:p>
          <w:p w14:paraId="3411F2A0" w14:textId="77777777" w:rsidR="00530536" w:rsidRPr="002153AF" w:rsidRDefault="00530536" w:rsidP="00530536">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2F95C42F" w14:textId="0D712573" w:rsidR="00530536" w:rsidRPr="002153AF" w:rsidRDefault="00530536" w:rsidP="00530536">
            <w:pPr>
              <w:pStyle w:val="ListParagraph"/>
              <w:numPr>
                <w:ilvl w:val="0"/>
                <w:numId w:val="3"/>
              </w:numPr>
              <w:rPr>
                <w:rFonts w:ascii="Abadi" w:hAnsi="Abadi" w:cstheme="minorHAnsi"/>
              </w:rPr>
            </w:pPr>
            <w:r w:rsidRPr="002153AF">
              <w:rPr>
                <w:rFonts w:ascii="Abadi" w:hAnsi="Abadi" w:cstheme="minorHAnsi"/>
              </w:rPr>
              <w:t xml:space="preserve">Decomposition and Debugging of Algorithms </w:t>
            </w:r>
          </w:p>
        </w:tc>
      </w:tr>
      <w:tr w:rsidR="00530536" w:rsidRPr="002153AF" w14:paraId="2268B87B" w14:textId="77777777" w:rsidTr="006F6030">
        <w:trPr>
          <w:gridAfter w:val="1"/>
          <w:wAfter w:w="11" w:type="dxa"/>
          <w:trHeight w:val="784"/>
        </w:trPr>
        <w:tc>
          <w:tcPr>
            <w:tcW w:w="2614" w:type="dxa"/>
            <w:shd w:val="clear" w:color="auto" w:fill="DEEAF6" w:themeFill="accent5" w:themeFillTint="33"/>
          </w:tcPr>
          <w:p w14:paraId="48B66533" w14:textId="77777777" w:rsidR="00530536" w:rsidRPr="002153AF" w:rsidRDefault="00530536" w:rsidP="00530536">
            <w:pPr>
              <w:pStyle w:val="paragraph"/>
              <w:spacing w:before="0" w:beforeAutospacing="0" w:after="0" w:afterAutospacing="0"/>
              <w:jc w:val="center"/>
              <w:textAlignment w:val="baseline"/>
              <w:rPr>
                <w:rFonts w:ascii="Abadi" w:hAnsi="Abadi" w:cs="Segoe UI"/>
              </w:rPr>
            </w:pPr>
            <w:r w:rsidRPr="002153AF">
              <w:rPr>
                <w:rStyle w:val="normaltextrun"/>
                <w:rFonts w:ascii="Abadi" w:eastAsia="Roboto" w:hAnsi="Abadi" w:cs="Calibri"/>
                <w:b/>
                <w:bCs/>
              </w:rPr>
              <w:t>Programming B</w:t>
            </w:r>
            <w:r w:rsidRPr="002153AF">
              <w:rPr>
                <w:rStyle w:val="eop"/>
                <w:rFonts w:ascii="Abadi" w:hAnsi="Abadi" w:cs="Calibri"/>
              </w:rPr>
              <w:t> </w:t>
            </w:r>
          </w:p>
          <w:p w14:paraId="185526C1" w14:textId="77777777" w:rsidR="00530536" w:rsidRPr="002153AF" w:rsidRDefault="00530536" w:rsidP="00530536">
            <w:pPr>
              <w:pStyle w:val="paragraph"/>
              <w:spacing w:before="0" w:beforeAutospacing="0" w:after="0" w:afterAutospacing="0"/>
              <w:jc w:val="center"/>
              <w:textAlignment w:val="baseline"/>
              <w:rPr>
                <w:rFonts w:ascii="Abadi" w:hAnsi="Abadi" w:cs="Segoe UI"/>
              </w:rPr>
            </w:pPr>
            <w:r w:rsidRPr="002153AF">
              <w:rPr>
                <w:rStyle w:val="normaltextrun"/>
                <w:rFonts w:ascii="Abadi" w:eastAsia="Roboto" w:hAnsi="Abadi" w:cs="Segoe UI"/>
                <w:color w:val="000000"/>
              </w:rPr>
              <w:t>Summer 2</w:t>
            </w:r>
            <w:r w:rsidRPr="002153AF">
              <w:rPr>
                <w:rStyle w:val="eop"/>
                <w:rFonts w:ascii="Abadi" w:hAnsi="Abadi" w:cs="Segoe UI"/>
                <w:color w:val="000000"/>
              </w:rPr>
              <w:t> </w:t>
            </w:r>
          </w:p>
          <w:p w14:paraId="68DE51ED" w14:textId="77777777" w:rsidR="00530536" w:rsidRPr="002153AF" w:rsidRDefault="00530536" w:rsidP="00530536">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33F9E011" w14:textId="782F9240" w:rsidR="00530536" w:rsidRPr="002153AF" w:rsidRDefault="00530536" w:rsidP="00530536">
            <w:pPr>
              <w:pStyle w:val="ListParagraph"/>
              <w:numPr>
                <w:ilvl w:val="0"/>
                <w:numId w:val="3"/>
              </w:numPr>
              <w:rPr>
                <w:rFonts w:ascii="Abadi" w:hAnsi="Abadi" w:cstheme="minorHAnsi"/>
              </w:rPr>
            </w:pPr>
            <w:r w:rsidRPr="002153AF">
              <w:rPr>
                <w:rFonts w:ascii="Abadi" w:hAnsi="Abadi" w:cstheme="minorHAnsi"/>
              </w:rPr>
              <w:t xml:space="preserve">Variables in programming and what to do to debug </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C3E"/>
    <w:multiLevelType w:val="multilevel"/>
    <w:tmpl w:val="6F28E2F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A61F77"/>
    <w:multiLevelType w:val="multilevel"/>
    <w:tmpl w:val="B58069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B5006"/>
    <w:multiLevelType w:val="multilevel"/>
    <w:tmpl w:val="91DE826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980BF4"/>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2222A4"/>
    <w:multiLevelType w:val="multilevel"/>
    <w:tmpl w:val="6B447B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B05B69"/>
    <w:multiLevelType w:val="multilevel"/>
    <w:tmpl w:val="09F2F8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792E03"/>
    <w:multiLevelType w:val="multilevel"/>
    <w:tmpl w:val="CFB8526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EA7F7F"/>
    <w:multiLevelType w:val="multilevel"/>
    <w:tmpl w:val="1A0A495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787D5F"/>
    <w:multiLevelType w:val="multilevel"/>
    <w:tmpl w:val="E0C0DBE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E97C36"/>
    <w:multiLevelType w:val="multilevel"/>
    <w:tmpl w:val="0C9C22A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B2026E"/>
    <w:multiLevelType w:val="multilevel"/>
    <w:tmpl w:val="C2EA42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D35FC"/>
    <w:multiLevelType w:val="multilevel"/>
    <w:tmpl w:val="866C62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882E4C"/>
    <w:multiLevelType w:val="multilevel"/>
    <w:tmpl w:val="B07ABD5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746C2E"/>
    <w:multiLevelType w:val="multilevel"/>
    <w:tmpl w:val="C86E9FA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E11938"/>
    <w:multiLevelType w:val="multilevel"/>
    <w:tmpl w:val="5D0C0FF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1323EA"/>
    <w:multiLevelType w:val="multilevel"/>
    <w:tmpl w:val="090679E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691A86"/>
    <w:multiLevelType w:val="multilevel"/>
    <w:tmpl w:val="91BC48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B0A40E2"/>
    <w:multiLevelType w:val="multilevel"/>
    <w:tmpl w:val="FFFFFFFF"/>
    <w:lvl w:ilvl="0">
      <w:start w:val="1"/>
      <w:numFmt w:val="bullet"/>
      <w:lvlText w:val="●"/>
      <w:lvlJc w:val="left"/>
      <w:pPr>
        <w:ind w:left="720" w:hanging="360"/>
      </w:pPr>
      <w:rPr>
        <w:rFonts w:ascii="Noto Sans Symbols" w:eastAsia="Noto Sans Symbols" w:hAnsi="Noto Sans Symbols" w:cs="Noto Sans Symbols"/>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C926F5E"/>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D510D33"/>
    <w:multiLevelType w:val="multilevel"/>
    <w:tmpl w:val="27D6A83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431A55"/>
    <w:multiLevelType w:val="hybridMultilevel"/>
    <w:tmpl w:val="7E3C2816"/>
    <w:lvl w:ilvl="0" w:tplc="322E9B40">
      <w:start w:val="1"/>
      <w:numFmt w:val="bullet"/>
      <w:lvlText w:val="●"/>
      <w:lvlJc w:val="left"/>
      <w:pPr>
        <w:ind w:left="720" w:hanging="360"/>
      </w:pPr>
      <w:rPr>
        <w:rFonts w:ascii="Symbol" w:hAnsi="Symbol" w:hint="default"/>
      </w:rPr>
    </w:lvl>
    <w:lvl w:ilvl="1" w:tplc="52ECBBA8">
      <w:start w:val="1"/>
      <w:numFmt w:val="bullet"/>
      <w:lvlText w:val="o"/>
      <w:lvlJc w:val="left"/>
      <w:pPr>
        <w:ind w:left="1440" w:hanging="360"/>
      </w:pPr>
      <w:rPr>
        <w:rFonts w:ascii="Courier New" w:hAnsi="Courier New" w:hint="default"/>
      </w:rPr>
    </w:lvl>
    <w:lvl w:ilvl="2" w:tplc="B5DC336E">
      <w:start w:val="1"/>
      <w:numFmt w:val="bullet"/>
      <w:lvlText w:val=""/>
      <w:lvlJc w:val="left"/>
      <w:pPr>
        <w:ind w:left="2160" w:hanging="360"/>
      </w:pPr>
      <w:rPr>
        <w:rFonts w:ascii="Wingdings" w:hAnsi="Wingdings" w:hint="default"/>
      </w:rPr>
    </w:lvl>
    <w:lvl w:ilvl="3" w:tplc="555AD9B6">
      <w:start w:val="1"/>
      <w:numFmt w:val="bullet"/>
      <w:lvlText w:val=""/>
      <w:lvlJc w:val="left"/>
      <w:pPr>
        <w:ind w:left="2880" w:hanging="360"/>
      </w:pPr>
      <w:rPr>
        <w:rFonts w:ascii="Symbol" w:hAnsi="Symbol" w:hint="default"/>
      </w:rPr>
    </w:lvl>
    <w:lvl w:ilvl="4" w:tplc="CAE2E4F6">
      <w:start w:val="1"/>
      <w:numFmt w:val="bullet"/>
      <w:lvlText w:val="o"/>
      <w:lvlJc w:val="left"/>
      <w:pPr>
        <w:ind w:left="3600" w:hanging="360"/>
      </w:pPr>
      <w:rPr>
        <w:rFonts w:ascii="Courier New" w:hAnsi="Courier New" w:hint="default"/>
      </w:rPr>
    </w:lvl>
    <w:lvl w:ilvl="5" w:tplc="4CDE5B80">
      <w:start w:val="1"/>
      <w:numFmt w:val="bullet"/>
      <w:lvlText w:val=""/>
      <w:lvlJc w:val="left"/>
      <w:pPr>
        <w:ind w:left="4320" w:hanging="360"/>
      </w:pPr>
      <w:rPr>
        <w:rFonts w:ascii="Wingdings" w:hAnsi="Wingdings" w:hint="default"/>
      </w:rPr>
    </w:lvl>
    <w:lvl w:ilvl="6" w:tplc="C0343E1A">
      <w:start w:val="1"/>
      <w:numFmt w:val="bullet"/>
      <w:lvlText w:val=""/>
      <w:lvlJc w:val="left"/>
      <w:pPr>
        <w:ind w:left="5040" w:hanging="360"/>
      </w:pPr>
      <w:rPr>
        <w:rFonts w:ascii="Symbol" w:hAnsi="Symbol" w:hint="default"/>
      </w:rPr>
    </w:lvl>
    <w:lvl w:ilvl="7" w:tplc="CAEC3682">
      <w:start w:val="1"/>
      <w:numFmt w:val="bullet"/>
      <w:lvlText w:val="o"/>
      <w:lvlJc w:val="left"/>
      <w:pPr>
        <w:ind w:left="5760" w:hanging="360"/>
      </w:pPr>
      <w:rPr>
        <w:rFonts w:ascii="Courier New" w:hAnsi="Courier New" w:hint="default"/>
      </w:rPr>
    </w:lvl>
    <w:lvl w:ilvl="8" w:tplc="A874DF0A">
      <w:start w:val="1"/>
      <w:numFmt w:val="bullet"/>
      <w:lvlText w:val=""/>
      <w:lvlJc w:val="left"/>
      <w:pPr>
        <w:ind w:left="6480" w:hanging="360"/>
      </w:pPr>
      <w:rPr>
        <w:rFonts w:ascii="Wingdings" w:hAnsi="Wingdings" w:hint="default"/>
      </w:rPr>
    </w:lvl>
  </w:abstractNum>
  <w:abstractNum w:abstractNumId="22"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BC1718"/>
    <w:multiLevelType w:val="multilevel"/>
    <w:tmpl w:val="72605F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A950300"/>
    <w:multiLevelType w:val="multilevel"/>
    <w:tmpl w:val="876A77E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C62CEFA"/>
    <w:multiLevelType w:val="hybridMultilevel"/>
    <w:tmpl w:val="4D1CB9F8"/>
    <w:lvl w:ilvl="0" w:tplc="F1D668D2">
      <w:start w:val="1"/>
      <w:numFmt w:val="bullet"/>
      <w:lvlText w:val=""/>
      <w:lvlJc w:val="left"/>
      <w:pPr>
        <w:ind w:left="720" w:hanging="360"/>
      </w:pPr>
      <w:rPr>
        <w:rFonts w:ascii="Symbol" w:hAnsi="Symbol" w:hint="default"/>
      </w:rPr>
    </w:lvl>
    <w:lvl w:ilvl="1" w:tplc="D10898DE">
      <w:start w:val="1"/>
      <w:numFmt w:val="bullet"/>
      <w:lvlText w:val="o"/>
      <w:lvlJc w:val="left"/>
      <w:pPr>
        <w:ind w:left="1440" w:hanging="360"/>
      </w:pPr>
      <w:rPr>
        <w:rFonts w:ascii="Courier New" w:hAnsi="Courier New" w:hint="default"/>
      </w:rPr>
    </w:lvl>
    <w:lvl w:ilvl="2" w:tplc="E1A06926">
      <w:start w:val="1"/>
      <w:numFmt w:val="bullet"/>
      <w:lvlText w:val=""/>
      <w:lvlJc w:val="left"/>
      <w:pPr>
        <w:ind w:left="2160" w:hanging="360"/>
      </w:pPr>
      <w:rPr>
        <w:rFonts w:ascii="Wingdings" w:hAnsi="Wingdings" w:hint="default"/>
      </w:rPr>
    </w:lvl>
    <w:lvl w:ilvl="3" w:tplc="618A6228">
      <w:start w:val="1"/>
      <w:numFmt w:val="bullet"/>
      <w:lvlText w:val=""/>
      <w:lvlJc w:val="left"/>
      <w:pPr>
        <w:ind w:left="2880" w:hanging="360"/>
      </w:pPr>
      <w:rPr>
        <w:rFonts w:ascii="Symbol" w:hAnsi="Symbol" w:hint="default"/>
      </w:rPr>
    </w:lvl>
    <w:lvl w:ilvl="4" w:tplc="F0C6812A">
      <w:start w:val="1"/>
      <w:numFmt w:val="bullet"/>
      <w:lvlText w:val="o"/>
      <w:lvlJc w:val="left"/>
      <w:pPr>
        <w:ind w:left="3600" w:hanging="360"/>
      </w:pPr>
      <w:rPr>
        <w:rFonts w:ascii="Courier New" w:hAnsi="Courier New" w:hint="default"/>
      </w:rPr>
    </w:lvl>
    <w:lvl w:ilvl="5" w:tplc="BF443EC0">
      <w:start w:val="1"/>
      <w:numFmt w:val="bullet"/>
      <w:lvlText w:val=""/>
      <w:lvlJc w:val="left"/>
      <w:pPr>
        <w:ind w:left="4320" w:hanging="360"/>
      </w:pPr>
      <w:rPr>
        <w:rFonts w:ascii="Wingdings" w:hAnsi="Wingdings" w:hint="default"/>
      </w:rPr>
    </w:lvl>
    <w:lvl w:ilvl="6" w:tplc="E0AE03E4">
      <w:start w:val="1"/>
      <w:numFmt w:val="bullet"/>
      <w:lvlText w:val=""/>
      <w:lvlJc w:val="left"/>
      <w:pPr>
        <w:ind w:left="5040" w:hanging="360"/>
      </w:pPr>
      <w:rPr>
        <w:rFonts w:ascii="Symbol" w:hAnsi="Symbol" w:hint="default"/>
      </w:rPr>
    </w:lvl>
    <w:lvl w:ilvl="7" w:tplc="AD2CFB80">
      <w:start w:val="1"/>
      <w:numFmt w:val="bullet"/>
      <w:lvlText w:val="o"/>
      <w:lvlJc w:val="left"/>
      <w:pPr>
        <w:ind w:left="5760" w:hanging="360"/>
      </w:pPr>
      <w:rPr>
        <w:rFonts w:ascii="Courier New" w:hAnsi="Courier New" w:hint="default"/>
      </w:rPr>
    </w:lvl>
    <w:lvl w:ilvl="8" w:tplc="E49827BA">
      <w:start w:val="1"/>
      <w:numFmt w:val="bullet"/>
      <w:lvlText w:val=""/>
      <w:lvlJc w:val="left"/>
      <w:pPr>
        <w:ind w:left="6480" w:hanging="360"/>
      </w:pPr>
      <w:rPr>
        <w:rFonts w:ascii="Wingdings" w:hAnsi="Wingdings" w:hint="default"/>
      </w:rPr>
    </w:lvl>
  </w:abstractNum>
  <w:abstractNum w:abstractNumId="26" w15:restartNumberingAfterBreak="0">
    <w:nsid w:val="4C8A09A7"/>
    <w:multiLevelType w:val="multilevel"/>
    <w:tmpl w:val="0074B1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DF20B99"/>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1A2BA91"/>
    <w:multiLevelType w:val="hybridMultilevel"/>
    <w:tmpl w:val="4020573C"/>
    <w:lvl w:ilvl="0" w:tplc="EBA22C9A">
      <w:start w:val="1"/>
      <w:numFmt w:val="bullet"/>
      <w:lvlText w:val=""/>
      <w:lvlJc w:val="left"/>
      <w:pPr>
        <w:ind w:left="720" w:hanging="360"/>
      </w:pPr>
      <w:rPr>
        <w:rFonts w:ascii="Symbol" w:hAnsi="Symbol" w:hint="default"/>
      </w:rPr>
    </w:lvl>
    <w:lvl w:ilvl="1" w:tplc="8FE83A40">
      <w:start w:val="1"/>
      <w:numFmt w:val="bullet"/>
      <w:lvlText w:val="o"/>
      <w:lvlJc w:val="left"/>
      <w:pPr>
        <w:ind w:left="1440" w:hanging="360"/>
      </w:pPr>
      <w:rPr>
        <w:rFonts w:ascii="Courier New" w:hAnsi="Courier New" w:hint="default"/>
      </w:rPr>
    </w:lvl>
    <w:lvl w:ilvl="2" w:tplc="F83247DA">
      <w:start w:val="1"/>
      <w:numFmt w:val="bullet"/>
      <w:lvlText w:val=""/>
      <w:lvlJc w:val="left"/>
      <w:pPr>
        <w:ind w:left="2160" w:hanging="360"/>
      </w:pPr>
      <w:rPr>
        <w:rFonts w:ascii="Wingdings" w:hAnsi="Wingdings" w:hint="default"/>
      </w:rPr>
    </w:lvl>
    <w:lvl w:ilvl="3" w:tplc="F2AEC3E2">
      <w:start w:val="1"/>
      <w:numFmt w:val="bullet"/>
      <w:lvlText w:val=""/>
      <w:lvlJc w:val="left"/>
      <w:pPr>
        <w:ind w:left="2880" w:hanging="360"/>
      </w:pPr>
      <w:rPr>
        <w:rFonts w:ascii="Symbol" w:hAnsi="Symbol" w:hint="default"/>
      </w:rPr>
    </w:lvl>
    <w:lvl w:ilvl="4" w:tplc="5436119E">
      <w:start w:val="1"/>
      <w:numFmt w:val="bullet"/>
      <w:lvlText w:val="o"/>
      <w:lvlJc w:val="left"/>
      <w:pPr>
        <w:ind w:left="3600" w:hanging="360"/>
      </w:pPr>
      <w:rPr>
        <w:rFonts w:ascii="Courier New" w:hAnsi="Courier New" w:hint="default"/>
      </w:rPr>
    </w:lvl>
    <w:lvl w:ilvl="5" w:tplc="160E5C50">
      <w:start w:val="1"/>
      <w:numFmt w:val="bullet"/>
      <w:lvlText w:val=""/>
      <w:lvlJc w:val="left"/>
      <w:pPr>
        <w:ind w:left="4320" w:hanging="360"/>
      </w:pPr>
      <w:rPr>
        <w:rFonts w:ascii="Wingdings" w:hAnsi="Wingdings" w:hint="default"/>
      </w:rPr>
    </w:lvl>
    <w:lvl w:ilvl="6" w:tplc="DF984DEA">
      <w:start w:val="1"/>
      <w:numFmt w:val="bullet"/>
      <w:lvlText w:val=""/>
      <w:lvlJc w:val="left"/>
      <w:pPr>
        <w:ind w:left="5040" w:hanging="360"/>
      </w:pPr>
      <w:rPr>
        <w:rFonts w:ascii="Symbol" w:hAnsi="Symbol" w:hint="default"/>
      </w:rPr>
    </w:lvl>
    <w:lvl w:ilvl="7" w:tplc="9342E374">
      <w:start w:val="1"/>
      <w:numFmt w:val="bullet"/>
      <w:lvlText w:val="o"/>
      <w:lvlJc w:val="left"/>
      <w:pPr>
        <w:ind w:left="5760" w:hanging="360"/>
      </w:pPr>
      <w:rPr>
        <w:rFonts w:ascii="Courier New" w:hAnsi="Courier New" w:hint="default"/>
      </w:rPr>
    </w:lvl>
    <w:lvl w:ilvl="8" w:tplc="8C6A2978">
      <w:start w:val="1"/>
      <w:numFmt w:val="bullet"/>
      <w:lvlText w:val=""/>
      <w:lvlJc w:val="left"/>
      <w:pPr>
        <w:ind w:left="6480" w:hanging="360"/>
      </w:pPr>
      <w:rPr>
        <w:rFonts w:ascii="Wingdings" w:hAnsi="Wingdings" w:hint="default"/>
      </w:rPr>
    </w:lvl>
  </w:abstractNum>
  <w:abstractNum w:abstractNumId="29"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E301FB5"/>
    <w:multiLevelType w:val="multilevel"/>
    <w:tmpl w:val="46A2289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E3D127F"/>
    <w:multiLevelType w:val="multilevel"/>
    <w:tmpl w:val="9C90EC2E"/>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61B17BBD"/>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4920064"/>
    <w:multiLevelType w:val="multilevel"/>
    <w:tmpl w:val="33409D96"/>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77F32E8"/>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BAE36DB"/>
    <w:multiLevelType w:val="multilevel"/>
    <w:tmpl w:val="5E50A1B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E1AD2B"/>
    <w:multiLevelType w:val="hybridMultilevel"/>
    <w:tmpl w:val="7F708012"/>
    <w:lvl w:ilvl="0" w:tplc="AD181914">
      <w:start w:val="1"/>
      <w:numFmt w:val="bullet"/>
      <w:lvlText w:val=""/>
      <w:lvlJc w:val="left"/>
      <w:pPr>
        <w:ind w:left="720" w:hanging="360"/>
      </w:pPr>
      <w:rPr>
        <w:rFonts w:ascii="Symbol" w:hAnsi="Symbol" w:hint="default"/>
      </w:rPr>
    </w:lvl>
    <w:lvl w:ilvl="1" w:tplc="5F024A70">
      <w:start w:val="1"/>
      <w:numFmt w:val="bullet"/>
      <w:lvlText w:val="o"/>
      <w:lvlJc w:val="left"/>
      <w:pPr>
        <w:ind w:left="1440" w:hanging="360"/>
      </w:pPr>
      <w:rPr>
        <w:rFonts w:ascii="Courier New" w:hAnsi="Courier New" w:hint="default"/>
      </w:rPr>
    </w:lvl>
    <w:lvl w:ilvl="2" w:tplc="3650E430">
      <w:start w:val="1"/>
      <w:numFmt w:val="bullet"/>
      <w:lvlText w:val=""/>
      <w:lvlJc w:val="left"/>
      <w:pPr>
        <w:ind w:left="2160" w:hanging="360"/>
      </w:pPr>
      <w:rPr>
        <w:rFonts w:ascii="Wingdings" w:hAnsi="Wingdings" w:hint="default"/>
      </w:rPr>
    </w:lvl>
    <w:lvl w:ilvl="3" w:tplc="B5725EBE">
      <w:start w:val="1"/>
      <w:numFmt w:val="bullet"/>
      <w:lvlText w:val=""/>
      <w:lvlJc w:val="left"/>
      <w:pPr>
        <w:ind w:left="2880" w:hanging="360"/>
      </w:pPr>
      <w:rPr>
        <w:rFonts w:ascii="Symbol" w:hAnsi="Symbol" w:hint="default"/>
      </w:rPr>
    </w:lvl>
    <w:lvl w:ilvl="4" w:tplc="1E9A4B9A">
      <w:start w:val="1"/>
      <w:numFmt w:val="bullet"/>
      <w:lvlText w:val="o"/>
      <w:lvlJc w:val="left"/>
      <w:pPr>
        <w:ind w:left="3600" w:hanging="360"/>
      </w:pPr>
      <w:rPr>
        <w:rFonts w:ascii="Courier New" w:hAnsi="Courier New" w:hint="default"/>
      </w:rPr>
    </w:lvl>
    <w:lvl w:ilvl="5" w:tplc="DFE27CC4">
      <w:start w:val="1"/>
      <w:numFmt w:val="bullet"/>
      <w:lvlText w:val=""/>
      <w:lvlJc w:val="left"/>
      <w:pPr>
        <w:ind w:left="4320" w:hanging="360"/>
      </w:pPr>
      <w:rPr>
        <w:rFonts w:ascii="Wingdings" w:hAnsi="Wingdings" w:hint="default"/>
      </w:rPr>
    </w:lvl>
    <w:lvl w:ilvl="6" w:tplc="DC0089F0">
      <w:start w:val="1"/>
      <w:numFmt w:val="bullet"/>
      <w:lvlText w:val=""/>
      <w:lvlJc w:val="left"/>
      <w:pPr>
        <w:ind w:left="5040" w:hanging="360"/>
      </w:pPr>
      <w:rPr>
        <w:rFonts w:ascii="Symbol" w:hAnsi="Symbol" w:hint="default"/>
      </w:rPr>
    </w:lvl>
    <w:lvl w:ilvl="7" w:tplc="5BB497BC">
      <w:start w:val="1"/>
      <w:numFmt w:val="bullet"/>
      <w:lvlText w:val="o"/>
      <w:lvlJc w:val="left"/>
      <w:pPr>
        <w:ind w:left="5760" w:hanging="360"/>
      </w:pPr>
      <w:rPr>
        <w:rFonts w:ascii="Courier New" w:hAnsi="Courier New" w:hint="default"/>
      </w:rPr>
    </w:lvl>
    <w:lvl w:ilvl="8" w:tplc="76F8831A">
      <w:start w:val="1"/>
      <w:numFmt w:val="bullet"/>
      <w:lvlText w:val=""/>
      <w:lvlJc w:val="left"/>
      <w:pPr>
        <w:ind w:left="6480" w:hanging="360"/>
      </w:pPr>
      <w:rPr>
        <w:rFonts w:ascii="Wingdings" w:hAnsi="Wingdings" w:hint="default"/>
      </w:rPr>
    </w:lvl>
  </w:abstractNum>
  <w:abstractNum w:abstractNumId="38" w15:restartNumberingAfterBreak="0">
    <w:nsid w:val="779A17EB"/>
    <w:multiLevelType w:val="multilevel"/>
    <w:tmpl w:val="69926AA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8022C90"/>
    <w:multiLevelType w:val="multilevel"/>
    <w:tmpl w:val="8E001F3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9F801A9"/>
    <w:multiLevelType w:val="multilevel"/>
    <w:tmpl w:val="E07C861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CB86894"/>
    <w:multiLevelType w:val="multilevel"/>
    <w:tmpl w:val="72B2802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DAD30B9"/>
    <w:multiLevelType w:val="hybridMultilevel"/>
    <w:tmpl w:val="A2ECE1D2"/>
    <w:lvl w:ilvl="0" w:tplc="9A6CAD30">
      <w:start w:val="1"/>
      <w:numFmt w:val="bullet"/>
      <w:lvlText w:val="●"/>
      <w:lvlJc w:val="left"/>
      <w:pPr>
        <w:ind w:left="720" w:hanging="360"/>
      </w:pPr>
      <w:rPr>
        <w:rFonts w:hint="default"/>
        <w:color w:val="5B5BA5"/>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43" w15:restartNumberingAfterBreak="0">
    <w:nsid w:val="7E8A3EC2"/>
    <w:multiLevelType w:val="multilevel"/>
    <w:tmpl w:val="9F1441B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F180972"/>
    <w:multiLevelType w:val="multilevel"/>
    <w:tmpl w:val="051201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36"/>
  </w:num>
  <w:num w:numId="2" w16cid:durableId="1186598762">
    <w:abstractNumId w:val="29"/>
  </w:num>
  <w:num w:numId="3" w16cid:durableId="1574663116">
    <w:abstractNumId w:val="11"/>
  </w:num>
  <w:num w:numId="4" w16cid:durableId="1794209157">
    <w:abstractNumId w:val="22"/>
  </w:num>
  <w:num w:numId="5" w16cid:durableId="1922132630">
    <w:abstractNumId w:val="42"/>
  </w:num>
  <w:num w:numId="6" w16cid:durableId="442648521">
    <w:abstractNumId w:val="23"/>
  </w:num>
  <w:num w:numId="7" w16cid:durableId="975917677">
    <w:abstractNumId w:val="4"/>
  </w:num>
  <w:num w:numId="8" w16cid:durableId="1692224176">
    <w:abstractNumId w:val="5"/>
  </w:num>
  <w:num w:numId="9" w16cid:durableId="1024284579">
    <w:abstractNumId w:val="10"/>
  </w:num>
  <w:num w:numId="10" w16cid:durableId="795442054">
    <w:abstractNumId w:val="44"/>
  </w:num>
  <w:num w:numId="11" w16cid:durableId="521164925">
    <w:abstractNumId w:val="18"/>
  </w:num>
  <w:num w:numId="12" w16cid:durableId="1452479377">
    <w:abstractNumId w:val="34"/>
  </w:num>
  <w:num w:numId="13" w16cid:durableId="854348759">
    <w:abstractNumId w:val="19"/>
  </w:num>
  <w:num w:numId="14" w16cid:durableId="138310082">
    <w:abstractNumId w:val="27"/>
  </w:num>
  <w:num w:numId="15" w16cid:durableId="1301231445">
    <w:abstractNumId w:val="32"/>
  </w:num>
  <w:num w:numId="16" w16cid:durableId="1676877485">
    <w:abstractNumId w:val="3"/>
  </w:num>
  <w:num w:numId="17" w16cid:durableId="623462987">
    <w:abstractNumId w:val="28"/>
  </w:num>
  <w:num w:numId="18" w16cid:durableId="1474059962">
    <w:abstractNumId w:val="37"/>
  </w:num>
  <w:num w:numId="19" w16cid:durableId="294914417">
    <w:abstractNumId w:val="25"/>
  </w:num>
  <w:num w:numId="20" w16cid:durableId="820659787">
    <w:abstractNumId w:val="21"/>
  </w:num>
  <w:num w:numId="21" w16cid:durableId="1073742719">
    <w:abstractNumId w:val="8"/>
  </w:num>
  <w:num w:numId="22" w16cid:durableId="592520794">
    <w:abstractNumId w:val="30"/>
  </w:num>
  <w:num w:numId="23" w16cid:durableId="1006010297">
    <w:abstractNumId w:val="12"/>
  </w:num>
  <w:num w:numId="24" w16cid:durableId="430130642">
    <w:abstractNumId w:val="43"/>
  </w:num>
  <w:num w:numId="25" w16cid:durableId="382101457">
    <w:abstractNumId w:val="14"/>
  </w:num>
  <w:num w:numId="26" w16cid:durableId="1188834867">
    <w:abstractNumId w:val="7"/>
  </w:num>
  <w:num w:numId="27" w16cid:durableId="702250562">
    <w:abstractNumId w:val="38"/>
  </w:num>
  <w:num w:numId="28" w16cid:durableId="1245261762">
    <w:abstractNumId w:val="16"/>
  </w:num>
  <w:num w:numId="29" w16cid:durableId="799543073">
    <w:abstractNumId w:val="33"/>
  </w:num>
  <w:num w:numId="30" w16cid:durableId="1531333928">
    <w:abstractNumId w:val="0"/>
  </w:num>
  <w:num w:numId="31" w16cid:durableId="1235777778">
    <w:abstractNumId w:val="20"/>
  </w:num>
  <w:num w:numId="32" w16cid:durableId="682050935">
    <w:abstractNumId w:val="1"/>
  </w:num>
  <w:num w:numId="33" w16cid:durableId="342978324">
    <w:abstractNumId w:val="17"/>
  </w:num>
  <w:num w:numId="34" w16cid:durableId="1311667500">
    <w:abstractNumId w:val="35"/>
  </w:num>
  <w:num w:numId="35" w16cid:durableId="946430669">
    <w:abstractNumId w:val="39"/>
  </w:num>
  <w:num w:numId="36" w16cid:durableId="1925142897">
    <w:abstractNumId w:val="9"/>
  </w:num>
  <w:num w:numId="37" w16cid:durableId="656803351">
    <w:abstractNumId w:val="41"/>
  </w:num>
  <w:num w:numId="38" w16cid:durableId="1730688546">
    <w:abstractNumId w:val="15"/>
  </w:num>
  <w:num w:numId="39" w16cid:durableId="544104942">
    <w:abstractNumId w:val="40"/>
  </w:num>
  <w:num w:numId="40" w16cid:durableId="1717509479">
    <w:abstractNumId w:val="2"/>
  </w:num>
  <w:num w:numId="41" w16cid:durableId="1772965573">
    <w:abstractNumId w:val="31"/>
  </w:num>
  <w:num w:numId="42" w16cid:durableId="484130931">
    <w:abstractNumId w:val="13"/>
  </w:num>
  <w:num w:numId="43" w16cid:durableId="1216507080">
    <w:abstractNumId w:val="6"/>
  </w:num>
  <w:num w:numId="44" w16cid:durableId="1148865551">
    <w:abstractNumId w:val="26"/>
  </w:num>
  <w:num w:numId="45" w16cid:durableId="30069570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26FA5"/>
    <w:rsid w:val="001434C8"/>
    <w:rsid w:val="00144720"/>
    <w:rsid w:val="00166F7B"/>
    <w:rsid w:val="00180200"/>
    <w:rsid w:val="0018433F"/>
    <w:rsid w:val="001A5AA3"/>
    <w:rsid w:val="001A5D44"/>
    <w:rsid w:val="001C192F"/>
    <w:rsid w:val="002153AF"/>
    <w:rsid w:val="0021591D"/>
    <w:rsid w:val="00231E5D"/>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A681D"/>
    <w:rsid w:val="003C093F"/>
    <w:rsid w:val="003C4D09"/>
    <w:rsid w:val="003D22B7"/>
    <w:rsid w:val="003D72EF"/>
    <w:rsid w:val="003F37AC"/>
    <w:rsid w:val="00423EE0"/>
    <w:rsid w:val="00430AA2"/>
    <w:rsid w:val="00461521"/>
    <w:rsid w:val="00473CFC"/>
    <w:rsid w:val="004A60C4"/>
    <w:rsid w:val="004A6C82"/>
    <w:rsid w:val="004B12FE"/>
    <w:rsid w:val="004C436C"/>
    <w:rsid w:val="004D5456"/>
    <w:rsid w:val="004D6DBC"/>
    <w:rsid w:val="004E5593"/>
    <w:rsid w:val="004F51D3"/>
    <w:rsid w:val="00501925"/>
    <w:rsid w:val="005066E1"/>
    <w:rsid w:val="00525AE8"/>
    <w:rsid w:val="00526EC3"/>
    <w:rsid w:val="00530536"/>
    <w:rsid w:val="005457F9"/>
    <w:rsid w:val="005562DF"/>
    <w:rsid w:val="0056797E"/>
    <w:rsid w:val="005727E7"/>
    <w:rsid w:val="005728FD"/>
    <w:rsid w:val="00590228"/>
    <w:rsid w:val="005907D8"/>
    <w:rsid w:val="005A7D93"/>
    <w:rsid w:val="005B4BC9"/>
    <w:rsid w:val="005D01ED"/>
    <w:rsid w:val="005E4F7B"/>
    <w:rsid w:val="005F2609"/>
    <w:rsid w:val="006312C2"/>
    <w:rsid w:val="006347AE"/>
    <w:rsid w:val="00694330"/>
    <w:rsid w:val="006D103B"/>
    <w:rsid w:val="006F6030"/>
    <w:rsid w:val="00731F43"/>
    <w:rsid w:val="00733894"/>
    <w:rsid w:val="00745A6D"/>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273"/>
    <w:rsid w:val="00846C67"/>
    <w:rsid w:val="0086758B"/>
    <w:rsid w:val="00887CEE"/>
    <w:rsid w:val="008B1524"/>
    <w:rsid w:val="008E422D"/>
    <w:rsid w:val="008E55A4"/>
    <w:rsid w:val="008F195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A276CF"/>
    <w:rsid w:val="00A3757D"/>
    <w:rsid w:val="00A44E36"/>
    <w:rsid w:val="00A60081"/>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787D"/>
    <w:rsid w:val="00BA449A"/>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F3A0B"/>
    <w:rsid w:val="00DF7E8A"/>
    <w:rsid w:val="00E02A9B"/>
    <w:rsid w:val="00E2223C"/>
    <w:rsid w:val="00E255C0"/>
    <w:rsid w:val="00E3679F"/>
    <w:rsid w:val="00E37647"/>
    <w:rsid w:val="00E409A0"/>
    <w:rsid w:val="00E51ED8"/>
    <w:rsid w:val="00E62E8E"/>
    <w:rsid w:val="00E728B0"/>
    <w:rsid w:val="00E95C2F"/>
    <w:rsid w:val="00EA0242"/>
    <w:rsid w:val="00ED2642"/>
    <w:rsid w:val="00ED5DA2"/>
    <w:rsid w:val="00F036CF"/>
    <w:rsid w:val="00F15022"/>
    <w:rsid w:val="00F57575"/>
    <w:rsid w:val="00F673EC"/>
    <w:rsid w:val="00F715B5"/>
    <w:rsid w:val="00F77CD9"/>
    <w:rsid w:val="00F8109F"/>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239037/PRIMARY_national_curriculum_-_Music.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2</cp:revision>
  <cp:lastPrinted>2021-11-23T15:59:00Z</cp:lastPrinted>
  <dcterms:created xsi:type="dcterms:W3CDTF">2024-05-07T12:41:00Z</dcterms:created>
  <dcterms:modified xsi:type="dcterms:W3CDTF">2024-05-07T12:41:00Z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