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39E3B9C6"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ED5DA2">
        <w:rPr>
          <w:rFonts w:ascii="Verdana" w:hAnsi="Verdana" w:cstheme="minorHAnsi"/>
          <w:b/>
          <w:sz w:val="32"/>
          <w:szCs w:val="28"/>
          <w:u w:val="single"/>
        </w:rPr>
        <w:t>2</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4D68A9">
        <w:rPr>
          <w:rFonts w:ascii="Verdana" w:hAnsi="Verdana" w:cstheme="minorHAnsi"/>
          <w:b/>
          <w:sz w:val="32"/>
          <w:szCs w:val="28"/>
          <w:u w:val="single"/>
        </w:rPr>
        <w:t>Autumn</w:t>
      </w:r>
      <w:r w:rsidR="00A60081">
        <w:rPr>
          <w:rFonts w:ascii="Verdana" w:hAnsi="Verdana" w:cstheme="minorHAnsi"/>
          <w:b/>
          <w:sz w:val="32"/>
          <w:szCs w:val="28"/>
          <w:u w:val="single"/>
        </w:rPr>
        <w:t xml:space="preserve"> 2</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14"/>
        <w:gridCol w:w="1678"/>
        <w:gridCol w:w="581"/>
        <w:gridCol w:w="1597"/>
        <w:gridCol w:w="4932"/>
        <w:gridCol w:w="1818"/>
        <w:gridCol w:w="1995"/>
        <w:gridCol w:w="2690"/>
        <w:gridCol w:w="4629"/>
        <w:gridCol w:w="11"/>
      </w:tblGrid>
      <w:tr w:rsidR="00342307" w:rsidRPr="004D68A9" w14:paraId="0383C203" w14:textId="77777777" w:rsidTr="53AAE9E8">
        <w:trPr>
          <w:gridAfter w:val="1"/>
          <w:wAfter w:w="11" w:type="dxa"/>
          <w:trHeight w:val="454"/>
        </w:trPr>
        <w:tc>
          <w:tcPr>
            <w:tcW w:w="22534" w:type="dxa"/>
            <w:gridSpan w:val="9"/>
            <w:shd w:val="clear" w:color="auto" w:fill="2E74B5" w:themeFill="accent5" w:themeFillShade="BF"/>
            <w:vAlign w:val="center"/>
          </w:tcPr>
          <w:p w14:paraId="4BC29966" w14:textId="4DD258AE" w:rsidR="00342307" w:rsidRPr="004D68A9" w:rsidRDefault="00DF3A0B" w:rsidP="00886F70">
            <w:pPr>
              <w:jc w:val="center"/>
              <w:rPr>
                <w:rFonts w:ascii="Abadi" w:hAnsi="Abadi" w:cstheme="minorHAnsi"/>
                <w:b/>
                <w:color w:val="FFFFFF" w:themeColor="background1"/>
                <w:u w:val="single"/>
              </w:rPr>
            </w:pPr>
            <w:r w:rsidRPr="004D68A9">
              <w:rPr>
                <w:rFonts w:ascii="Abadi" w:hAnsi="Abadi" w:cstheme="minorHAnsi"/>
                <w:b/>
                <w:color w:val="FFFFFF" w:themeColor="background1"/>
                <w:u w:val="single"/>
              </w:rPr>
              <w:t>Theme</w:t>
            </w:r>
            <w:r w:rsidR="00D17653" w:rsidRPr="004D68A9">
              <w:rPr>
                <w:rFonts w:ascii="Abadi" w:hAnsi="Abadi" w:cstheme="minorHAnsi"/>
                <w:b/>
                <w:color w:val="FFFFFF" w:themeColor="background1"/>
                <w:u w:val="single"/>
              </w:rPr>
              <w:t xml:space="preserve">: </w:t>
            </w:r>
            <w:r w:rsidR="00ED5DA2" w:rsidRPr="004D68A9">
              <w:rPr>
                <w:rFonts w:ascii="Abadi" w:hAnsi="Abadi" w:cstheme="minorHAnsi"/>
                <w:b/>
                <w:color w:val="FFFFFF" w:themeColor="background1"/>
                <w:u w:val="single"/>
              </w:rPr>
              <w:t>Pictograms</w:t>
            </w:r>
          </w:p>
        </w:tc>
      </w:tr>
      <w:tr w:rsidR="00501925" w:rsidRPr="004D68A9" w14:paraId="63CC2678" w14:textId="77777777" w:rsidTr="006F6030">
        <w:trPr>
          <w:gridAfter w:val="1"/>
          <w:wAfter w:w="11" w:type="dxa"/>
          <w:trHeight w:val="454"/>
        </w:trPr>
        <w:tc>
          <w:tcPr>
            <w:tcW w:w="4873" w:type="dxa"/>
            <w:gridSpan w:val="3"/>
            <w:shd w:val="clear" w:color="auto" w:fill="9CC2E5" w:themeFill="accent5" w:themeFillTint="99"/>
            <w:vAlign w:val="center"/>
          </w:tcPr>
          <w:p w14:paraId="70B6AC67" w14:textId="6A94772E" w:rsidR="00102049" w:rsidRPr="004D68A9" w:rsidRDefault="00102049" w:rsidP="00102049">
            <w:pPr>
              <w:jc w:val="center"/>
              <w:rPr>
                <w:rFonts w:ascii="Abadi" w:hAnsi="Abadi" w:cstheme="minorHAnsi"/>
                <w:color w:val="FFFFFF" w:themeColor="background1"/>
                <w:u w:val="single"/>
              </w:rPr>
            </w:pPr>
            <w:r w:rsidRPr="004D68A9">
              <w:rPr>
                <w:rFonts w:ascii="Abadi" w:hAnsi="Abadi" w:cstheme="minorHAnsi"/>
                <w:b/>
              </w:rPr>
              <w:t>Curriculum objectives</w:t>
            </w:r>
          </w:p>
        </w:tc>
        <w:tc>
          <w:tcPr>
            <w:tcW w:w="13032" w:type="dxa"/>
            <w:gridSpan w:val="5"/>
            <w:shd w:val="clear" w:color="auto" w:fill="9CC2E5" w:themeFill="accent5" w:themeFillTint="99"/>
            <w:vAlign w:val="center"/>
          </w:tcPr>
          <w:p w14:paraId="16284FFA" w14:textId="77777777" w:rsidR="00A77864" w:rsidRPr="004D68A9" w:rsidRDefault="00A77864" w:rsidP="00A77864">
            <w:pPr>
              <w:jc w:val="center"/>
              <w:rPr>
                <w:rFonts w:ascii="Abadi" w:hAnsi="Abadi" w:cstheme="minorHAnsi"/>
                <w:b/>
              </w:rPr>
            </w:pPr>
          </w:p>
          <w:p w14:paraId="2B00D7EA" w14:textId="2069CE9E" w:rsidR="00A77864" w:rsidRPr="004D68A9" w:rsidRDefault="00102049" w:rsidP="00A77864">
            <w:pPr>
              <w:jc w:val="center"/>
              <w:rPr>
                <w:rFonts w:ascii="Abadi" w:hAnsi="Abadi" w:cstheme="minorHAnsi"/>
                <w:b/>
              </w:rPr>
            </w:pPr>
            <w:r w:rsidRPr="004D68A9">
              <w:rPr>
                <w:rFonts w:ascii="Abadi" w:hAnsi="Abadi" w:cstheme="minorHAnsi"/>
                <w:b/>
              </w:rPr>
              <w:t>Vocabulary</w:t>
            </w:r>
          </w:p>
        </w:tc>
        <w:tc>
          <w:tcPr>
            <w:tcW w:w="4629" w:type="dxa"/>
            <w:shd w:val="clear" w:color="auto" w:fill="9CC2E5" w:themeFill="accent5" w:themeFillTint="99"/>
            <w:vAlign w:val="center"/>
          </w:tcPr>
          <w:p w14:paraId="5A680672" w14:textId="0DF488E6" w:rsidR="00102049" w:rsidRPr="004D68A9" w:rsidRDefault="00102049" w:rsidP="00102049">
            <w:pPr>
              <w:jc w:val="center"/>
              <w:rPr>
                <w:rFonts w:ascii="Abadi" w:hAnsi="Abadi" w:cstheme="minorHAnsi"/>
                <w:b/>
                <w:u w:val="single"/>
              </w:rPr>
            </w:pPr>
            <w:r w:rsidRPr="004D68A9">
              <w:rPr>
                <w:rFonts w:ascii="Abadi" w:hAnsi="Abadi" w:cstheme="minorHAnsi"/>
                <w:b/>
              </w:rPr>
              <w:t>Links across the curriculum</w:t>
            </w:r>
          </w:p>
        </w:tc>
      </w:tr>
      <w:tr w:rsidR="00423EE0" w:rsidRPr="004D68A9" w14:paraId="577A1841" w14:textId="77777777" w:rsidTr="006F6030">
        <w:trPr>
          <w:trHeight w:val="555"/>
        </w:trPr>
        <w:tc>
          <w:tcPr>
            <w:tcW w:w="4873" w:type="dxa"/>
            <w:gridSpan w:val="3"/>
            <w:vMerge w:val="restart"/>
            <w:shd w:val="clear" w:color="auto" w:fill="DEEAF6" w:themeFill="accent5" w:themeFillTint="33"/>
          </w:tcPr>
          <w:p w14:paraId="2B6F3EE5" w14:textId="77777777" w:rsidR="00423EE0" w:rsidRPr="004D68A9" w:rsidRDefault="00423EE0" w:rsidP="00423EE0">
            <w:pPr>
              <w:widowControl w:val="0"/>
              <w:rPr>
                <w:rFonts w:ascii="Abadi" w:eastAsia="Tahoma" w:hAnsi="Abadi" w:cs="Tahoma"/>
              </w:rPr>
            </w:pPr>
            <w:r w:rsidRPr="004D68A9">
              <w:rPr>
                <w:rFonts w:ascii="Abadi" w:hAnsi="Abadi"/>
              </w:rPr>
              <w:t xml:space="preserve">- Use technology purposefully to </w:t>
            </w:r>
            <w:r w:rsidRPr="004D68A9">
              <w:rPr>
                <w:rFonts w:ascii="Abadi" w:eastAsia="Tahoma" w:hAnsi="Abadi" w:cs="Tahoma"/>
              </w:rPr>
              <w:t>create, organise, store, manipulate and retrieve digital content</w:t>
            </w:r>
          </w:p>
          <w:p w14:paraId="65CCB2FA" w14:textId="77777777" w:rsidR="00423EE0" w:rsidRPr="004D68A9" w:rsidRDefault="00423EE0" w:rsidP="00423EE0">
            <w:pPr>
              <w:widowControl w:val="0"/>
              <w:rPr>
                <w:rFonts w:ascii="Abadi" w:eastAsia="Tahoma" w:hAnsi="Abadi" w:cs="Tahoma"/>
              </w:rPr>
            </w:pPr>
            <w:r w:rsidRPr="004D68A9">
              <w:rPr>
                <w:rFonts w:ascii="Abadi" w:eastAsia="Tahoma" w:hAnsi="Abadi" w:cs="Tahoma"/>
              </w:rPr>
              <w:t>- Use technology safely and respectfully, keeping personal information private, identify where to go for help and support when they have concerns about content or contact on the internet or other online technologies</w:t>
            </w:r>
          </w:p>
          <w:p w14:paraId="528D505A" w14:textId="45AEDFCC" w:rsidR="00423EE0" w:rsidRPr="004D68A9" w:rsidRDefault="00423EE0" w:rsidP="00423EE0">
            <w:pPr>
              <w:pStyle w:val="ListParagraph"/>
              <w:ind w:left="0"/>
              <w:rPr>
                <w:rFonts w:ascii="Abadi" w:eastAsia="Quicksand" w:hAnsi="Abadi" w:cs="Quicksand"/>
              </w:rPr>
            </w:pPr>
          </w:p>
        </w:tc>
        <w:tc>
          <w:tcPr>
            <w:tcW w:w="1597" w:type="dxa"/>
            <w:shd w:val="clear" w:color="auto" w:fill="DEEAF6" w:themeFill="accent5" w:themeFillTint="33"/>
            <w:vAlign w:val="center"/>
          </w:tcPr>
          <w:p w14:paraId="12507260" w14:textId="3E3C6C27" w:rsidR="00423EE0" w:rsidRPr="004D68A9" w:rsidRDefault="00423EE0" w:rsidP="00423EE0">
            <w:pPr>
              <w:jc w:val="center"/>
              <w:rPr>
                <w:rFonts w:ascii="Abadi" w:hAnsi="Abadi"/>
                <w:b/>
              </w:rPr>
            </w:pPr>
            <w:r w:rsidRPr="004D68A9">
              <w:rPr>
                <w:rFonts w:ascii="Abadi" w:hAnsi="Abadi"/>
                <w:b/>
              </w:rPr>
              <w:t>Keyword</w:t>
            </w:r>
          </w:p>
        </w:tc>
        <w:tc>
          <w:tcPr>
            <w:tcW w:w="4932" w:type="dxa"/>
            <w:shd w:val="clear" w:color="auto" w:fill="DEEAF6" w:themeFill="accent5" w:themeFillTint="33"/>
            <w:vAlign w:val="center"/>
          </w:tcPr>
          <w:p w14:paraId="33409302" w14:textId="43DB1B20" w:rsidR="00423EE0" w:rsidRPr="004D68A9" w:rsidRDefault="00423EE0" w:rsidP="00423EE0">
            <w:pPr>
              <w:jc w:val="center"/>
              <w:rPr>
                <w:rFonts w:ascii="Abadi" w:hAnsi="Abadi"/>
              </w:rPr>
            </w:pPr>
            <w:r w:rsidRPr="004D68A9">
              <w:rPr>
                <w:rFonts w:ascii="Abadi" w:hAnsi="Abadi"/>
              </w:rPr>
              <w:t>Definition</w:t>
            </w:r>
          </w:p>
        </w:tc>
        <w:tc>
          <w:tcPr>
            <w:tcW w:w="1818" w:type="dxa"/>
            <w:shd w:val="clear" w:color="auto" w:fill="DEEAF6" w:themeFill="accent5" w:themeFillTint="33"/>
            <w:vAlign w:val="center"/>
          </w:tcPr>
          <w:p w14:paraId="4F548E2A" w14:textId="3B8A2719" w:rsidR="00423EE0" w:rsidRPr="004D68A9" w:rsidRDefault="00423EE0" w:rsidP="00423EE0">
            <w:pPr>
              <w:jc w:val="center"/>
              <w:rPr>
                <w:rFonts w:ascii="Abadi" w:eastAsia="Quicksand" w:hAnsi="Abadi" w:cs="Quicksand"/>
              </w:rPr>
            </w:pPr>
            <w:r w:rsidRPr="004D68A9">
              <w:rPr>
                <w:rFonts w:ascii="Abadi" w:eastAsia="Quicksand" w:hAnsi="Abadi" w:cs="Quicksand"/>
              </w:rPr>
              <w:t>data set</w:t>
            </w:r>
          </w:p>
        </w:tc>
        <w:tc>
          <w:tcPr>
            <w:tcW w:w="4685" w:type="dxa"/>
            <w:gridSpan w:val="2"/>
            <w:shd w:val="clear" w:color="auto" w:fill="DEEAF6" w:themeFill="accent5" w:themeFillTint="33"/>
            <w:vAlign w:val="center"/>
          </w:tcPr>
          <w:p w14:paraId="79DEC44F" w14:textId="3AA12DB9" w:rsidR="00423EE0" w:rsidRPr="004D68A9" w:rsidRDefault="00423EE0" w:rsidP="00423EE0">
            <w:pPr>
              <w:jc w:val="center"/>
              <w:rPr>
                <w:rFonts w:ascii="Abadi" w:eastAsia="Quicksand" w:hAnsi="Abadi" w:cs="Quicksand"/>
              </w:rPr>
            </w:pPr>
            <w:r w:rsidRPr="004D68A9">
              <w:rPr>
                <w:rFonts w:ascii="Abadi" w:eastAsia="Quicksand" w:hAnsi="Abadi" w:cs="Quicksand"/>
              </w:rPr>
              <w:t>A group of numbers that are related</w:t>
            </w:r>
          </w:p>
        </w:tc>
        <w:tc>
          <w:tcPr>
            <w:tcW w:w="4640" w:type="dxa"/>
            <w:gridSpan w:val="2"/>
            <w:vMerge w:val="restart"/>
            <w:shd w:val="clear" w:color="auto" w:fill="DEEAF6" w:themeFill="accent5" w:themeFillTint="33"/>
          </w:tcPr>
          <w:p w14:paraId="3BFF34FF" w14:textId="77777777" w:rsidR="00423EE0" w:rsidRPr="004D68A9" w:rsidRDefault="004D68A9" w:rsidP="00423EE0">
            <w:pPr>
              <w:rPr>
                <w:rFonts w:ascii="Abadi" w:hAnsi="Abadi"/>
                <w:b/>
                <w:bCs/>
              </w:rPr>
            </w:pPr>
            <w:hyperlink r:id="rId10">
              <w:r w:rsidR="00423EE0" w:rsidRPr="004D68A9">
                <w:rPr>
                  <w:rStyle w:val="Hyperlink"/>
                  <w:rFonts w:ascii="Abadi" w:hAnsi="Abadi"/>
                  <w:b/>
                  <w:bCs/>
                </w:rPr>
                <w:t>Maths</w:t>
              </w:r>
            </w:hyperlink>
          </w:p>
          <w:p w14:paraId="48A0FDC4" w14:textId="77777777" w:rsidR="00423EE0" w:rsidRPr="004D68A9" w:rsidRDefault="00423EE0" w:rsidP="00423EE0">
            <w:pPr>
              <w:rPr>
                <w:rFonts w:ascii="Abadi" w:hAnsi="Abadi"/>
              </w:rPr>
            </w:pPr>
            <w:r w:rsidRPr="004D68A9">
              <w:rPr>
                <w:rFonts w:ascii="Abadi" w:hAnsi="Abadi"/>
              </w:rPr>
              <w:t>Building on Year 1 number and place value:</w:t>
            </w:r>
          </w:p>
          <w:p w14:paraId="63342DF4" w14:textId="77777777" w:rsidR="00423EE0" w:rsidRPr="004D68A9" w:rsidRDefault="00423EE0" w:rsidP="00423EE0">
            <w:pPr>
              <w:numPr>
                <w:ilvl w:val="0"/>
                <w:numId w:val="37"/>
              </w:numPr>
              <w:spacing w:line="276" w:lineRule="auto"/>
              <w:rPr>
                <w:rFonts w:ascii="Abadi" w:hAnsi="Abadi"/>
              </w:rPr>
            </w:pPr>
            <w:r w:rsidRPr="004D68A9">
              <w:rPr>
                <w:rFonts w:ascii="Abadi" w:hAnsi="Abadi"/>
              </w:rPr>
              <w:t>Identify and represent numbers using objects and pictorial representations including the number line, and use the language of: ‘equal to’, ‘more than’, ‘less than’ (‘fewer’), ‘most’, ‘least’</w:t>
            </w:r>
          </w:p>
          <w:p w14:paraId="63D3DD1A" w14:textId="77777777" w:rsidR="00423EE0" w:rsidRPr="004D68A9" w:rsidRDefault="00423EE0" w:rsidP="00423EE0">
            <w:pPr>
              <w:rPr>
                <w:rFonts w:ascii="Abadi" w:hAnsi="Abadi"/>
              </w:rPr>
            </w:pPr>
            <w:r w:rsidRPr="004D68A9">
              <w:rPr>
                <w:rFonts w:ascii="Abadi" w:hAnsi="Abadi"/>
              </w:rPr>
              <w:t>Year 2</w:t>
            </w:r>
          </w:p>
          <w:p w14:paraId="51D62B20" w14:textId="77777777" w:rsidR="00423EE0" w:rsidRPr="004D68A9" w:rsidRDefault="00423EE0" w:rsidP="00423EE0">
            <w:pPr>
              <w:numPr>
                <w:ilvl w:val="0"/>
                <w:numId w:val="37"/>
              </w:numPr>
              <w:spacing w:line="276" w:lineRule="auto"/>
              <w:rPr>
                <w:rFonts w:ascii="Abadi" w:hAnsi="Abadi"/>
              </w:rPr>
            </w:pPr>
            <w:r w:rsidRPr="004D68A9">
              <w:rPr>
                <w:rFonts w:ascii="Abadi" w:hAnsi="Abadi"/>
              </w:rPr>
              <w:t>interpret and construct simple pictograms, tally charts, block diagrams and simple tables</w:t>
            </w:r>
          </w:p>
          <w:p w14:paraId="20414E0F" w14:textId="77777777" w:rsidR="00423EE0" w:rsidRPr="004D68A9" w:rsidRDefault="00423EE0" w:rsidP="00423EE0">
            <w:pPr>
              <w:numPr>
                <w:ilvl w:val="0"/>
                <w:numId w:val="37"/>
              </w:numPr>
              <w:spacing w:line="276" w:lineRule="auto"/>
              <w:rPr>
                <w:rFonts w:ascii="Abadi" w:hAnsi="Abadi"/>
              </w:rPr>
            </w:pPr>
            <w:r w:rsidRPr="004D68A9">
              <w:rPr>
                <w:rFonts w:ascii="Abadi" w:hAnsi="Abadi"/>
              </w:rPr>
              <w:t xml:space="preserve">ask and answer simple questions by counting the number of objects in each category and sorting the categories by quantity  </w:t>
            </w:r>
          </w:p>
          <w:p w14:paraId="00A866BD" w14:textId="71A09DCE" w:rsidR="00423EE0" w:rsidRPr="004D68A9" w:rsidRDefault="00423EE0" w:rsidP="00423EE0">
            <w:pPr>
              <w:numPr>
                <w:ilvl w:val="0"/>
                <w:numId w:val="37"/>
              </w:numPr>
              <w:spacing w:line="276" w:lineRule="auto"/>
              <w:rPr>
                <w:rFonts w:ascii="Abadi" w:hAnsi="Abadi"/>
              </w:rPr>
            </w:pPr>
            <w:r w:rsidRPr="004D68A9">
              <w:rPr>
                <w:rFonts w:ascii="Abadi" w:hAnsi="Abadi"/>
              </w:rPr>
              <w:t>ask and answer questions about totalling and comparing categorical data</w:t>
            </w:r>
          </w:p>
        </w:tc>
      </w:tr>
      <w:tr w:rsidR="00423EE0" w:rsidRPr="004D68A9" w14:paraId="3FE70140" w14:textId="77777777" w:rsidTr="006F6030">
        <w:trPr>
          <w:trHeight w:val="567"/>
        </w:trPr>
        <w:tc>
          <w:tcPr>
            <w:tcW w:w="4873" w:type="dxa"/>
            <w:gridSpan w:val="3"/>
            <w:vMerge/>
          </w:tcPr>
          <w:p w14:paraId="02016D47" w14:textId="77777777" w:rsidR="00423EE0" w:rsidRPr="004D68A9" w:rsidRDefault="00423EE0" w:rsidP="00423EE0">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5463DE68" w14:textId="61A83607" w:rsidR="00423EE0" w:rsidRPr="004D68A9" w:rsidRDefault="00423EE0" w:rsidP="00423EE0">
            <w:pPr>
              <w:jc w:val="center"/>
              <w:rPr>
                <w:rFonts w:ascii="Abadi" w:eastAsia="Quicksand" w:hAnsi="Abadi" w:cs="Quicksand"/>
              </w:rPr>
            </w:pPr>
            <w:r w:rsidRPr="004D68A9">
              <w:rPr>
                <w:rFonts w:ascii="Abadi" w:eastAsia="Quicksand" w:hAnsi="Abadi" w:cs="Quicksand"/>
              </w:rPr>
              <w:t>Block diagram</w:t>
            </w:r>
          </w:p>
          <w:p w14:paraId="0BC9FECF" w14:textId="384D6371" w:rsidR="00423EE0" w:rsidRPr="004D68A9" w:rsidRDefault="00423EE0" w:rsidP="00423EE0">
            <w:pPr>
              <w:jc w:val="center"/>
              <w:rPr>
                <w:rFonts w:ascii="Abadi" w:eastAsia="Quicksand" w:hAnsi="Abadi" w:cs="Quicksand"/>
              </w:rPr>
            </w:pPr>
          </w:p>
        </w:tc>
        <w:tc>
          <w:tcPr>
            <w:tcW w:w="4932" w:type="dxa"/>
            <w:shd w:val="clear" w:color="auto" w:fill="DEEAF6" w:themeFill="accent5" w:themeFillTint="33"/>
            <w:vAlign w:val="center"/>
          </w:tcPr>
          <w:p w14:paraId="5F40FFA6" w14:textId="034A635F" w:rsidR="00423EE0" w:rsidRPr="004D68A9" w:rsidRDefault="00423EE0" w:rsidP="00423EE0">
            <w:pPr>
              <w:jc w:val="center"/>
              <w:rPr>
                <w:rFonts w:ascii="Abadi" w:eastAsia="Quicksand" w:hAnsi="Abadi" w:cs="Quicksand"/>
              </w:rPr>
            </w:pPr>
            <w:r w:rsidRPr="004D68A9">
              <w:rPr>
                <w:rFonts w:ascii="Abadi" w:eastAsia="Quicksand" w:hAnsi="Abadi" w:cs="Quicksand"/>
              </w:rPr>
              <w:t>A form of representing data</w:t>
            </w:r>
          </w:p>
        </w:tc>
        <w:tc>
          <w:tcPr>
            <w:tcW w:w="1818" w:type="dxa"/>
            <w:shd w:val="clear" w:color="auto" w:fill="DEEAF6" w:themeFill="accent5" w:themeFillTint="33"/>
            <w:vAlign w:val="center"/>
          </w:tcPr>
          <w:p w14:paraId="5B9C79D5" w14:textId="2B07BB57" w:rsidR="00423EE0" w:rsidRPr="004D68A9" w:rsidRDefault="00423EE0" w:rsidP="00423EE0">
            <w:pPr>
              <w:jc w:val="center"/>
              <w:rPr>
                <w:rFonts w:ascii="Abadi" w:eastAsia="Quicksand" w:hAnsi="Abadi"/>
              </w:rPr>
            </w:pPr>
            <w:r w:rsidRPr="004D68A9">
              <w:rPr>
                <w:rFonts w:ascii="Abadi" w:eastAsia="Quicksand" w:hAnsi="Abadi"/>
              </w:rPr>
              <w:t>more</w:t>
            </w:r>
          </w:p>
        </w:tc>
        <w:tc>
          <w:tcPr>
            <w:tcW w:w="4685" w:type="dxa"/>
            <w:gridSpan w:val="2"/>
            <w:shd w:val="clear" w:color="auto" w:fill="DEEAF6" w:themeFill="accent5" w:themeFillTint="33"/>
            <w:vAlign w:val="center"/>
          </w:tcPr>
          <w:p w14:paraId="1CFAB892" w14:textId="4ADA394E" w:rsidR="00423EE0" w:rsidRPr="004D68A9" w:rsidRDefault="00423EE0" w:rsidP="00423EE0">
            <w:pPr>
              <w:jc w:val="center"/>
              <w:rPr>
                <w:rFonts w:ascii="Abadi" w:eastAsia="Quicksand" w:hAnsi="Abadi" w:cs="Quicksand"/>
              </w:rPr>
            </w:pPr>
            <w:r w:rsidRPr="004D68A9">
              <w:rPr>
                <w:rFonts w:ascii="Abadi" w:eastAsia="Quicksand" w:hAnsi="Abadi" w:cs="Quicksand"/>
              </w:rPr>
              <w:t>Increasing in number</w:t>
            </w:r>
          </w:p>
        </w:tc>
        <w:tc>
          <w:tcPr>
            <w:tcW w:w="4640" w:type="dxa"/>
            <w:gridSpan w:val="2"/>
            <w:vMerge/>
          </w:tcPr>
          <w:p w14:paraId="59878ADC" w14:textId="77777777" w:rsidR="00423EE0" w:rsidRPr="004D68A9" w:rsidRDefault="00423EE0" w:rsidP="00423EE0">
            <w:pPr>
              <w:pStyle w:val="ListParagraph"/>
              <w:numPr>
                <w:ilvl w:val="0"/>
                <w:numId w:val="1"/>
              </w:numPr>
              <w:rPr>
                <w:rFonts w:ascii="Abadi" w:hAnsi="Abadi" w:cstheme="minorHAnsi"/>
              </w:rPr>
            </w:pPr>
          </w:p>
        </w:tc>
      </w:tr>
      <w:tr w:rsidR="00423EE0" w:rsidRPr="004D68A9" w14:paraId="40A10690" w14:textId="77777777" w:rsidTr="006F6030">
        <w:trPr>
          <w:trHeight w:val="567"/>
        </w:trPr>
        <w:tc>
          <w:tcPr>
            <w:tcW w:w="4873" w:type="dxa"/>
            <w:gridSpan w:val="3"/>
            <w:vMerge/>
          </w:tcPr>
          <w:p w14:paraId="1C27BA3C" w14:textId="77777777" w:rsidR="00423EE0" w:rsidRPr="004D68A9" w:rsidRDefault="00423EE0" w:rsidP="00423EE0">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3B205C4D" w14:textId="3DCF2E76" w:rsidR="00423EE0" w:rsidRPr="004D68A9" w:rsidRDefault="00423EE0" w:rsidP="00423EE0">
            <w:pPr>
              <w:jc w:val="center"/>
              <w:rPr>
                <w:rFonts w:ascii="Abadi" w:eastAsia="Quicksand" w:hAnsi="Abadi" w:cs="Quicksand"/>
              </w:rPr>
            </w:pPr>
            <w:r w:rsidRPr="004D68A9">
              <w:rPr>
                <w:rFonts w:ascii="Abadi" w:eastAsia="Quicksand" w:hAnsi="Abadi" w:cs="Quicksand"/>
              </w:rPr>
              <w:t>attribute</w:t>
            </w:r>
          </w:p>
        </w:tc>
        <w:tc>
          <w:tcPr>
            <w:tcW w:w="4932" w:type="dxa"/>
            <w:shd w:val="clear" w:color="auto" w:fill="DEEAF6" w:themeFill="accent5" w:themeFillTint="33"/>
            <w:vAlign w:val="center"/>
          </w:tcPr>
          <w:p w14:paraId="6381BAE8" w14:textId="3150192E" w:rsidR="00423EE0" w:rsidRPr="004D68A9" w:rsidRDefault="00423EE0" w:rsidP="00423EE0">
            <w:pPr>
              <w:jc w:val="center"/>
              <w:rPr>
                <w:rFonts w:ascii="Abadi" w:eastAsia="Quicksand" w:hAnsi="Abadi" w:cs="Quicksand"/>
              </w:rPr>
            </w:pPr>
            <w:r w:rsidRPr="004D68A9">
              <w:rPr>
                <w:rFonts w:ascii="Abadi" w:eastAsia="Quicksand" w:hAnsi="Abadi" w:cs="Quicksand"/>
              </w:rPr>
              <w:t>Something that belongs to something or someone</w:t>
            </w:r>
          </w:p>
        </w:tc>
        <w:tc>
          <w:tcPr>
            <w:tcW w:w="1818" w:type="dxa"/>
            <w:shd w:val="clear" w:color="auto" w:fill="DEEAF6" w:themeFill="accent5" w:themeFillTint="33"/>
            <w:vAlign w:val="center"/>
          </w:tcPr>
          <w:p w14:paraId="02EC3452" w14:textId="774C03F7" w:rsidR="00423EE0" w:rsidRPr="004D68A9" w:rsidRDefault="00423EE0" w:rsidP="00423EE0">
            <w:pPr>
              <w:jc w:val="center"/>
              <w:rPr>
                <w:rFonts w:ascii="Abadi" w:eastAsia="Quicksand" w:hAnsi="Abadi"/>
              </w:rPr>
            </w:pPr>
            <w:r w:rsidRPr="004D68A9">
              <w:rPr>
                <w:rFonts w:ascii="Abadi" w:eastAsia="Quicksand" w:hAnsi="Abadi"/>
              </w:rPr>
              <w:t>less</w:t>
            </w:r>
          </w:p>
        </w:tc>
        <w:tc>
          <w:tcPr>
            <w:tcW w:w="4685" w:type="dxa"/>
            <w:gridSpan w:val="2"/>
            <w:shd w:val="clear" w:color="auto" w:fill="DEEAF6" w:themeFill="accent5" w:themeFillTint="33"/>
            <w:vAlign w:val="center"/>
          </w:tcPr>
          <w:p w14:paraId="3A9FDFB1" w14:textId="6F5F8CCF" w:rsidR="00423EE0" w:rsidRPr="004D68A9" w:rsidRDefault="00423EE0" w:rsidP="00423EE0">
            <w:pPr>
              <w:jc w:val="center"/>
              <w:rPr>
                <w:rFonts w:ascii="Abadi" w:eastAsia="Quicksand" w:hAnsi="Abadi" w:cs="Quicksand"/>
              </w:rPr>
            </w:pPr>
            <w:r w:rsidRPr="004D68A9">
              <w:rPr>
                <w:rFonts w:ascii="Abadi" w:eastAsia="Quicksand" w:hAnsi="Abadi" w:cs="Quicksand"/>
              </w:rPr>
              <w:t>Decreasing in number</w:t>
            </w:r>
          </w:p>
        </w:tc>
        <w:tc>
          <w:tcPr>
            <w:tcW w:w="4640" w:type="dxa"/>
            <w:gridSpan w:val="2"/>
            <w:vMerge/>
          </w:tcPr>
          <w:p w14:paraId="22556218" w14:textId="77777777" w:rsidR="00423EE0" w:rsidRPr="004D68A9" w:rsidRDefault="00423EE0" w:rsidP="00423EE0">
            <w:pPr>
              <w:pStyle w:val="ListParagraph"/>
              <w:numPr>
                <w:ilvl w:val="0"/>
                <w:numId w:val="1"/>
              </w:numPr>
              <w:rPr>
                <w:rFonts w:ascii="Abadi" w:hAnsi="Abadi" w:cstheme="minorHAnsi"/>
              </w:rPr>
            </w:pPr>
          </w:p>
        </w:tc>
      </w:tr>
      <w:tr w:rsidR="00423EE0" w:rsidRPr="004D68A9" w14:paraId="1A4123A9" w14:textId="77777777" w:rsidTr="006F6030">
        <w:trPr>
          <w:trHeight w:val="70"/>
        </w:trPr>
        <w:tc>
          <w:tcPr>
            <w:tcW w:w="4873" w:type="dxa"/>
            <w:gridSpan w:val="3"/>
            <w:vMerge/>
          </w:tcPr>
          <w:p w14:paraId="7C85A5F7" w14:textId="77777777" w:rsidR="00423EE0" w:rsidRPr="004D68A9" w:rsidRDefault="00423EE0" w:rsidP="00423EE0">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2E3CE4E6" w14:textId="6A1A7673" w:rsidR="00423EE0" w:rsidRPr="004D68A9" w:rsidRDefault="00423EE0" w:rsidP="00423EE0">
            <w:pPr>
              <w:jc w:val="center"/>
              <w:rPr>
                <w:rFonts w:ascii="Abadi" w:eastAsia="Quicksand" w:hAnsi="Abadi" w:cs="Quicksand"/>
              </w:rPr>
            </w:pPr>
            <w:r w:rsidRPr="004D68A9">
              <w:rPr>
                <w:rFonts w:ascii="Abadi" w:eastAsia="Quicksand" w:hAnsi="Abadi" w:cs="Quicksand"/>
              </w:rPr>
              <w:t>Tally chart</w:t>
            </w:r>
          </w:p>
        </w:tc>
        <w:tc>
          <w:tcPr>
            <w:tcW w:w="4932" w:type="dxa"/>
            <w:shd w:val="clear" w:color="auto" w:fill="DEEAF6" w:themeFill="accent5" w:themeFillTint="33"/>
            <w:vAlign w:val="center"/>
          </w:tcPr>
          <w:p w14:paraId="7126223E" w14:textId="4C9A5DCD" w:rsidR="00423EE0" w:rsidRPr="004D68A9" w:rsidRDefault="00423EE0" w:rsidP="00423EE0">
            <w:pPr>
              <w:jc w:val="center"/>
              <w:rPr>
                <w:rFonts w:ascii="Abadi" w:eastAsia="Quicksand" w:hAnsi="Abadi" w:cs="Quicksand"/>
              </w:rPr>
            </w:pPr>
            <w:r w:rsidRPr="004D68A9">
              <w:rPr>
                <w:rFonts w:ascii="Abadi" w:eastAsia="Quicksand" w:hAnsi="Abadi" w:cs="Quicksand"/>
              </w:rPr>
              <w:t>A form of collecting data</w:t>
            </w:r>
          </w:p>
        </w:tc>
        <w:tc>
          <w:tcPr>
            <w:tcW w:w="1818" w:type="dxa"/>
            <w:shd w:val="clear" w:color="auto" w:fill="DEEAF6" w:themeFill="accent5" w:themeFillTint="33"/>
            <w:vAlign w:val="center"/>
          </w:tcPr>
          <w:p w14:paraId="5EFCAACB" w14:textId="73A6EE38" w:rsidR="00423EE0" w:rsidRPr="004D68A9" w:rsidRDefault="00423EE0" w:rsidP="00423EE0">
            <w:pPr>
              <w:jc w:val="center"/>
              <w:rPr>
                <w:rFonts w:ascii="Abadi" w:eastAsia="Quicksand" w:hAnsi="Abadi"/>
              </w:rPr>
            </w:pPr>
            <w:r w:rsidRPr="004D68A9">
              <w:rPr>
                <w:rFonts w:ascii="Abadi" w:eastAsia="Quicksand" w:hAnsi="Abadi"/>
              </w:rPr>
              <w:t>fewest</w:t>
            </w:r>
          </w:p>
        </w:tc>
        <w:tc>
          <w:tcPr>
            <w:tcW w:w="4685" w:type="dxa"/>
            <w:gridSpan w:val="2"/>
            <w:shd w:val="clear" w:color="auto" w:fill="DEEAF6" w:themeFill="accent5" w:themeFillTint="33"/>
            <w:vAlign w:val="center"/>
          </w:tcPr>
          <w:p w14:paraId="1E311AC5" w14:textId="3A4438AD" w:rsidR="00423EE0" w:rsidRPr="004D68A9" w:rsidRDefault="00423EE0" w:rsidP="00423EE0">
            <w:pPr>
              <w:jc w:val="center"/>
              <w:rPr>
                <w:rFonts w:ascii="Abadi" w:eastAsia="Quicksand" w:hAnsi="Abadi" w:cs="Quicksand"/>
              </w:rPr>
            </w:pPr>
            <w:r w:rsidRPr="004D68A9">
              <w:rPr>
                <w:rFonts w:ascii="Abadi" w:eastAsia="Quicksand" w:hAnsi="Abadi" w:cs="Quicksand"/>
              </w:rPr>
              <w:t>The lowest value</w:t>
            </w:r>
          </w:p>
        </w:tc>
        <w:tc>
          <w:tcPr>
            <w:tcW w:w="4640" w:type="dxa"/>
            <w:gridSpan w:val="2"/>
            <w:vMerge/>
          </w:tcPr>
          <w:p w14:paraId="5CDCB60E" w14:textId="77777777" w:rsidR="00423EE0" w:rsidRPr="004D68A9" w:rsidRDefault="00423EE0" w:rsidP="00423EE0">
            <w:pPr>
              <w:pStyle w:val="ListParagraph"/>
              <w:numPr>
                <w:ilvl w:val="0"/>
                <w:numId w:val="1"/>
              </w:numPr>
              <w:rPr>
                <w:rFonts w:ascii="Abadi" w:hAnsi="Abadi" w:cstheme="minorHAnsi"/>
              </w:rPr>
            </w:pPr>
          </w:p>
        </w:tc>
      </w:tr>
      <w:tr w:rsidR="00423EE0" w:rsidRPr="004D68A9" w14:paraId="432DB3EC" w14:textId="77777777" w:rsidTr="006F6030">
        <w:trPr>
          <w:trHeight w:val="567"/>
        </w:trPr>
        <w:tc>
          <w:tcPr>
            <w:tcW w:w="4873" w:type="dxa"/>
            <w:gridSpan w:val="3"/>
            <w:vMerge/>
          </w:tcPr>
          <w:p w14:paraId="5001C570" w14:textId="77777777" w:rsidR="00423EE0" w:rsidRPr="004D68A9" w:rsidRDefault="00423EE0" w:rsidP="00423EE0">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6F00389E" w14:textId="406F1DE5" w:rsidR="00423EE0" w:rsidRPr="004D68A9" w:rsidRDefault="00423EE0" w:rsidP="00423EE0">
            <w:pPr>
              <w:jc w:val="center"/>
              <w:rPr>
                <w:rFonts w:ascii="Abadi" w:eastAsia="Quicksand" w:hAnsi="Abadi" w:cs="Quicksand"/>
              </w:rPr>
            </w:pPr>
            <w:r w:rsidRPr="004D68A9">
              <w:rPr>
                <w:rFonts w:ascii="Abadi" w:eastAsia="Quicksand" w:hAnsi="Abadi" w:cs="Quicksand"/>
              </w:rPr>
              <w:t>conclusion</w:t>
            </w:r>
          </w:p>
        </w:tc>
        <w:tc>
          <w:tcPr>
            <w:tcW w:w="4932" w:type="dxa"/>
            <w:shd w:val="clear" w:color="auto" w:fill="DEEAF6" w:themeFill="accent5" w:themeFillTint="33"/>
            <w:vAlign w:val="center"/>
          </w:tcPr>
          <w:p w14:paraId="76890AEB" w14:textId="10638EC2" w:rsidR="00423EE0" w:rsidRPr="004D68A9" w:rsidRDefault="00423EE0" w:rsidP="00423EE0">
            <w:pPr>
              <w:jc w:val="center"/>
              <w:rPr>
                <w:rFonts w:ascii="Abadi" w:eastAsia="Quicksand" w:hAnsi="Abadi" w:cs="Quicksand"/>
              </w:rPr>
            </w:pPr>
            <w:r w:rsidRPr="004D68A9">
              <w:rPr>
                <w:rFonts w:ascii="Abadi" w:eastAsia="Quicksand" w:hAnsi="Abadi" w:cs="Quicksand"/>
              </w:rPr>
              <w:t>Something that has been discovered following an investigation</w:t>
            </w:r>
          </w:p>
        </w:tc>
        <w:tc>
          <w:tcPr>
            <w:tcW w:w="1818" w:type="dxa"/>
            <w:shd w:val="clear" w:color="auto" w:fill="DEEAF6" w:themeFill="accent5" w:themeFillTint="33"/>
            <w:vAlign w:val="center"/>
          </w:tcPr>
          <w:p w14:paraId="0274CD97" w14:textId="385F09A8" w:rsidR="00423EE0" w:rsidRPr="004D68A9" w:rsidRDefault="00423EE0" w:rsidP="00423EE0">
            <w:pPr>
              <w:jc w:val="center"/>
              <w:rPr>
                <w:rFonts w:ascii="Abadi" w:eastAsia="Quicksand" w:hAnsi="Abadi"/>
              </w:rPr>
            </w:pPr>
            <w:r w:rsidRPr="004D68A9">
              <w:rPr>
                <w:rFonts w:ascii="Abadi" w:eastAsia="Quicksand" w:hAnsi="Abadi"/>
              </w:rPr>
              <w:t>most</w:t>
            </w:r>
          </w:p>
        </w:tc>
        <w:tc>
          <w:tcPr>
            <w:tcW w:w="4685" w:type="dxa"/>
            <w:gridSpan w:val="2"/>
            <w:shd w:val="clear" w:color="auto" w:fill="DEEAF6" w:themeFill="accent5" w:themeFillTint="33"/>
            <w:vAlign w:val="center"/>
          </w:tcPr>
          <w:p w14:paraId="55FFC2D7" w14:textId="3ED24AF2" w:rsidR="00423EE0" w:rsidRPr="004D68A9" w:rsidRDefault="00423EE0" w:rsidP="00423EE0">
            <w:pPr>
              <w:jc w:val="center"/>
              <w:rPr>
                <w:rFonts w:ascii="Abadi" w:eastAsia="Quicksand" w:hAnsi="Abadi" w:cs="Quicksand"/>
              </w:rPr>
            </w:pPr>
            <w:r w:rsidRPr="004D68A9">
              <w:rPr>
                <w:rFonts w:ascii="Abadi" w:eastAsia="Quicksand" w:hAnsi="Abadi" w:cs="Quicksand"/>
              </w:rPr>
              <w:t>The highest value</w:t>
            </w:r>
          </w:p>
        </w:tc>
        <w:tc>
          <w:tcPr>
            <w:tcW w:w="4640" w:type="dxa"/>
            <w:gridSpan w:val="2"/>
            <w:vMerge/>
          </w:tcPr>
          <w:p w14:paraId="4FE299A8" w14:textId="77777777" w:rsidR="00423EE0" w:rsidRPr="004D68A9" w:rsidRDefault="00423EE0" w:rsidP="00423EE0">
            <w:pPr>
              <w:pStyle w:val="ListParagraph"/>
              <w:numPr>
                <w:ilvl w:val="0"/>
                <w:numId w:val="1"/>
              </w:numPr>
              <w:rPr>
                <w:rFonts w:ascii="Abadi" w:hAnsi="Abadi" w:cstheme="minorHAnsi"/>
              </w:rPr>
            </w:pPr>
          </w:p>
        </w:tc>
      </w:tr>
      <w:tr w:rsidR="00423EE0" w:rsidRPr="004D68A9" w14:paraId="34F27BE3" w14:textId="77777777" w:rsidTr="006F6030">
        <w:trPr>
          <w:trHeight w:val="567"/>
        </w:trPr>
        <w:tc>
          <w:tcPr>
            <w:tcW w:w="4873" w:type="dxa"/>
            <w:gridSpan w:val="3"/>
            <w:vMerge/>
          </w:tcPr>
          <w:p w14:paraId="4B5C422B" w14:textId="77777777" w:rsidR="00423EE0" w:rsidRPr="004D68A9" w:rsidRDefault="00423EE0" w:rsidP="00423EE0">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2D6358DE" w14:textId="1CF94951" w:rsidR="00423EE0" w:rsidRPr="004D68A9" w:rsidRDefault="00423EE0" w:rsidP="00423EE0">
            <w:pPr>
              <w:jc w:val="center"/>
              <w:rPr>
                <w:rFonts w:ascii="Abadi" w:eastAsia="Quicksand" w:hAnsi="Abadi" w:cs="Quicksand"/>
              </w:rPr>
            </w:pPr>
            <w:r w:rsidRPr="004D68A9">
              <w:rPr>
                <w:rFonts w:ascii="Abadi" w:eastAsia="Quicksand" w:hAnsi="Abadi" w:cs="Quicksand"/>
              </w:rPr>
              <w:t>compare</w:t>
            </w:r>
          </w:p>
        </w:tc>
        <w:tc>
          <w:tcPr>
            <w:tcW w:w="4932" w:type="dxa"/>
            <w:shd w:val="clear" w:color="auto" w:fill="DEEAF6" w:themeFill="accent5" w:themeFillTint="33"/>
            <w:vAlign w:val="center"/>
          </w:tcPr>
          <w:p w14:paraId="5755100B" w14:textId="58298C33" w:rsidR="00423EE0" w:rsidRPr="004D68A9" w:rsidRDefault="00423EE0" w:rsidP="00423EE0">
            <w:pPr>
              <w:jc w:val="center"/>
              <w:rPr>
                <w:rFonts w:ascii="Abadi" w:eastAsia="Quicksand" w:hAnsi="Abadi" w:cs="Quicksand"/>
              </w:rPr>
            </w:pPr>
            <w:r w:rsidRPr="004D68A9">
              <w:rPr>
                <w:rFonts w:ascii="Abadi" w:eastAsia="Quicksand" w:hAnsi="Abadi" w:cs="Quicksand"/>
              </w:rPr>
              <w:t xml:space="preserve">To contrast two or more items together </w:t>
            </w:r>
          </w:p>
        </w:tc>
        <w:tc>
          <w:tcPr>
            <w:tcW w:w="1818" w:type="dxa"/>
            <w:shd w:val="clear" w:color="auto" w:fill="DEEAF6" w:themeFill="accent5" w:themeFillTint="33"/>
            <w:vAlign w:val="center"/>
          </w:tcPr>
          <w:p w14:paraId="75555633" w14:textId="68E2B594" w:rsidR="00423EE0" w:rsidRPr="004D68A9" w:rsidRDefault="00423EE0" w:rsidP="00423EE0">
            <w:pPr>
              <w:jc w:val="center"/>
              <w:rPr>
                <w:rFonts w:ascii="Abadi" w:eastAsia="Quicksand" w:hAnsi="Abadi"/>
              </w:rPr>
            </w:pPr>
          </w:p>
        </w:tc>
        <w:tc>
          <w:tcPr>
            <w:tcW w:w="4685" w:type="dxa"/>
            <w:gridSpan w:val="2"/>
            <w:shd w:val="clear" w:color="auto" w:fill="DEEAF6" w:themeFill="accent5" w:themeFillTint="33"/>
            <w:vAlign w:val="center"/>
          </w:tcPr>
          <w:p w14:paraId="65D8EB6B" w14:textId="2DE19D50" w:rsidR="00423EE0" w:rsidRPr="004D68A9" w:rsidRDefault="00423EE0" w:rsidP="00423EE0">
            <w:pPr>
              <w:jc w:val="center"/>
              <w:rPr>
                <w:rFonts w:ascii="Abadi" w:eastAsia="Quicksand" w:hAnsi="Abadi" w:cs="Quicksand"/>
              </w:rPr>
            </w:pPr>
          </w:p>
        </w:tc>
        <w:tc>
          <w:tcPr>
            <w:tcW w:w="4640" w:type="dxa"/>
            <w:gridSpan w:val="2"/>
            <w:vMerge/>
          </w:tcPr>
          <w:p w14:paraId="4DCC62AE" w14:textId="77777777" w:rsidR="00423EE0" w:rsidRPr="004D68A9" w:rsidRDefault="00423EE0" w:rsidP="00423EE0">
            <w:pPr>
              <w:pStyle w:val="ListParagraph"/>
              <w:numPr>
                <w:ilvl w:val="0"/>
                <w:numId w:val="1"/>
              </w:numPr>
              <w:rPr>
                <w:rFonts w:ascii="Abadi" w:hAnsi="Abadi" w:cstheme="minorHAnsi"/>
              </w:rPr>
            </w:pPr>
          </w:p>
        </w:tc>
      </w:tr>
      <w:tr w:rsidR="00501925" w:rsidRPr="004D68A9" w14:paraId="0024B82F" w14:textId="77777777" w:rsidTr="006F6030">
        <w:trPr>
          <w:gridAfter w:val="1"/>
          <w:wAfter w:w="11" w:type="dxa"/>
          <w:trHeight w:val="918"/>
        </w:trPr>
        <w:tc>
          <w:tcPr>
            <w:tcW w:w="11402" w:type="dxa"/>
            <w:gridSpan w:val="5"/>
            <w:shd w:val="clear" w:color="auto" w:fill="9CC2E5" w:themeFill="accent5" w:themeFillTint="99"/>
            <w:vAlign w:val="center"/>
          </w:tcPr>
          <w:p w14:paraId="7B36603D" w14:textId="77777777" w:rsidR="000B0022" w:rsidRPr="004D68A9" w:rsidRDefault="00062D26" w:rsidP="005727E7">
            <w:pPr>
              <w:jc w:val="center"/>
              <w:rPr>
                <w:rFonts w:ascii="Abadi" w:hAnsi="Abadi" w:cstheme="minorHAnsi"/>
                <w:b/>
                <w:u w:val="single"/>
              </w:rPr>
            </w:pPr>
            <w:r w:rsidRPr="004D68A9">
              <w:rPr>
                <w:rFonts w:ascii="Abadi" w:hAnsi="Abadi" w:cstheme="minorHAnsi"/>
                <w:b/>
                <w:u w:val="single"/>
              </w:rPr>
              <w:t>Prior Knowledge:</w:t>
            </w:r>
          </w:p>
          <w:p w14:paraId="6B85497F" w14:textId="36FFB73D" w:rsidR="003F37AC" w:rsidRPr="004D68A9" w:rsidRDefault="00530536" w:rsidP="005727E7">
            <w:pPr>
              <w:jc w:val="center"/>
              <w:rPr>
                <w:rFonts w:ascii="Abadi" w:hAnsi="Abadi" w:cstheme="minorHAnsi"/>
                <w:b/>
                <w:u w:val="single"/>
              </w:rPr>
            </w:pPr>
            <w:r w:rsidRPr="004D68A9">
              <w:rPr>
                <w:rFonts w:ascii="Abadi" w:eastAsia="Quicksand" w:hAnsi="Abadi" w:cs="Quicksand"/>
              </w:rPr>
              <w:t>Year 1 – Grouping Data</w:t>
            </w:r>
          </w:p>
        </w:tc>
        <w:tc>
          <w:tcPr>
            <w:tcW w:w="11132" w:type="dxa"/>
            <w:gridSpan w:val="4"/>
            <w:shd w:val="clear" w:color="auto" w:fill="9CC2E5" w:themeFill="accent5" w:themeFillTint="99"/>
            <w:vAlign w:val="center"/>
          </w:tcPr>
          <w:p w14:paraId="5CEAE7F1" w14:textId="0E05A751" w:rsidR="000B0022" w:rsidRPr="004D68A9" w:rsidRDefault="00062D26" w:rsidP="005727E7">
            <w:pPr>
              <w:jc w:val="center"/>
              <w:rPr>
                <w:rFonts w:ascii="Abadi" w:hAnsi="Abadi" w:cstheme="minorHAnsi"/>
                <w:b/>
                <w:u w:val="single"/>
              </w:rPr>
            </w:pPr>
            <w:r w:rsidRPr="004D68A9">
              <w:rPr>
                <w:rFonts w:ascii="Abadi" w:hAnsi="Abadi" w:cstheme="minorHAnsi"/>
                <w:b/>
                <w:u w:val="single"/>
              </w:rPr>
              <w:t>Future Knowledge:</w:t>
            </w:r>
          </w:p>
          <w:p w14:paraId="73618B2A" w14:textId="0B25618D" w:rsidR="00501925" w:rsidRPr="004D68A9" w:rsidRDefault="00A60081" w:rsidP="00501925">
            <w:pPr>
              <w:jc w:val="center"/>
              <w:rPr>
                <w:rFonts w:ascii="Abadi" w:eastAsia="Quicksand" w:hAnsi="Abadi" w:cs="Quicksand"/>
              </w:rPr>
            </w:pPr>
            <w:r w:rsidRPr="004D68A9">
              <w:rPr>
                <w:rFonts w:ascii="Abadi" w:eastAsia="Quicksand" w:hAnsi="Abadi" w:cs="Quicksand"/>
              </w:rPr>
              <w:t>Year 3 – Branching Databases; Year 4- Data Logging; Year 5 – Flat-File Databases; Year 6 - Spreadsheets</w:t>
            </w:r>
          </w:p>
        </w:tc>
      </w:tr>
      <w:tr w:rsidR="00B75EF5" w:rsidRPr="004D68A9" w14:paraId="332D7155" w14:textId="77777777" w:rsidTr="006F6030">
        <w:trPr>
          <w:gridAfter w:val="1"/>
          <w:wAfter w:w="11" w:type="dxa"/>
          <w:trHeight w:val="454"/>
        </w:trPr>
        <w:tc>
          <w:tcPr>
            <w:tcW w:w="4292" w:type="dxa"/>
            <w:gridSpan w:val="2"/>
            <w:shd w:val="clear" w:color="auto" w:fill="9CC2E5" w:themeFill="accent5" w:themeFillTint="99"/>
            <w:vAlign w:val="center"/>
          </w:tcPr>
          <w:p w14:paraId="558782AA" w14:textId="4577B8C0" w:rsidR="002E5788" w:rsidRPr="004D68A9" w:rsidRDefault="002E5788" w:rsidP="002E5788">
            <w:pPr>
              <w:jc w:val="center"/>
              <w:rPr>
                <w:rFonts w:ascii="Abadi" w:hAnsi="Abadi" w:cstheme="minorHAnsi"/>
                <w:b/>
                <w:u w:val="single"/>
              </w:rPr>
            </w:pPr>
            <w:r w:rsidRPr="004D68A9">
              <w:rPr>
                <w:rFonts w:ascii="Abadi" w:hAnsi="Abadi" w:cstheme="minorHAnsi"/>
                <w:b/>
                <w:u w:val="single"/>
              </w:rPr>
              <w:t>Lesson Sequence</w:t>
            </w:r>
          </w:p>
        </w:tc>
        <w:tc>
          <w:tcPr>
            <w:tcW w:w="10923" w:type="dxa"/>
            <w:gridSpan w:val="5"/>
            <w:shd w:val="clear" w:color="auto" w:fill="9CC2E5" w:themeFill="accent5" w:themeFillTint="99"/>
            <w:vAlign w:val="center"/>
          </w:tcPr>
          <w:p w14:paraId="4AAC8D5F" w14:textId="2B2DE623" w:rsidR="002E5788" w:rsidRPr="004D68A9" w:rsidRDefault="002E5788" w:rsidP="002E5788">
            <w:pPr>
              <w:jc w:val="center"/>
              <w:rPr>
                <w:rFonts w:ascii="Abadi" w:hAnsi="Abadi" w:cstheme="minorHAnsi"/>
                <w:b/>
                <w:i/>
              </w:rPr>
            </w:pPr>
            <w:r w:rsidRPr="004D68A9">
              <w:rPr>
                <w:rFonts w:ascii="Abadi" w:hAnsi="Abadi" w:cstheme="minorHAnsi"/>
                <w:b/>
                <w:u w:val="single"/>
              </w:rPr>
              <w:t>Key Knowledge</w:t>
            </w:r>
          </w:p>
        </w:tc>
        <w:tc>
          <w:tcPr>
            <w:tcW w:w="7319" w:type="dxa"/>
            <w:gridSpan w:val="2"/>
            <w:shd w:val="clear" w:color="auto" w:fill="A8D08D" w:themeFill="accent6" w:themeFillTint="99"/>
            <w:vAlign w:val="center"/>
          </w:tcPr>
          <w:p w14:paraId="58B858A4" w14:textId="77777777" w:rsidR="002E5788" w:rsidRPr="004D68A9" w:rsidRDefault="002E5788" w:rsidP="008B1524">
            <w:pPr>
              <w:pStyle w:val="ListParagraph"/>
              <w:ind w:left="360"/>
              <w:jc w:val="center"/>
              <w:rPr>
                <w:rFonts w:ascii="Abadi" w:hAnsi="Abadi" w:cstheme="minorHAnsi"/>
              </w:rPr>
            </w:pPr>
            <w:r w:rsidRPr="004D68A9">
              <w:rPr>
                <w:rFonts w:ascii="Abadi" w:hAnsi="Abadi" w:cstheme="minorHAnsi"/>
                <w:b/>
                <w:u w:val="single"/>
              </w:rPr>
              <w:t>Key Skills</w:t>
            </w:r>
          </w:p>
        </w:tc>
      </w:tr>
      <w:tr w:rsidR="00423EE0" w:rsidRPr="004D68A9" w14:paraId="7428F7FE" w14:textId="77777777" w:rsidTr="006F6030">
        <w:trPr>
          <w:gridAfter w:val="1"/>
          <w:wAfter w:w="11" w:type="dxa"/>
          <w:trHeight w:val="180"/>
        </w:trPr>
        <w:tc>
          <w:tcPr>
            <w:tcW w:w="4292" w:type="dxa"/>
            <w:gridSpan w:val="2"/>
            <w:shd w:val="clear" w:color="auto" w:fill="DEEAF6" w:themeFill="accent5" w:themeFillTint="33"/>
          </w:tcPr>
          <w:p w14:paraId="0ED55D04" w14:textId="77777777" w:rsidR="00423EE0" w:rsidRPr="004D68A9" w:rsidRDefault="00423EE0" w:rsidP="00423EE0">
            <w:pPr>
              <w:widowControl w:val="0"/>
              <w:rPr>
                <w:rFonts w:ascii="Abadi" w:hAnsi="Abadi"/>
              </w:rPr>
            </w:pPr>
            <w:r w:rsidRPr="004D68A9">
              <w:rPr>
                <w:rFonts w:ascii="Abadi" w:hAnsi="Abadi"/>
              </w:rPr>
              <w:t>1 Counting and comparing</w:t>
            </w:r>
          </w:p>
          <w:p w14:paraId="2A5E2C1C" w14:textId="77777777" w:rsidR="00423EE0" w:rsidRPr="004D68A9" w:rsidRDefault="00423EE0" w:rsidP="00423EE0">
            <w:pPr>
              <w:widowControl w:val="0"/>
              <w:rPr>
                <w:rFonts w:ascii="Abadi" w:hAnsi="Abadi"/>
              </w:rPr>
            </w:pPr>
          </w:p>
          <w:p w14:paraId="716196FA" w14:textId="3BBADF59" w:rsidR="00423EE0" w:rsidRPr="004D68A9" w:rsidRDefault="00423EE0" w:rsidP="00423EE0">
            <w:pPr>
              <w:widowControl w:val="0"/>
              <w:rPr>
                <w:rFonts w:ascii="Abadi" w:hAnsi="Abadi"/>
              </w:rPr>
            </w:pPr>
          </w:p>
        </w:tc>
        <w:tc>
          <w:tcPr>
            <w:tcW w:w="10923" w:type="dxa"/>
            <w:gridSpan w:val="5"/>
            <w:shd w:val="clear" w:color="auto" w:fill="DEEAF6" w:themeFill="accent5" w:themeFillTint="33"/>
          </w:tcPr>
          <w:p w14:paraId="34F7EBBA" w14:textId="13E0EA61" w:rsidR="00423EE0" w:rsidRPr="004D68A9" w:rsidRDefault="00423EE0" w:rsidP="00423EE0">
            <w:pPr>
              <w:rPr>
                <w:rFonts w:ascii="Abadi" w:hAnsi="Abadi" w:cstheme="minorHAnsi"/>
              </w:rPr>
            </w:pPr>
            <w:r w:rsidRPr="004D68A9">
              <w:rPr>
                <w:rFonts w:ascii="Abadi" w:hAnsi="Abadi"/>
              </w:rPr>
              <w:t xml:space="preserve">During this lesson learners will begin to understand the importance of organising data effectively for counting and comparing. They will create their own tally charts to organise </w:t>
            </w:r>
            <w:proofErr w:type="gramStart"/>
            <w:r w:rsidRPr="004D68A9">
              <w:rPr>
                <w:rFonts w:ascii="Abadi" w:hAnsi="Abadi"/>
              </w:rPr>
              <w:t>data, and</w:t>
            </w:r>
            <w:proofErr w:type="gramEnd"/>
            <w:r w:rsidRPr="004D68A9">
              <w:rPr>
                <w:rFonts w:ascii="Abadi" w:hAnsi="Abadi"/>
              </w:rPr>
              <w:t xml:space="preserve"> represent the tally count as a total. Finally, they will answer questions comparing totals in tally charts using vocabulary such as ‘more than’ and ‘less than’.</w:t>
            </w:r>
          </w:p>
        </w:tc>
        <w:tc>
          <w:tcPr>
            <w:tcW w:w="7319" w:type="dxa"/>
            <w:gridSpan w:val="2"/>
            <w:shd w:val="clear" w:color="auto" w:fill="E2EFD9" w:themeFill="accent6" w:themeFillTint="33"/>
          </w:tcPr>
          <w:p w14:paraId="40B2DD19" w14:textId="77777777" w:rsidR="00423EE0" w:rsidRPr="004D68A9" w:rsidRDefault="00423EE0" w:rsidP="00423EE0">
            <w:pPr>
              <w:widowControl w:val="0"/>
              <w:rPr>
                <w:rFonts w:ascii="Abadi" w:hAnsi="Abadi"/>
              </w:rPr>
            </w:pPr>
            <w:r w:rsidRPr="004D68A9">
              <w:rPr>
                <w:rFonts w:ascii="Abadi" w:hAnsi="Abadi"/>
              </w:rPr>
              <w:t>To recognise that we can count and compare objects using tally charts</w:t>
            </w:r>
          </w:p>
          <w:p w14:paraId="28D8D08A" w14:textId="77777777" w:rsidR="00423EE0" w:rsidRPr="004D68A9" w:rsidRDefault="00423EE0" w:rsidP="00423EE0">
            <w:pPr>
              <w:widowControl w:val="0"/>
              <w:rPr>
                <w:rFonts w:ascii="Abadi" w:hAnsi="Abadi"/>
              </w:rPr>
            </w:pPr>
          </w:p>
          <w:p w14:paraId="20C50A69" w14:textId="77777777" w:rsidR="00423EE0" w:rsidRPr="004D68A9" w:rsidRDefault="00423EE0" w:rsidP="00423EE0">
            <w:pPr>
              <w:numPr>
                <w:ilvl w:val="0"/>
                <w:numId w:val="30"/>
              </w:numPr>
              <w:spacing w:line="276" w:lineRule="auto"/>
              <w:rPr>
                <w:rFonts w:ascii="Abadi" w:hAnsi="Abadi"/>
              </w:rPr>
            </w:pPr>
            <w:r w:rsidRPr="004D68A9">
              <w:rPr>
                <w:rFonts w:ascii="Abadi" w:hAnsi="Abadi"/>
              </w:rPr>
              <w:t>I can record data in a tally chart</w:t>
            </w:r>
          </w:p>
          <w:p w14:paraId="422D3489" w14:textId="77777777" w:rsidR="00423EE0" w:rsidRPr="004D68A9" w:rsidRDefault="00423EE0" w:rsidP="00423EE0">
            <w:pPr>
              <w:numPr>
                <w:ilvl w:val="0"/>
                <w:numId w:val="30"/>
              </w:numPr>
              <w:spacing w:line="276" w:lineRule="auto"/>
              <w:rPr>
                <w:rFonts w:ascii="Abadi" w:hAnsi="Abadi"/>
              </w:rPr>
            </w:pPr>
            <w:r w:rsidRPr="004D68A9">
              <w:rPr>
                <w:rFonts w:ascii="Abadi" w:hAnsi="Abadi"/>
              </w:rPr>
              <w:t>I can represent a tally count as a total</w:t>
            </w:r>
          </w:p>
          <w:p w14:paraId="261AFB57" w14:textId="5B45562B" w:rsidR="00423EE0" w:rsidRPr="004D68A9" w:rsidRDefault="00423EE0" w:rsidP="00423EE0">
            <w:pPr>
              <w:numPr>
                <w:ilvl w:val="0"/>
                <w:numId w:val="5"/>
              </w:numPr>
              <w:spacing w:line="276" w:lineRule="auto"/>
              <w:rPr>
                <w:rFonts w:ascii="Abadi" w:hAnsi="Abadi"/>
              </w:rPr>
            </w:pPr>
            <w:r w:rsidRPr="004D68A9">
              <w:rPr>
                <w:rFonts w:ascii="Abadi" w:hAnsi="Abadi"/>
              </w:rPr>
              <w:t>I can compare totals in a tally chart</w:t>
            </w:r>
          </w:p>
        </w:tc>
      </w:tr>
      <w:tr w:rsidR="00423EE0" w:rsidRPr="004D68A9" w14:paraId="3AB3CEC6" w14:textId="77777777" w:rsidTr="006F6030">
        <w:trPr>
          <w:gridAfter w:val="1"/>
          <w:wAfter w:w="11" w:type="dxa"/>
          <w:trHeight w:val="176"/>
        </w:trPr>
        <w:tc>
          <w:tcPr>
            <w:tcW w:w="4292" w:type="dxa"/>
            <w:gridSpan w:val="2"/>
            <w:shd w:val="clear" w:color="auto" w:fill="DEEAF6" w:themeFill="accent5" w:themeFillTint="33"/>
          </w:tcPr>
          <w:p w14:paraId="0E0786C4" w14:textId="77777777" w:rsidR="00423EE0" w:rsidRPr="004D68A9" w:rsidRDefault="00423EE0" w:rsidP="00423EE0">
            <w:pPr>
              <w:widowControl w:val="0"/>
              <w:rPr>
                <w:rFonts w:ascii="Abadi" w:hAnsi="Abadi"/>
              </w:rPr>
            </w:pPr>
            <w:r w:rsidRPr="004D68A9">
              <w:rPr>
                <w:rFonts w:ascii="Abadi" w:hAnsi="Abadi"/>
              </w:rPr>
              <w:t>2 Enter the data</w:t>
            </w:r>
          </w:p>
          <w:p w14:paraId="51C9CA32" w14:textId="77777777" w:rsidR="00423EE0" w:rsidRPr="004D68A9" w:rsidRDefault="00423EE0" w:rsidP="00423EE0">
            <w:pPr>
              <w:widowControl w:val="0"/>
              <w:rPr>
                <w:rFonts w:ascii="Abadi" w:hAnsi="Abadi"/>
              </w:rPr>
            </w:pPr>
          </w:p>
          <w:p w14:paraId="62BEBEBC" w14:textId="35779CDD" w:rsidR="00423EE0" w:rsidRPr="004D68A9" w:rsidRDefault="00423EE0" w:rsidP="00423EE0">
            <w:pPr>
              <w:widowControl w:val="0"/>
              <w:rPr>
                <w:rFonts w:ascii="Abadi" w:hAnsi="Abadi"/>
              </w:rPr>
            </w:pPr>
          </w:p>
        </w:tc>
        <w:tc>
          <w:tcPr>
            <w:tcW w:w="10923" w:type="dxa"/>
            <w:gridSpan w:val="5"/>
            <w:shd w:val="clear" w:color="auto" w:fill="DEEAF6" w:themeFill="accent5" w:themeFillTint="33"/>
          </w:tcPr>
          <w:p w14:paraId="455EB475" w14:textId="77777777" w:rsidR="00423EE0" w:rsidRPr="004D68A9" w:rsidRDefault="00423EE0" w:rsidP="00423EE0">
            <w:pPr>
              <w:rPr>
                <w:rFonts w:ascii="Abadi" w:hAnsi="Abadi"/>
              </w:rPr>
            </w:pPr>
            <w:r w:rsidRPr="004D68A9">
              <w:rPr>
                <w:rFonts w:ascii="Abadi" w:hAnsi="Abadi"/>
              </w:rPr>
              <w:t xml:space="preserve">During this lesson learners will become familiar with the term ‘pictogram’. They will create pictograms manually and then progress to creating them using a computer. Learners will begin to understand the advantages of using computers rather than manual methods to create </w:t>
            </w:r>
            <w:proofErr w:type="gramStart"/>
            <w:r w:rsidRPr="004D68A9">
              <w:rPr>
                <w:rFonts w:ascii="Abadi" w:hAnsi="Abadi"/>
              </w:rPr>
              <w:t>pictograms, and</w:t>
            </w:r>
            <w:proofErr w:type="gramEnd"/>
            <w:r w:rsidRPr="004D68A9">
              <w:rPr>
                <w:rFonts w:ascii="Abadi" w:hAnsi="Abadi"/>
              </w:rPr>
              <w:t xml:space="preserve"> use this to answer simple questions.</w:t>
            </w:r>
          </w:p>
          <w:p w14:paraId="3121F01F" w14:textId="355AA4E7" w:rsidR="00423EE0" w:rsidRPr="004D68A9" w:rsidRDefault="00423EE0" w:rsidP="00423EE0">
            <w:pPr>
              <w:rPr>
                <w:rFonts w:ascii="Abadi" w:hAnsi="Abadi" w:cstheme="minorHAnsi"/>
              </w:rPr>
            </w:pPr>
          </w:p>
        </w:tc>
        <w:tc>
          <w:tcPr>
            <w:tcW w:w="7319" w:type="dxa"/>
            <w:gridSpan w:val="2"/>
            <w:shd w:val="clear" w:color="auto" w:fill="E2EFD9" w:themeFill="accent6" w:themeFillTint="33"/>
          </w:tcPr>
          <w:p w14:paraId="27EBB8C0" w14:textId="77777777" w:rsidR="00423EE0" w:rsidRPr="004D68A9" w:rsidRDefault="00423EE0" w:rsidP="00423EE0">
            <w:pPr>
              <w:widowControl w:val="0"/>
              <w:rPr>
                <w:rFonts w:ascii="Abadi" w:hAnsi="Abadi"/>
              </w:rPr>
            </w:pPr>
            <w:r w:rsidRPr="004D68A9">
              <w:rPr>
                <w:rFonts w:ascii="Abadi" w:hAnsi="Abadi"/>
              </w:rPr>
              <w:t>To recognise that objects can be represented as pictures</w:t>
            </w:r>
          </w:p>
          <w:p w14:paraId="191B769E" w14:textId="77777777" w:rsidR="00423EE0" w:rsidRPr="004D68A9" w:rsidRDefault="00423EE0" w:rsidP="00423EE0">
            <w:pPr>
              <w:widowControl w:val="0"/>
              <w:rPr>
                <w:rFonts w:ascii="Abadi" w:hAnsi="Abadi"/>
              </w:rPr>
            </w:pPr>
          </w:p>
          <w:p w14:paraId="4DA24F35" w14:textId="77777777" w:rsidR="00423EE0" w:rsidRPr="004D68A9" w:rsidRDefault="00423EE0" w:rsidP="00423EE0">
            <w:pPr>
              <w:numPr>
                <w:ilvl w:val="0"/>
                <w:numId w:val="31"/>
              </w:numPr>
              <w:spacing w:line="276" w:lineRule="auto"/>
              <w:rPr>
                <w:rFonts w:ascii="Abadi" w:hAnsi="Abadi"/>
              </w:rPr>
            </w:pPr>
            <w:r w:rsidRPr="004D68A9">
              <w:rPr>
                <w:rFonts w:ascii="Abadi" w:hAnsi="Abadi"/>
              </w:rPr>
              <w:t>I can enter data onto a computer</w:t>
            </w:r>
          </w:p>
          <w:p w14:paraId="66C58CDA" w14:textId="77777777" w:rsidR="00423EE0" w:rsidRPr="004D68A9" w:rsidRDefault="00423EE0" w:rsidP="00423EE0">
            <w:pPr>
              <w:widowControl w:val="0"/>
              <w:numPr>
                <w:ilvl w:val="0"/>
                <w:numId w:val="31"/>
              </w:numPr>
              <w:rPr>
                <w:rFonts w:ascii="Abadi" w:hAnsi="Abadi"/>
              </w:rPr>
            </w:pPr>
            <w:r w:rsidRPr="004D68A9">
              <w:rPr>
                <w:rFonts w:ascii="Abadi" w:hAnsi="Abadi"/>
              </w:rPr>
              <w:t>I can use a computer to view data in a different format</w:t>
            </w:r>
          </w:p>
          <w:p w14:paraId="7E05AC66" w14:textId="43B976EA" w:rsidR="00423EE0" w:rsidRPr="004D68A9" w:rsidRDefault="00423EE0" w:rsidP="00423EE0">
            <w:pPr>
              <w:numPr>
                <w:ilvl w:val="0"/>
                <w:numId w:val="6"/>
              </w:numPr>
              <w:spacing w:line="276" w:lineRule="auto"/>
              <w:rPr>
                <w:rFonts w:ascii="Abadi" w:hAnsi="Abadi"/>
              </w:rPr>
            </w:pPr>
            <w:r w:rsidRPr="004D68A9">
              <w:rPr>
                <w:rFonts w:ascii="Abadi" w:hAnsi="Abadi"/>
              </w:rPr>
              <w:t>I can use pictograms to answer simple questions about objects</w:t>
            </w:r>
          </w:p>
        </w:tc>
      </w:tr>
      <w:tr w:rsidR="00423EE0" w:rsidRPr="004D68A9" w14:paraId="2B08C51F" w14:textId="77777777" w:rsidTr="006F6030">
        <w:trPr>
          <w:gridAfter w:val="1"/>
          <w:wAfter w:w="11" w:type="dxa"/>
          <w:trHeight w:val="176"/>
        </w:trPr>
        <w:tc>
          <w:tcPr>
            <w:tcW w:w="4292" w:type="dxa"/>
            <w:gridSpan w:val="2"/>
            <w:shd w:val="clear" w:color="auto" w:fill="DEEAF6" w:themeFill="accent5" w:themeFillTint="33"/>
          </w:tcPr>
          <w:p w14:paraId="3D13C22E" w14:textId="77777777" w:rsidR="00423EE0" w:rsidRPr="004D68A9" w:rsidRDefault="00423EE0" w:rsidP="00423EE0">
            <w:pPr>
              <w:widowControl w:val="0"/>
              <w:rPr>
                <w:rFonts w:ascii="Abadi" w:hAnsi="Abadi"/>
              </w:rPr>
            </w:pPr>
            <w:r w:rsidRPr="004D68A9">
              <w:rPr>
                <w:rFonts w:ascii="Abadi" w:hAnsi="Abadi"/>
              </w:rPr>
              <w:t>3 Creating pictograms</w:t>
            </w:r>
          </w:p>
          <w:p w14:paraId="1F105660" w14:textId="1B505794" w:rsidR="00423EE0" w:rsidRPr="004D68A9" w:rsidRDefault="00423EE0" w:rsidP="00423EE0">
            <w:pPr>
              <w:widowControl w:val="0"/>
              <w:rPr>
                <w:rFonts w:ascii="Abadi" w:hAnsi="Abadi"/>
              </w:rPr>
            </w:pPr>
          </w:p>
        </w:tc>
        <w:tc>
          <w:tcPr>
            <w:tcW w:w="10923" w:type="dxa"/>
            <w:gridSpan w:val="5"/>
            <w:shd w:val="clear" w:color="auto" w:fill="DEEAF6" w:themeFill="accent5" w:themeFillTint="33"/>
          </w:tcPr>
          <w:p w14:paraId="1A9A436D" w14:textId="2611A3FC" w:rsidR="00423EE0" w:rsidRPr="004D68A9" w:rsidRDefault="00423EE0" w:rsidP="00423EE0">
            <w:pPr>
              <w:rPr>
                <w:rFonts w:ascii="Abadi" w:hAnsi="Abadi"/>
              </w:rPr>
            </w:pPr>
            <w:r w:rsidRPr="004D68A9">
              <w:rPr>
                <w:rFonts w:ascii="Abadi" w:hAnsi="Abadi"/>
              </w:rPr>
              <w:t>During this lesson learners will think about the importance of effective data collection and will consider the benefits of different data collection methods</w:t>
            </w:r>
            <w:r w:rsidRPr="004D68A9">
              <w:rPr>
                <w:rFonts w:ascii="Abadi" w:eastAsia="Arial" w:hAnsi="Abadi" w:cs="Arial"/>
              </w:rPr>
              <w:t>:</w:t>
            </w:r>
            <w:r w:rsidRPr="004D68A9">
              <w:rPr>
                <w:rFonts w:ascii="Abadi" w:hAnsi="Abadi"/>
              </w:rPr>
              <w:t xml:space="preserve"> why, for example, we would use a pictogram to display the data collected. They will collect data to create a tally chart and use this to make a pictogram on a computer. Learners will explain what their finished pictogram shows by writing a range of statements to describe this.</w:t>
            </w:r>
          </w:p>
        </w:tc>
        <w:tc>
          <w:tcPr>
            <w:tcW w:w="7319" w:type="dxa"/>
            <w:gridSpan w:val="2"/>
            <w:shd w:val="clear" w:color="auto" w:fill="E2EFD9" w:themeFill="accent6" w:themeFillTint="33"/>
          </w:tcPr>
          <w:p w14:paraId="04FFB705" w14:textId="77777777" w:rsidR="00423EE0" w:rsidRPr="004D68A9" w:rsidRDefault="00423EE0" w:rsidP="00423EE0">
            <w:pPr>
              <w:widowControl w:val="0"/>
              <w:rPr>
                <w:rFonts w:ascii="Abadi" w:hAnsi="Abadi"/>
              </w:rPr>
            </w:pPr>
            <w:r w:rsidRPr="004D68A9">
              <w:rPr>
                <w:rFonts w:ascii="Abadi" w:hAnsi="Abadi"/>
              </w:rPr>
              <w:t>To create a pictogram</w:t>
            </w:r>
          </w:p>
          <w:p w14:paraId="611CFF39" w14:textId="77777777" w:rsidR="00423EE0" w:rsidRPr="004D68A9" w:rsidRDefault="00423EE0" w:rsidP="00423EE0">
            <w:pPr>
              <w:widowControl w:val="0"/>
              <w:rPr>
                <w:rFonts w:ascii="Abadi" w:hAnsi="Abadi"/>
              </w:rPr>
            </w:pPr>
          </w:p>
          <w:p w14:paraId="307827B1" w14:textId="77777777" w:rsidR="00423EE0" w:rsidRPr="004D68A9" w:rsidRDefault="00423EE0" w:rsidP="00423EE0">
            <w:pPr>
              <w:widowControl w:val="0"/>
              <w:numPr>
                <w:ilvl w:val="0"/>
                <w:numId w:val="32"/>
              </w:numPr>
              <w:rPr>
                <w:rFonts w:ascii="Abadi" w:hAnsi="Abadi"/>
              </w:rPr>
            </w:pPr>
            <w:r w:rsidRPr="004D68A9">
              <w:rPr>
                <w:rFonts w:ascii="Abadi" w:hAnsi="Abadi"/>
              </w:rPr>
              <w:t>I can organise data in a tally chart</w:t>
            </w:r>
          </w:p>
          <w:p w14:paraId="0C97800E" w14:textId="77777777" w:rsidR="00423EE0" w:rsidRPr="004D68A9" w:rsidRDefault="00423EE0" w:rsidP="00423EE0">
            <w:pPr>
              <w:widowControl w:val="0"/>
              <w:numPr>
                <w:ilvl w:val="0"/>
                <w:numId w:val="32"/>
              </w:numPr>
              <w:rPr>
                <w:rFonts w:ascii="Abadi" w:hAnsi="Abadi"/>
              </w:rPr>
            </w:pPr>
            <w:r w:rsidRPr="004D68A9">
              <w:rPr>
                <w:rFonts w:ascii="Abadi" w:hAnsi="Abadi"/>
              </w:rPr>
              <w:t>I can use a tally chart to create a pictogram</w:t>
            </w:r>
          </w:p>
          <w:p w14:paraId="077EEAF7" w14:textId="2B1848E4" w:rsidR="00423EE0" w:rsidRPr="004D68A9" w:rsidRDefault="00423EE0" w:rsidP="00423EE0">
            <w:pPr>
              <w:numPr>
                <w:ilvl w:val="0"/>
                <w:numId w:val="7"/>
              </w:numPr>
              <w:spacing w:line="276" w:lineRule="auto"/>
              <w:rPr>
                <w:rFonts w:ascii="Abadi" w:hAnsi="Abadi"/>
              </w:rPr>
            </w:pPr>
            <w:r w:rsidRPr="004D68A9">
              <w:rPr>
                <w:rFonts w:ascii="Abadi" w:hAnsi="Abadi"/>
              </w:rPr>
              <w:t>I can explain what the pictogram shows</w:t>
            </w:r>
          </w:p>
        </w:tc>
      </w:tr>
      <w:tr w:rsidR="00423EE0" w:rsidRPr="004D68A9" w14:paraId="6AFBE531" w14:textId="77777777" w:rsidTr="006F6030">
        <w:trPr>
          <w:gridAfter w:val="1"/>
          <w:wAfter w:w="11" w:type="dxa"/>
          <w:trHeight w:val="176"/>
        </w:trPr>
        <w:tc>
          <w:tcPr>
            <w:tcW w:w="4292" w:type="dxa"/>
            <w:gridSpan w:val="2"/>
            <w:shd w:val="clear" w:color="auto" w:fill="DEEAF6" w:themeFill="accent5" w:themeFillTint="33"/>
          </w:tcPr>
          <w:p w14:paraId="5DB12852" w14:textId="77777777" w:rsidR="00423EE0" w:rsidRPr="004D68A9" w:rsidRDefault="00423EE0" w:rsidP="00423EE0">
            <w:pPr>
              <w:widowControl w:val="0"/>
              <w:rPr>
                <w:rFonts w:ascii="Abadi" w:hAnsi="Abadi"/>
              </w:rPr>
            </w:pPr>
            <w:r w:rsidRPr="004D68A9">
              <w:rPr>
                <w:rFonts w:ascii="Abadi" w:hAnsi="Abadi"/>
              </w:rPr>
              <w:t>4 What is an attribute?</w:t>
            </w:r>
          </w:p>
          <w:p w14:paraId="7064B54B" w14:textId="77777777" w:rsidR="00423EE0" w:rsidRPr="004D68A9" w:rsidRDefault="00423EE0" w:rsidP="00423EE0">
            <w:pPr>
              <w:widowControl w:val="0"/>
              <w:rPr>
                <w:rFonts w:ascii="Abadi" w:hAnsi="Abadi"/>
              </w:rPr>
            </w:pPr>
          </w:p>
          <w:p w14:paraId="0A7F035E" w14:textId="5922B657" w:rsidR="00423EE0" w:rsidRPr="004D68A9" w:rsidRDefault="00423EE0" w:rsidP="00423EE0">
            <w:pPr>
              <w:pStyle w:val="ListParagraph"/>
              <w:ind w:left="360"/>
              <w:rPr>
                <w:rFonts w:ascii="Abadi" w:hAnsi="Abadi" w:cstheme="minorHAnsi"/>
              </w:rPr>
            </w:pPr>
          </w:p>
        </w:tc>
        <w:tc>
          <w:tcPr>
            <w:tcW w:w="10923" w:type="dxa"/>
            <w:gridSpan w:val="5"/>
            <w:shd w:val="clear" w:color="auto" w:fill="DEEAF6" w:themeFill="accent5" w:themeFillTint="33"/>
          </w:tcPr>
          <w:p w14:paraId="2D1F11E0" w14:textId="2B2F8742" w:rsidR="00423EE0" w:rsidRPr="004D68A9" w:rsidRDefault="00423EE0" w:rsidP="00423EE0">
            <w:pPr>
              <w:rPr>
                <w:rFonts w:ascii="Abadi" w:hAnsi="Abadi" w:cstheme="minorHAnsi"/>
              </w:rPr>
            </w:pPr>
            <w:r w:rsidRPr="004D68A9">
              <w:rPr>
                <w:rFonts w:ascii="Abadi" w:hAnsi="Abadi"/>
              </w:rPr>
              <w:t xml:space="preserve">During this lesson learners will think about ways in which objects can be grouped by attribute. They will then tally objects using a common attribute and present the data in the form of a pictogram. Learners </w:t>
            </w:r>
            <w:r w:rsidRPr="004D68A9">
              <w:rPr>
                <w:rFonts w:ascii="Abadi" w:hAnsi="Abadi"/>
              </w:rPr>
              <w:lastRenderedPageBreak/>
              <w:t>will answer questions based on their pictograms using mathematical vocabulary such as ‘more than’/’less than’ and ‘most’/’least’.</w:t>
            </w:r>
          </w:p>
        </w:tc>
        <w:tc>
          <w:tcPr>
            <w:tcW w:w="7319" w:type="dxa"/>
            <w:gridSpan w:val="2"/>
            <w:shd w:val="clear" w:color="auto" w:fill="E2EFD9" w:themeFill="accent6" w:themeFillTint="33"/>
          </w:tcPr>
          <w:p w14:paraId="058524A2" w14:textId="77777777" w:rsidR="00423EE0" w:rsidRPr="004D68A9" w:rsidRDefault="00423EE0" w:rsidP="00423EE0">
            <w:pPr>
              <w:widowControl w:val="0"/>
              <w:rPr>
                <w:rFonts w:ascii="Abadi" w:hAnsi="Abadi"/>
              </w:rPr>
            </w:pPr>
            <w:r w:rsidRPr="004D68A9">
              <w:rPr>
                <w:rFonts w:ascii="Abadi" w:hAnsi="Abadi"/>
              </w:rPr>
              <w:lastRenderedPageBreak/>
              <w:t>To select objects by attribute and make comparisons</w:t>
            </w:r>
          </w:p>
          <w:p w14:paraId="5FDB1C30" w14:textId="77777777" w:rsidR="00423EE0" w:rsidRPr="004D68A9" w:rsidRDefault="00423EE0" w:rsidP="00423EE0">
            <w:pPr>
              <w:widowControl w:val="0"/>
              <w:rPr>
                <w:rFonts w:ascii="Abadi" w:hAnsi="Abadi"/>
              </w:rPr>
            </w:pPr>
          </w:p>
          <w:p w14:paraId="73D54642" w14:textId="77777777" w:rsidR="00423EE0" w:rsidRPr="004D68A9" w:rsidRDefault="00423EE0" w:rsidP="00423EE0">
            <w:pPr>
              <w:widowControl w:val="0"/>
              <w:numPr>
                <w:ilvl w:val="0"/>
                <w:numId w:val="34"/>
              </w:numPr>
              <w:rPr>
                <w:rFonts w:ascii="Abadi" w:hAnsi="Abadi"/>
              </w:rPr>
            </w:pPr>
            <w:r w:rsidRPr="004D68A9">
              <w:rPr>
                <w:rFonts w:ascii="Abadi" w:hAnsi="Abadi"/>
              </w:rPr>
              <w:t>I can tally objects using a common attribute</w:t>
            </w:r>
          </w:p>
          <w:p w14:paraId="57F55699" w14:textId="77777777" w:rsidR="00423EE0" w:rsidRPr="004D68A9" w:rsidRDefault="00423EE0" w:rsidP="00423EE0">
            <w:pPr>
              <w:widowControl w:val="0"/>
              <w:numPr>
                <w:ilvl w:val="0"/>
                <w:numId w:val="34"/>
              </w:numPr>
              <w:rPr>
                <w:rFonts w:ascii="Abadi" w:hAnsi="Abadi"/>
              </w:rPr>
            </w:pPr>
            <w:r w:rsidRPr="004D68A9">
              <w:rPr>
                <w:rFonts w:ascii="Abadi" w:hAnsi="Abadi"/>
              </w:rPr>
              <w:lastRenderedPageBreak/>
              <w:t>I can create a pictogram to arrange objects by an attribute</w:t>
            </w:r>
          </w:p>
          <w:p w14:paraId="1BFD99A4" w14:textId="7A0818E6" w:rsidR="00423EE0" w:rsidRPr="004D68A9" w:rsidRDefault="00423EE0" w:rsidP="00423EE0">
            <w:pPr>
              <w:numPr>
                <w:ilvl w:val="0"/>
                <w:numId w:val="8"/>
              </w:numPr>
              <w:spacing w:line="276" w:lineRule="auto"/>
              <w:rPr>
                <w:rFonts w:ascii="Abadi" w:hAnsi="Abadi"/>
              </w:rPr>
            </w:pPr>
            <w:r w:rsidRPr="004D68A9">
              <w:rPr>
                <w:rFonts w:ascii="Abadi" w:hAnsi="Abadi"/>
              </w:rPr>
              <w:t>I can answer ‘more than’/’less than’ and ’most/least’ questions about an attribute</w:t>
            </w:r>
          </w:p>
        </w:tc>
      </w:tr>
      <w:tr w:rsidR="00423EE0" w:rsidRPr="004D68A9" w14:paraId="7E60D88C" w14:textId="77777777" w:rsidTr="006F6030">
        <w:trPr>
          <w:gridAfter w:val="1"/>
          <w:wAfter w:w="11" w:type="dxa"/>
          <w:trHeight w:val="176"/>
        </w:trPr>
        <w:tc>
          <w:tcPr>
            <w:tcW w:w="4292" w:type="dxa"/>
            <w:gridSpan w:val="2"/>
            <w:shd w:val="clear" w:color="auto" w:fill="DEEAF6" w:themeFill="accent5" w:themeFillTint="33"/>
          </w:tcPr>
          <w:p w14:paraId="23B03049" w14:textId="77777777" w:rsidR="00423EE0" w:rsidRPr="004D68A9" w:rsidRDefault="00423EE0" w:rsidP="00423EE0">
            <w:pPr>
              <w:widowControl w:val="0"/>
              <w:rPr>
                <w:rFonts w:ascii="Abadi" w:hAnsi="Abadi"/>
              </w:rPr>
            </w:pPr>
            <w:r w:rsidRPr="004D68A9">
              <w:rPr>
                <w:rFonts w:ascii="Abadi" w:hAnsi="Abadi"/>
              </w:rPr>
              <w:lastRenderedPageBreak/>
              <w:t>5   Comparing people</w:t>
            </w:r>
          </w:p>
          <w:p w14:paraId="39391665" w14:textId="77777777" w:rsidR="00423EE0" w:rsidRPr="004D68A9" w:rsidRDefault="00423EE0" w:rsidP="00423EE0">
            <w:pPr>
              <w:widowControl w:val="0"/>
              <w:rPr>
                <w:rFonts w:ascii="Abadi" w:hAnsi="Abadi"/>
              </w:rPr>
            </w:pPr>
          </w:p>
          <w:p w14:paraId="5C9486FB" w14:textId="37067D6F" w:rsidR="00423EE0" w:rsidRPr="004D68A9" w:rsidRDefault="00423EE0" w:rsidP="00423EE0">
            <w:pPr>
              <w:pStyle w:val="ListParagraph"/>
              <w:ind w:left="360"/>
              <w:rPr>
                <w:rFonts w:ascii="Abadi" w:hAnsi="Abadi" w:cstheme="minorHAnsi"/>
              </w:rPr>
            </w:pPr>
          </w:p>
        </w:tc>
        <w:tc>
          <w:tcPr>
            <w:tcW w:w="10923" w:type="dxa"/>
            <w:gridSpan w:val="5"/>
            <w:shd w:val="clear" w:color="auto" w:fill="DEEAF6" w:themeFill="accent5" w:themeFillTint="33"/>
          </w:tcPr>
          <w:p w14:paraId="4AEBB09C" w14:textId="1676BF98" w:rsidR="00423EE0" w:rsidRPr="004D68A9" w:rsidRDefault="00423EE0" w:rsidP="00423EE0">
            <w:pPr>
              <w:rPr>
                <w:rFonts w:ascii="Abadi" w:hAnsi="Abadi" w:cstheme="minorHAnsi"/>
              </w:rPr>
            </w:pPr>
            <w:r w:rsidRPr="004D68A9">
              <w:rPr>
                <w:rFonts w:ascii="Abadi" w:hAnsi="Abadi"/>
              </w:rPr>
              <w:t xml:space="preserve">During this lesson learners will understand that people can be described by attributes. They will practise using attributes to describe images of people and the other learners in the class. The learners will collect data needed to organise people using attributes and create a pictogram to show this pictorially. Finally, learners will draw conclusions from their pictograms and share their findings. </w:t>
            </w:r>
          </w:p>
        </w:tc>
        <w:tc>
          <w:tcPr>
            <w:tcW w:w="7319" w:type="dxa"/>
            <w:gridSpan w:val="2"/>
            <w:shd w:val="clear" w:color="auto" w:fill="E2EFD9" w:themeFill="accent6" w:themeFillTint="33"/>
          </w:tcPr>
          <w:p w14:paraId="0A7426B1" w14:textId="77777777" w:rsidR="00423EE0" w:rsidRPr="004D68A9" w:rsidRDefault="00423EE0" w:rsidP="00423EE0">
            <w:pPr>
              <w:widowControl w:val="0"/>
              <w:rPr>
                <w:rFonts w:ascii="Abadi" w:hAnsi="Abadi"/>
              </w:rPr>
            </w:pPr>
            <w:r w:rsidRPr="004D68A9">
              <w:rPr>
                <w:rFonts w:ascii="Abadi" w:hAnsi="Abadi"/>
              </w:rPr>
              <w:t>To recognise that people can be described by attributes</w:t>
            </w:r>
          </w:p>
          <w:p w14:paraId="24FD1916" w14:textId="77777777" w:rsidR="00423EE0" w:rsidRPr="004D68A9" w:rsidRDefault="00423EE0" w:rsidP="00423EE0">
            <w:pPr>
              <w:widowControl w:val="0"/>
              <w:rPr>
                <w:rFonts w:ascii="Abadi" w:hAnsi="Abadi"/>
              </w:rPr>
            </w:pPr>
          </w:p>
          <w:p w14:paraId="1CB83118" w14:textId="77777777" w:rsidR="00423EE0" w:rsidRPr="004D68A9" w:rsidRDefault="00423EE0" w:rsidP="00423EE0">
            <w:pPr>
              <w:widowControl w:val="0"/>
              <w:numPr>
                <w:ilvl w:val="0"/>
                <w:numId w:val="35"/>
              </w:numPr>
              <w:rPr>
                <w:rFonts w:ascii="Abadi" w:hAnsi="Abadi"/>
              </w:rPr>
            </w:pPr>
            <w:r w:rsidRPr="004D68A9">
              <w:rPr>
                <w:rFonts w:ascii="Abadi" w:hAnsi="Abadi"/>
              </w:rPr>
              <w:t>I can choose a suitable attribute to compare people</w:t>
            </w:r>
          </w:p>
          <w:p w14:paraId="61401FDD" w14:textId="77777777" w:rsidR="00423EE0" w:rsidRPr="004D68A9" w:rsidRDefault="00423EE0" w:rsidP="00423EE0">
            <w:pPr>
              <w:widowControl w:val="0"/>
              <w:numPr>
                <w:ilvl w:val="0"/>
                <w:numId w:val="35"/>
              </w:numPr>
              <w:rPr>
                <w:rFonts w:ascii="Abadi" w:hAnsi="Abadi"/>
              </w:rPr>
            </w:pPr>
            <w:r w:rsidRPr="004D68A9">
              <w:rPr>
                <w:rFonts w:ascii="Abadi" w:hAnsi="Abadi"/>
              </w:rPr>
              <w:t>I can collect the data I need</w:t>
            </w:r>
          </w:p>
          <w:p w14:paraId="4EE33B25" w14:textId="74133953" w:rsidR="00423EE0" w:rsidRPr="004D68A9" w:rsidRDefault="00423EE0" w:rsidP="00423EE0">
            <w:pPr>
              <w:widowControl w:val="0"/>
              <w:numPr>
                <w:ilvl w:val="0"/>
                <w:numId w:val="9"/>
              </w:numPr>
              <w:spacing w:line="276" w:lineRule="auto"/>
              <w:rPr>
                <w:rFonts w:ascii="Abadi" w:hAnsi="Abadi"/>
              </w:rPr>
            </w:pPr>
            <w:r w:rsidRPr="004D68A9">
              <w:rPr>
                <w:rFonts w:ascii="Abadi" w:hAnsi="Abadi"/>
              </w:rPr>
              <w:t>I can create a pictogram and draw conclusions from it</w:t>
            </w:r>
          </w:p>
        </w:tc>
      </w:tr>
      <w:tr w:rsidR="00423EE0" w:rsidRPr="004D68A9" w14:paraId="4769E373" w14:textId="77777777" w:rsidTr="006F6030">
        <w:trPr>
          <w:gridAfter w:val="1"/>
          <w:wAfter w:w="11" w:type="dxa"/>
          <w:trHeight w:val="176"/>
        </w:trPr>
        <w:tc>
          <w:tcPr>
            <w:tcW w:w="4292" w:type="dxa"/>
            <w:gridSpan w:val="2"/>
            <w:shd w:val="clear" w:color="auto" w:fill="DEEAF6" w:themeFill="accent5" w:themeFillTint="33"/>
          </w:tcPr>
          <w:p w14:paraId="208B0F67" w14:textId="77777777" w:rsidR="00423EE0" w:rsidRPr="004D68A9" w:rsidRDefault="00423EE0" w:rsidP="00423EE0">
            <w:pPr>
              <w:widowControl w:val="0"/>
              <w:rPr>
                <w:rFonts w:ascii="Abadi" w:hAnsi="Abadi"/>
              </w:rPr>
            </w:pPr>
            <w:r w:rsidRPr="004D68A9">
              <w:rPr>
                <w:rFonts w:ascii="Abadi" w:hAnsi="Abadi"/>
              </w:rPr>
              <w:t>6 Presenting information</w:t>
            </w:r>
          </w:p>
          <w:p w14:paraId="11DAABC7" w14:textId="77777777" w:rsidR="00423EE0" w:rsidRPr="004D68A9" w:rsidRDefault="00423EE0" w:rsidP="00423EE0">
            <w:pPr>
              <w:widowControl w:val="0"/>
              <w:rPr>
                <w:rFonts w:ascii="Abadi" w:hAnsi="Abadi"/>
              </w:rPr>
            </w:pPr>
          </w:p>
          <w:p w14:paraId="64607874" w14:textId="34AACA95" w:rsidR="00423EE0" w:rsidRPr="004D68A9" w:rsidRDefault="00423EE0" w:rsidP="00423EE0">
            <w:pPr>
              <w:widowControl w:val="0"/>
              <w:rPr>
                <w:rFonts w:ascii="Abadi" w:hAnsi="Abadi"/>
              </w:rPr>
            </w:pPr>
          </w:p>
        </w:tc>
        <w:tc>
          <w:tcPr>
            <w:tcW w:w="10923" w:type="dxa"/>
            <w:gridSpan w:val="5"/>
            <w:shd w:val="clear" w:color="auto" w:fill="DEEAF6" w:themeFill="accent5" w:themeFillTint="33"/>
          </w:tcPr>
          <w:p w14:paraId="07425C70" w14:textId="524A16BF" w:rsidR="00423EE0" w:rsidRPr="004D68A9" w:rsidRDefault="00423EE0" w:rsidP="00423EE0">
            <w:pPr>
              <w:rPr>
                <w:rFonts w:ascii="Abadi" w:hAnsi="Abadi" w:cstheme="minorHAnsi"/>
              </w:rPr>
            </w:pPr>
            <w:r w:rsidRPr="004D68A9">
              <w:rPr>
                <w:rFonts w:ascii="Abadi" w:hAnsi="Abadi"/>
              </w:rPr>
              <w:t>During this lesson learners will understand that there are other ways to present data than using tally charts and pictograms. They will use a pre-made tally chart to create a block diagram on their device. Learners will then share their data with a partner and discuss their findings. They will consider whether it is always OK to share data and when it is not OK. They will know that it is alright to say no if someone asks for their data, and how to report their concerns.</w:t>
            </w:r>
          </w:p>
        </w:tc>
        <w:tc>
          <w:tcPr>
            <w:tcW w:w="7319" w:type="dxa"/>
            <w:gridSpan w:val="2"/>
            <w:shd w:val="clear" w:color="auto" w:fill="E2EFD9" w:themeFill="accent6" w:themeFillTint="33"/>
          </w:tcPr>
          <w:p w14:paraId="5CAD7966" w14:textId="77777777" w:rsidR="00423EE0" w:rsidRPr="004D68A9" w:rsidRDefault="00423EE0" w:rsidP="00423EE0">
            <w:pPr>
              <w:widowControl w:val="0"/>
              <w:rPr>
                <w:rFonts w:ascii="Abadi" w:hAnsi="Abadi"/>
              </w:rPr>
            </w:pPr>
            <w:r w:rsidRPr="004D68A9">
              <w:rPr>
                <w:rFonts w:ascii="Abadi" w:hAnsi="Abadi"/>
              </w:rPr>
              <w:t>To explain that we can present information using a computer</w:t>
            </w:r>
          </w:p>
          <w:p w14:paraId="061736C5" w14:textId="77777777" w:rsidR="00423EE0" w:rsidRPr="004D68A9" w:rsidRDefault="00423EE0" w:rsidP="00423EE0">
            <w:pPr>
              <w:widowControl w:val="0"/>
              <w:rPr>
                <w:rFonts w:ascii="Abadi" w:hAnsi="Abadi"/>
              </w:rPr>
            </w:pPr>
          </w:p>
          <w:p w14:paraId="439CC895" w14:textId="77777777" w:rsidR="00423EE0" w:rsidRPr="004D68A9" w:rsidRDefault="00423EE0" w:rsidP="00423EE0">
            <w:pPr>
              <w:widowControl w:val="0"/>
              <w:numPr>
                <w:ilvl w:val="0"/>
                <w:numId w:val="33"/>
              </w:numPr>
              <w:rPr>
                <w:rFonts w:ascii="Abadi" w:hAnsi="Abadi"/>
              </w:rPr>
            </w:pPr>
            <w:r w:rsidRPr="004D68A9">
              <w:rPr>
                <w:rFonts w:ascii="Abadi" w:hAnsi="Abadi"/>
              </w:rPr>
              <w:t>I can use a computer program to present information in different ways</w:t>
            </w:r>
          </w:p>
          <w:p w14:paraId="70C7CBA0" w14:textId="77777777" w:rsidR="00423EE0" w:rsidRPr="004D68A9" w:rsidRDefault="00423EE0" w:rsidP="00423EE0">
            <w:pPr>
              <w:widowControl w:val="0"/>
              <w:numPr>
                <w:ilvl w:val="0"/>
                <w:numId w:val="33"/>
              </w:numPr>
              <w:rPr>
                <w:rFonts w:ascii="Abadi" w:hAnsi="Abadi"/>
              </w:rPr>
            </w:pPr>
            <w:r w:rsidRPr="004D68A9">
              <w:rPr>
                <w:rFonts w:ascii="Abadi" w:hAnsi="Abadi"/>
              </w:rPr>
              <w:t>I can share what I have found out using a computer</w:t>
            </w:r>
          </w:p>
          <w:p w14:paraId="2BE69188" w14:textId="3BDBAE9D" w:rsidR="00423EE0" w:rsidRPr="004D68A9" w:rsidRDefault="00423EE0" w:rsidP="00423EE0">
            <w:pPr>
              <w:numPr>
                <w:ilvl w:val="0"/>
                <w:numId w:val="10"/>
              </w:numPr>
              <w:spacing w:line="276" w:lineRule="auto"/>
              <w:rPr>
                <w:rFonts w:ascii="Abadi" w:hAnsi="Abadi"/>
              </w:rPr>
            </w:pPr>
            <w:r w:rsidRPr="004D68A9">
              <w:rPr>
                <w:rFonts w:ascii="Abadi" w:hAnsi="Abadi"/>
              </w:rPr>
              <w:t>I can give simple examples of why information should not be shared</w:t>
            </w:r>
          </w:p>
        </w:tc>
      </w:tr>
      <w:tr w:rsidR="00A60081" w:rsidRPr="004D68A9" w14:paraId="56E6303D" w14:textId="77777777" w:rsidTr="53AAE9E8">
        <w:trPr>
          <w:gridAfter w:val="1"/>
          <w:wAfter w:w="11" w:type="dxa"/>
          <w:trHeight w:val="454"/>
        </w:trPr>
        <w:tc>
          <w:tcPr>
            <w:tcW w:w="22534" w:type="dxa"/>
            <w:gridSpan w:val="9"/>
            <w:shd w:val="clear" w:color="auto" w:fill="2E74B5" w:themeFill="accent5" w:themeFillShade="BF"/>
            <w:vAlign w:val="center"/>
          </w:tcPr>
          <w:p w14:paraId="08BE963F" w14:textId="77777777" w:rsidR="00A60081" w:rsidRPr="004D68A9" w:rsidRDefault="00A60081" w:rsidP="00A60081">
            <w:pPr>
              <w:jc w:val="center"/>
              <w:rPr>
                <w:rFonts w:ascii="Abadi" w:hAnsi="Abadi" w:cstheme="minorHAnsi"/>
                <w:b/>
                <w:color w:val="FFFFFF" w:themeColor="background1"/>
                <w:u w:val="single"/>
              </w:rPr>
            </w:pPr>
          </w:p>
          <w:p w14:paraId="4968DCAA" w14:textId="1840151C" w:rsidR="00A60081" w:rsidRPr="004D68A9" w:rsidRDefault="00A60081" w:rsidP="00A60081">
            <w:pPr>
              <w:jc w:val="center"/>
              <w:rPr>
                <w:rFonts w:ascii="Abadi" w:hAnsi="Abadi" w:cstheme="minorHAnsi"/>
                <w:b/>
                <w:u w:val="single"/>
              </w:rPr>
            </w:pPr>
            <w:r w:rsidRPr="004D68A9">
              <w:rPr>
                <w:rFonts w:ascii="Abadi" w:hAnsi="Abadi" w:cstheme="minorHAnsi"/>
                <w:b/>
                <w:color w:val="FFFFFF" w:themeColor="background1"/>
                <w:u w:val="single"/>
              </w:rPr>
              <w:t>Themes and links</w:t>
            </w:r>
          </w:p>
        </w:tc>
      </w:tr>
      <w:tr w:rsidR="00A60081" w:rsidRPr="004D68A9" w14:paraId="775441FC" w14:textId="77777777" w:rsidTr="006F6030">
        <w:trPr>
          <w:gridAfter w:val="1"/>
          <w:wAfter w:w="11" w:type="dxa"/>
          <w:trHeight w:val="630"/>
        </w:trPr>
        <w:tc>
          <w:tcPr>
            <w:tcW w:w="2614" w:type="dxa"/>
            <w:shd w:val="clear" w:color="auto" w:fill="9CC2E5" w:themeFill="accent5" w:themeFillTint="99"/>
            <w:vAlign w:val="center"/>
          </w:tcPr>
          <w:p w14:paraId="57D5683B" w14:textId="0BC7EBCC" w:rsidR="00A60081" w:rsidRPr="004D68A9" w:rsidRDefault="00A60081" w:rsidP="00A60081">
            <w:pPr>
              <w:jc w:val="center"/>
              <w:rPr>
                <w:rFonts w:ascii="Abadi" w:hAnsi="Abadi" w:cstheme="minorHAnsi"/>
                <w:b/>
              </w:rPr>
            </w:pPr>
            <w:r w:rsidRPr="004D68A9">
              <w:rPr>
                <w:rFonts w:ascii="Abadi" w:hAnsi="Abadi" w:cstheme="minorHAnsi"/>
                <w:b/>
              </w:rPr>
              <w:t>Computing themes</w:t>
            </w:r>
          </w:p>
        </w:tc>
        <w:tc>
          <w:tcPr>
            <w:tcW w:w="19920" w:type="dxa"/>
            <w:gridSpan w:val="8"/>
            <w:shd w:val="clear" w:color="auto" w:fill="9CC2E5" w:themeFill="accent5" w:themeFillTint="99"/>
            <w:vAlign w:val="center"/>
          </w:tcPr>
          <w:p w14:paraId="310C71A2" w14:textId="1ADE8EC8" w:rsidR="00A60081" w:rsidRPr="004D68A9" w:rsidRDefault="00A60081" w:rsidP="00A60081">
            <w:pPr>
              <w:rPr>
                <w:rFonts w:ascii="Abadi" w:hAnsi="Abadi" w:cstheme="minorHAnsi"/>
                <w:b/>
              </w:rPr>
            </w:pPr>
            <w:r w:rsidRPr="004D68A9">
              <w:rPr>
                <w:rFonts w:ascii="Abadi" w:hAnsi="Abadi" w:cstheme="minorHAnsi"/>
                <w:b/>
              </w:rPr>
              <w:t>Where these are covered:</w:t>
            </w:r>
          </w:p>
        </w:tc>
      </w:tr>
      <w:tr w:rsidR="00530536" w:rsidRPr="004D68A9" w14:paraId="419C1B9A" w14:textId="77777777" w:rsidTr="006F6030">
        <w:trPr>
          <w:gridAfter w:val="1"/>
          <w:wAfter w:w="11" w:type="dxa"/>
          <w:trHeight w:val="783"/>
        </w:trPr>
        <w:tc>
          <w:tcPr>
            <w:tcW w:w="2614" w:type="dxa"/>
            <w:shd w:val="clear" w:color="auto" w:fill="DEEAF6" w:themeFill="accent5" w:themeFillTint="33"/>
          </w:tcPr>
          <w:p w14:paraId="21C818F8" w14:textId="77777777" w:rsidR="00530536" w:rsidRPr="004D68A9" w:rsidRDefault="00530536" w:rsidP="00530536">
            <w:pPr>
              <w:pStyle w:val="paragraph"/>
              <w:spacing w:before="0" w:beforeAutospacing="0" w:after="0" w:afterAutospacing="0"/>
              <w:jc w:val="center"/>
              <w:textAlignment w:val="baseline"/>
              <w:rPr>
                <w:rFonts w:ascii="Abadi" w:hAnsi="Abadi" w:cs="Segoe UI"/>
              </w:rPr>
            </w:pPr>
            <w:r w:rsidRPr="004D68A9">
              <w:rPr>
                <w:rStyle w:val="normaltextrun"/>
                <w:rFonts w:ascii="Abadi" w:eastAsia="Roboto" w:hAnsi="Abadi" w:cs="Calibri"/>
                <w:b/>
                <w:bCs/>
              </w:rPr>
              <w:t>Technology around us</w:t>
            </w:r>
            <w:r w:rsidRPr="004D68A9">
              <w:rPr>
                <w:rStyle w:val="eop"/>
                <w:rFonts w:ascii="Abadi" w:hAnsi="Abadi" w:cs="Calibri"/>
              </w:rPr>
              <w:t> </w:t>
            </w:r>
          </w:p>
          <w:p w14:paraId="76745548" w14:textId="14729F03" w:rsidR="00530536" w:rsidRPr="004D68A9" w:rsidRDefault="00530536" w:rsidP="00530536">
            <w:pPr>
              <w:jc w:val="center"/>
              <w:rPr>
                <w:rFonts w:ascii="Abadi" w:hAnsi="Abadi" w:cstheme="minorHAnsi"/>
                <w:b/>
              </w:rPr>
            </w:pPr>
            <w:r w:rsidRPr="004D68A9">
              <w:rPr>
                <w:rStyle w:val="normaltextrun"/>
                <w:rFonts w:ascii="Abadi" w:eastAsia="Roboto" w:hAnsi="Abadi" w:cs="Segoe UI"/>
                <w:color w:val="000000"/>
              </w:rPr>
              <w:t>Autumn 1</w:t>
            </w:r>
            <w:r w:rsidRPr="004D68A9">
              <w:rPr>
                <w:rStyle w:val="eop"/>
                <w:rFonts w:ascii="Abadi" w:hAnsi="Abadi" w:cs="Segoe UI"/>
                <w:color w:val="000000"/>
              </w:rPr>
              <w:t> </w:t>
            </w:r>
          </w:p>
        </w:tc>
        <w:tc>
          <w:tcPr>
            <w:tcW w:w="19920" w:type="dxa"/>
            <w:gridSpan w:val="8"/>
            <w:shd w:val="clear" w:color="auto" w:fill="DEEAF6" w:themeFill="accent5" w:themeFillTint="33"/>
          </w:tcPr>
          <w:p w14:paraId="67F8AB5B" w14:textId="34CEE4BB" w:rsidR="00530536" w:rsidRPr="004D68A9" w:rsidRDefault="00530536" w:rsidP="00530536">
            <w:pPr>
              <w:pStyle w:val="ListParagraph"/>
              <w:numPr>
                <w:ilvl w:val="0"/>
                <w:numId w:val="3"/>
              </w:numPr>
              <w:rPr>
                <w:rFonts w:ascii="Abadi" w:hAnsi="Abadi" w:cstheme="minorHAnsi"/>
              </w:rPr>
            </w:pPr>
            <w:r w:rsidRPr="004D68A9">
              <w:rPr>
                <w:rFonts w:ascii="Abadi" w:hAnsi="Abadi" w:cstheme="minorHAnsi"/>
              </w:rPr>
              <w:t>The use of Robots in our 21</w:t>
            </w:r>
            <w:r w:rsidRPr="004D68A9">
              <w:rPr>
                <w:rFonts w:ascii="Abadi" w:hAnsi="Abadi" w:cstheme="minorHAnsi"/>
                <w:vertAlign w:val="superscript"/>
              </w:rPr>
              <w:t>st</w:t>
            </w:r>
            <w:r w:rsidRPr="004D68A9">
              <w:rPr>
                <w:rFonts w:ascii="Abadi" w:hAnsi="Abadi" w:cstheme="minorHAnsi"/>
              </w:rPr>
              <w:t xml:space="preserve"> century world</w:t>
            </w:r>
          </w:p>
        </w:tc>
      </w:tr>
      <w:tr w:rsidR="00530536" w:rsidRPr="004D68A9" w14:paraId="14F3DB3C" w14:textId="77777777" w:rsidTr="006F6030">
        <w:trPr>
          <w:gridAfter w:val="1"/>
          <w:wAfter w:w="11" w:type="dxa"/>
          <w:trHeight w:val="784"/>
        </w:trPr>
        <w:tc>
          <w:tcPr>
            <w:tcW w:w="2614" w:type="dxa"/>
            <w:shd w:val="clear" w:color="auto" w:fill="DEEAF6" w:themeFill="accent5" w:themeFillTint="33"/>
          </w:tcPr>
          <w:p w14:paraId="0029B101" w14:textId="77777777" w:rsidR="00530536" w:rsidRPr="004D68A9" w:rsidRDefault="00530536" w:rsidP="00530536">
            <w:pPr>
              <w:pStyle w:val="paragraph"/>
              <w:spacing w:before="0" w:beforeAutospacing="0" w:after="0" w:afterAutospacing="0"/>
              <w:jc w:val="center"/>
              <w:textAlignment w:val="baseline"/>
              <w:rPr>
                <w:rFonts w:ascii="Abadi" w:hAnsi="Abadi" w:cs="Segoe UI"/>
              </w:rPr>
            </w:pPr>
            <w:r w:rsidRPr="004D68A9">
              <w:rPr>
                <w:rStyle w:val="normaltextrun"/>
                <w:rFonts w:ascii="Abadi" w:eastAsia="Roboto" w:hAnsi="Abadi" w:cs="Calibri"/>
                <w:b/>
                <w:bCs/>
              </w:rPr>
              <w:t>Digital painting</w:t>
            </w:r>
            <w:r w:rsidRPr="004D68A9">
              <w:rPr>
                <w:rStyle w:val="eop"/>
                <w:rFonts w:ascii="Abadi" w:hAnsi="Abadi" w:cs="Calibri"/>
              </w:rPr>
              <w:t> </w:t>
            </w:r>
          </w:p>
          <w:p w14:paraId="5A782963" w14:textId="77777777" w:rsidR="00530536" w:rsidRPr="004D68A9" w:rsidRDefault="00530536" w:rsidP="00530536">
            <w:pPr>
              <w:pStyle w:val="paragraph"/>
              <w:spacing w:before="0" w:beforeAutospacing="0" w:after="0" w:afterAutospacing="0"/>
              <w:jc w:val="center"/>
              <w:textAlignment w:val="baseline"/>
              <w:rPr>
                <w:rFonts w:ascii="Abadi" w:hAnsi="Abadi" w:cs="Segoe UI"/>
              </w:rPr>
            </w:pPr>
            <w:r w:rsidRPr="004D68A9">
              <w:rPr>
                <w:rStyle w:val="normaltextrun"/>
                <w:rFonts w:ascii="Abadi" w:eastAsia="Roboto" w:hAnsi="Abadi" w:cs="Segoe UI"/>
                <w:color w:val="000000"/>
              </w:rPr>
              <w:t>Autumn 2</w:t>
            </w:r>
            <w:r w:rsidRPr="004D68A9">
              <w:rPr>
                <w:rStyle w:val="eop"/>
                <w:rFonts w:ascii="Abadi" w:hAnsi="Abadi" w:cs="Segoe UI"/>
                <w:color w:val="000000"/>
              </w:rPr>
              <w:t> </w:t>
            </w:r>
          </w:p>
          <w:p w14:paraId="1CDBBFA2" w14:textId="340F62E2" w:rsidR="00530536" w:rsidRPr="004D68A9" w:rsidRDefault="00530536" w:rsidP="00530536">
            <w:pPr>
              <w:jc w:val="center"/>
              <w:rPr>
                <w:rFonts w:ascii="Abadi" w:hAnsi="Abadi" w:cstheme="minorHAnsi"/>
                <w:b/>
              </w:rPr>
            </w:pPr>
          </w:p>
        </w:tc>
        <w:tc>
          <w:tcPr>
            <w:tcW w:w="19920" w:type="dxa"/>
            <w:gridSpan w:val="8"/>
            <w:shd w:val="clear" w:color="auto" w:fill="DEEAF6" w:themeFill="accent5" w:themeFillTint="33"/>
          </w:tcPr>
          <w:p w14:paraId="355377C7" w14:textId="659AE559" w:rsidR="00530536" w:rsidRPr="004D68A9" w:rsidRDefault="00530536" w:rsidP="00530536">
            <w:pPr>
              <w:pStyle w:val="ListParagraph"/>
              <w:numPr>
                <w:ilvl w:val="0"/>
                <w:numId w:val="4"/>
              </w:numPr>
              <w:rPr>
                <w:rFonts w:ascii="Abadi" w:hAnsi="Abadi" w:cstheme="minorHAnsi"/>
              </w:rPr>
            </w:pPr>
            <w:r w:rsidRPr="004D68A9">
              <w:rPr>
                <w:rFonts w:ascii="Abadi" w:hAnsi="Abadi" w:cstheme="minorHAnsi"/>
              </w:rPr>
              <w:t>To use robots for artwork</w:t>
            </w:r>
          </w:p>
        </w:tc>
      </w:tr>
      <w:tr w:rsidR="00530536" w:rsidRPr="004D68A9" w14:paraId="410C5BF9" w14:textId="77777777" w:rsidTr="006F6030">
        <w:trPr>
          <w:gridAfter w:val="1"/>
          <w:wAfter w:w="11" w:type="dxa"/>
          <w:trHeight w:val="783"/>
        </w:trPr>
        <w:tc>
          <w:tcPr>
            <w:tcW w:w="2614" w:type="dxa"/>
            <w:shd w:val="clear" w:color="auto" w:fill="DEEAF6" w:themeFill="accent5" w:themeFillTint="33"/>
          </w:tcPr>
          <w:p w14:paraId="025D83DE" w14:textId="77777777" w:rsidR="00530536" w:rsidRPr="004D68A9" w:rsidRDefault="00530536" w:rsidP="00530536">
            <w:pPr>
              <w:pStyle w:val="paragraph"/>
              <w:spacing w:before="0" w:beforeAutospacing="0" w:after="0" w:afterAutospacing="0"/>
              <w:jc w:val="center"/>
              <w:textAlignment w:val="baseline"/>
              <w:rPr>
                <w:rFonts w:ascii="Abadi" w:hAnsi="Abadi" w:cs="Segoe UI"/>
              </w:rPr>
            </w:pPr>
            <w:r w:rsidRPr="004D68A9">
              <w:rPr>
                <w:rStyle w:val="normaltextrun"/>
                <w:rFonts w:ascii="Abadi" w:eastAsia="Roboto" w:hAnsi="Abadi" w:cs="Calibri"/>
                <w:b/>
                <w:bCs/>
              </w:rPr>
              <w:t>Programming A</w:t>
            </w:r>
            <w:r w:rsidRPr="004D68A9">
              <w:rPr>
                <w:rStyle w:val="eop"/>
                <w:rFonts w:ascii="Abadi" w:hAnsi="Abadi" w:cs="Calibri"/>
              </w:rPr>
              <w:t> </w:t>
            </w:r>
          </w:p>
          <w:p w14:paraId="58988AC7" w14:textId="77777777" w:rsidR="00530536" w:rsidRPr="004D68A9" w:rsidRDefault="00530536" w:rsidP="00530536">
            <w:pPr>
              <w:pStyle w:val="paragraph"/>
              <w:spacing w:before="0" w:beforeAutospacing="0" w:after="0" w:afterAutospacing="0"/>
              <w:jc w:val="center"/>
              <w:textAlignment w:val="baseline"/>
              <w:rPr>
                <w:rFonts w:ascii="Abadi" w:hAnsi="Abadi" w:cs="Segoe UI"/>
              </w:rPr>
            </w:pPr>
            <w:r w:rsidRPr="004D68A9">
              <w:rPr>
                <w:rStyle w:val="normaltextrun"/>
                <w:rFonts w:ascii="Abadi" w:eastAsia="Roboto" w:hAnsi="Abadi" w:cs="Segoe UI"/>
                <w:color w:val="000000"/>
              </w:rPr>
              <w:t>Spring 1</w:t>
            </w:r>
            <w:r w:rsidRPr="004D68A9">
              <w:rPr>
                <w:rStyle w:val="eop"/>
                <w:rFonts w:ascii="Abadi" w:hAnsi="Abadi" w:cs="Segoe UI"/>
                <w:color w:val="000000"/>
              </w:rPr>
              <w:t> </w:t>
            </w:r>
          </w:p>
          <w:p w14:paraId="6A2E45D1" w14:textId="2572CEFB" w:rsidR="00530536" w:rsidRPr="004D68A9" w:rsidRDefault="00530536" w:rsidP="00530536">
            <w:pPr>
              <w:jc w:val="center"/>
              <w:rPr>
                <w:rFonts w:ascii="Abadi" w:hAnsi="Abadi" w:cstheme="minorHAnsi"/>
                <w:b/>
              </w:rPr>
            </w:pPr>
          </w:p>
        </w:tc>
        <w:tc>
          <w:tcPr>
            <w:tcW w:w="19920" w:type="dxa"/>
            <w:gridSpan w:val="8"/>
            <w:shd w:val="clear" w:color="auto" w:fill="DEEAF6" w:themeFill="accent5" w:themeFillTint="33"/>
          </w:tcPr>
          <w:p w14:paraId="0C394589" w14:textId="7433A657" w:rsidR="00530536" w:rsidRPr="004D68A9" w:rsidRDefault="00530536" w:rsidP="00530536">
            <w:pPr>
              <w:pStyle w:val="ListParagraph"/>
              <w:numPr>
                <w:ilvl w:val="0"/>
                <w:numId w:val="3"/>
              </w:numPr>
              <w:rPr>
                <w:rFonts w:ascii="Abadi" w:hAnsi="Abadi" w:cstheme="minorHAnsi"/>
              </w:rPr>
            </w:pPr>
            <w:r w:rsidRPr="004D68A9">
              <w:rPr>
                <w:rFonts w:ascii="Abadi" w:hAnsi="Abadi" w:cstheme="minorHAnsi"/>
              </w:rPr>
              <w:t>Programming and giving commands to the robots</w:t>
            </w:r>
          </w:p>
        </w:tc>
      </w:tr>
      <w:tr w:rsidR="00530536" w:rsidRPr="004D68A9" w14:paraId="67E86209" w14:textId="77777777" w:rsidTr="006F6030">
        <w:trPr>
          <w:gridAfter w:val="1"/>
          <w:wAfter w:w="11" w:type="dxa"/>
          <w:trHeight w:val="784"/>
        </w:trPr>
        <w:tc>
          <w:tcPr>
            <w:tcW w:w="2614" w:type="dxa"/>
            <w:shd w:val="clear" w:color="auto" w:fill="DEEAF6" w:themeFill="accent5" w:themeFillTint="33"/>
          </w:tcPr>
          <w:p w14:paraId="7C8153E8" w14:textId="77777777" w:rsidR="00530536" w:rsidRPr="004D68A9" w:rsidRDefault="00530536" w:rsidP="00530536">
            <w:pPr>
              <w:pStyle w:val="paragraph"/>
              <w:spacing w:before="0" w:beforeAutospacing="0" w:after="0" w:afterAutospacing="0"/>
              <w:jc w:val="center"/>
              <w:textAlignment w:val="baseline"/>
              <w:rPr>
                <w:rFonts w:ascii="Abadi" w:hAnsi="Abadi" w:cs="Segoe UI"/>
              </w:rPr>
            </w:pPr>
            <w:r w:rsidRPr="004D68A9">
              <w:rPr>
                <w:rStyle w:val="normaltextrun"/>
                <w:rFonts w:ascii="Abadi" w:eastAsia="Roboto" w:hAnsi="Abadi" w:cs="Calibri"/>
                <w:b/>
                <w:bCs/>
              </w:rPr>
              <w:t>Data /information</w:t>
            </w:r>
            <w:r w:rsidRPr="004D68A9">
              <w:rPr>
                <w:rStyle w:val="eop"/>
                <w:rFonts w:ascii="Abadi" w:hAnsi="Abadi" w:cs="Calibri"/>
              </w:rPr>
              <w:t> </w:t>
            </w:r>
          </w:p>
          <w:p w14:paraId="087CF8AD" w14:textId="77777777" w:rsidR="00530536" w:rsidRPr="004D68A9" w:rsidRDefault="00530536" w:rsidP="00530536">
            <w:pPr>
              <w:pStyle w:val="paragraph"/>
              <w:spacing w:before="0" w:beforeAutospacing="0" w:after="0" w:afterAutospacing="0"/>
              <w:jc w:val="center"/>
              <w:textAlignment w:val="baseline"/>
              <w:rPr>
                <w:rFonts w:ascii="Abadi" w:hAnsi="Abadi" w:cs="Segoe UI"/>
              </w:rPr>
            </w:pPr>
            <w:r w:rsidRPr="004D68A9">
              <w:rPr>
                <w:rStyle w:val="normaltextrun"/>
                <w:rFonts w:ascii="Abadi" w:eastAsia="Roboto" w:hAnsi="Abadi" w:cs="Segoe UI"/>
                <w:color w:val="000000"/>
              </w:rPr>
              <w:t>Spring 2</w:t>
            </w:r>
            <w:r w:rsidRPr="004D68A9">
              <w:rPr>
                <w:rStyle w:val="eop"/>
                <w:rFonts w:ascii="Abadi" w:hAnsi="Abadi" w:cs="Segoe UI"/>
                <w:color w:val="000000"/>
              </w:rPr>
              <w:t> </w:t>
            </w:r>
          </w:p>
          <w:p w14:paraId="12313328" w14:textId="0853E1FE" w:rsidR="00530536" w:rsidRPr="004D68A9" w:rsidRDefault="00530536" w:rsidP="00530536">
            <w:pPr>
              <w:jc w:val="center"/>
              <w:rPr>
                <w:rFonts w:ascii="Abadi" w:hAnsi="Abadi" w:cstheme="minorHAnsi"/>
                <w:b/>
              </w:rPr>
            </w:pPr>
          </w:p>
        </w:tc>
        <w:tc>
          <w:tcPr>
            <w:tcW w:w="19920" w:type="dxa"/>
            <w:gridSpan w:val="8"/>
            <w:shd w:val="clear" w:color="auto" w:fill="DEEAF6" w:themeFill="accent5" w:themeFillTint="33"/>
          </w:tcPr>
          <w:p w14:paraId="61190975" w14:textId="27B3A9DD" w:rsidR="00530536" w:rsidRPr="004D68A9" w:rsidRDefault="00530536" w:rsidP="00530536">
            <w:pPr>
              <w:pStyle w:val="ListParagraph"/>
              <w:numPr>
                <w:ilvl w:val="0"/>
                <w:numId w:val="3"/>
              </w:numPr>
              <w:rPr>
                <w:rFonts w:ascii="Abadi" w:hAnsi="Abadi" w:cstheme="minorHAnsi"/>
              </w:rPr>
            </w:pPr>
            <w:r w:rsidRPr="004D68A9">
              <w:rPr>
                <w:rFonts w:ascii="Abadi" w:hAnsi="Abadi" w:cstheme="minorHAnsi"/>
              </w:rPr>
              <w:t xml:space="preserve">Storing the Algorithms and understanding clear and precise instructions </w:t>
            </w:r>
          </w:p>
        </w:tc>
      </w:tr>
      <w:tr w:rsidR="00530536" w:rsidRPr="004D68A9" w14:paraId="0EC363BC" w14:textId="77777777" w:rsidTr="006F6030">
        <w:trPr>
          <w:gridAfter w:val="1"/>
          <w:wAfter w:w="11" w:type="dxa"/>
          <w:trHeight w:val="784"/>
        </w:trPr>
        <w:tc>
          <w:tcPr>
            <w:tcW w:w="2614" w:type="dxa"/>
            <w:shd w:val="clear" w:color="auto" w:fill="DEEAF6" w:themeFill="accent5" w:themeFillTint="33"/>
          </w:tcPr>
          <w:p w14:paraId="3288429A" w14:textId="77777777" w:rsidR="00530536" w:rsidRPr="004D68A9" w:rsidRDefault="00530536" w:rsidP="00530536">
            <w:pPr>
              <w:pStyle w:val="paragraph"/>
              <w:spacing w:before="0" w:beforeAutospacing="0" w:after="0" w:afterAutospacing="0"/>
              <w:jc w:val="center"/>
              <w:textAlignment w:val="baseline"/>
              <w:rPr>
                <w:rFonts w:ascii="Abadi" w:hAnsi="Abadi" w:cs="Segoe UI"/>
              </w:rPr>
            </w:pPr>
            <w:r w:rsidRPr="004D68A9">
              <w:rPr>
                <w:rStyle w:val="normaltextrun"/>
                <w:rFonts w:ascii="Abadi" w:eastAsia="Roboto" w:hAnsi="Abadi" w:cs="Calibri"/>
                <w:b/>
                <w:bCs/>
              </w:rPr>
              <w:t> Creating media</w:t>
            </w:r>
            <w:r w:rsidRPr="004D68A9">
              <w:rPr>
                <w:rStyle w:val="eop"/>
                <w:rFonts w:ascii="Abadi" w:hAnsi="Abadi" w:cs="Calibri"/>
              </w:rPr>
              <w:t> </w:t>
            </w:r>
          </w:p>
          <w:p w14:paraId="306FD414" w14:textId="77777777" w:rsidR="00530536" w:rsidRPr="004D68A9" w:rsidRDefault="00530536" w:rsidP="00530536">
            <w:pPr>
              <w:pStyle w:val="paragraph"/>
              <w:spacing w:before="0" w:beforeAutospacing="0" w:after="0" w:afterAutospacing="0"/>
              <w:jc w:val="center"/>
              <w:textAlignment w:val="baseline"/>
              <w:rPr>
                <w:rFonts w:ascii="Abadi" w:hAnsi="Abadi" w:cs="Segoe UI"/>
              </w:rPr>
            </w:pPr>
            <w:r w:rsidRPr="004D68A9">
              <w:rPr>
                <w:rStyle w:val="normaltextrun"/>
                <w:rFonts w:ascii="Abadi" w:eastAsia="Roboto" w:hAnsi="Abadi" w:cs="Segoe UI"/>
                <w:color w:val="000000"/>
              </w:rPr>
              <w:t>Summer 1</w:t>
            </w:r>
            <w:r w:rsidRPr="004D68A9">
              <w:rPr>
                <w:rStyle w:val="eop"/>
                <w:rFonts w:ascii="Abadi" w:hAnsi="Abadi" w:cs="Segoe UI"/>
                <w:color w:val="000000"/>
              </w:rPr>
              <w:t> </w:t>
            </w:r>
          </w:p>
          <w:p w14:paraId="3411F2A0" w14:textId="77777777" w:rsidR="00530536" w:rsidRPr="004D68A9" w:rsidRDefault="00530536" w:rsidP="00530536">
            <w:pPr>
              <w:pStyle w:val="paragraph"/>
              <w:spacing w:before="0" w:beforeAutospacing="0" w:after="0" w:afterAutospacing="0"/>
              <w:jc w:val="center"/>
              <w:textAlignment w:val="baseline"/>
              <w:rPr>
                <w:rStyle w:val="normaltextrun"/>
                <w:rFonts w:ascii="Abadi" w:eastAsia="Roboto" w:hAnsi="Abadi" w:cs="Calibri"/>
                <w:b/>
                <w:bCs/>
              </w:rPr>
            </w:pPr>
          </w:p>
        </w:tc>
        <w:tc>
          <w:tcPr>
            <w:tcW w:w="19920" w:type="dxa"/>
            <w:gridSpan w:val="8"/>
            <w:shd w:val="clear" w:color="auto" w:fill="DEEAF6" w:themeFill="accent5" w:themeFillTint="33"/>
          </w:tcPr>
          <w:p w14:paraId="2F95C42F" w14:textId="0D712573" w:rsidR="00530536" w:rsidRPr="004D68A9" w:rsidRDefault="00530536" w:rsidP="00530536">
            <w:pPr>
              <w:pStyle w:val="ListParagraph"/>
              <w:numPr>
                <w:ilvl w:val="0"/>
                <w:numId w:val="3"/>
              </w:numPr>
              <w:rPr>
                <w:rFonts w:ascii="Abadi" w:hAnsi="Abadi" w:cstheme="minorHAnsi"/>
              </w:rPr>
            </w:pPr>
            <w:r w:rsidRPr="004D68A9">
              <w:rPr>
                <w:rFonts w:ascii="Abadi" w:hAnsi="Abadi" w:cstheme="minorHAnsi"/>
              </w:rPr>
              <w:t xml:space="preserve">Decomposition and Debugging of Algorithms </w:t>
            </w:r>
          </w:p>
        </w:tc>
      </w:tr>
      <w:tr w:rsidR="00530536" w:rsidRPr="004D68A9" w14:paraId="2268B87B" w14:textId="77777777" w:rsidTr="006F6030">
        <w:trPr>
          <w:gridAfter w:val="1"/>
          <w:wAfter w:w="11" w:type="dxa"/>
          <w:trHeight w:val="784"/>
        </w:trPr>
        <w:tc>
          <w:tcPr>
            <w:tcW w:w="2614" w:type="dxa"/>
            <w:shd w:val="clear" w:color="auto" w:fill="DEEAF6" w:themeFill="accent5" w:themeFillTint="33"/>
          </w:tcPr>
          <w:p w14:paraId="48B66533" w14:textId="77777777" w:rsidR="00530536" w:rsidRPr="004D68A9" w:rsidRDefault="00530536" w:rsidP="00530536">
            <w:pPr>
              <w:pStyle w:val="paragraph"/>
              <w:spacing w:before="0" w:beforeAutospacing="0" w:after="0" w:afterAutospacing="0"/>
              <w:jc w:val="center"/>
              <w:textAlignment w:val="baseline"/>
              <w:rPr>
                <w:rFonts w:ascii="Abadi" w:hAnsi="Abadi" w:cs="Segoe UI"/>
              </w:rPr>
            </w:pPr>
            <w:r w:rsidRPr="004D68A9">
              <w:rPr>
                <w:rStyle w:val="normaltextrun"/>
                <w:rFonts w:ascii="Abadi" w:eastAsia="Roboto" w:hAnsi="Abadi" w:cs="Calibri"/>
                <w:b/>
                <w:bCs/>
              </w:rPr>
              <w:t>Programming B</w:t>
            </w:r>
            <w:r w:rsidRPr="004D68A9">
              <w:rPr>
                <w:rStyle w:val="eop"/>
                <w:rFonts w:ascii="Abadi" w:hAnsi="Abadi" w:cs="Calibri"/>
              </w:rPr>
              <w:t> </w:t>
            </w:r>
          </w:p>
          <w:p w14:paraId="185526C1" w14:textId="77777777" w:rsidR="00530536" w:rsidRPr="004D68A9" w:rsidRDefault="00530536" w:rsidP="00530536">
            <w:pPr>
              <w:pStyle w:val="paragraph"/>
              <w:spacing w:before="0" w:beforeAutospacing="0" w:after="0" w:afterAutospacing="0"/>
              <w:jc w:val="center"/>
              <w:textAlignment w:val="baseline"/>
              <w:rPr>
                <w:rFonts w:ascii="Abadi" w:hAnsi="Abadi" w:cs="Segoe UI"/>
              </w:rPr>
            </w:pPr>
            <w:r w:rsidRPr="004D68A9">
              <w:rPr>
                <w:rStyle w:val="normaltextrun"/>
                <w:rFonts w:ascii="Abadi" w:eastAsia="Roboto" w:hAnsi="Abadi" w:cs="Segoe UI"/>
                <w:color w:val="000000"/>
              </w:rPr>
              <w:t>Summer 2</w:t>
            </w:r>
            <w:r w:rsidRPr="004D68A9">
              <w:rPr>
                <w:rStyle w:val="eop"/>
                <w:rFonts w:ascii="Abadi" w:hAnsi="Abadi" w:cs="Segoe UI"/>
                <w:color w:val="000000"/>
              </w:rPr>
              <w:t> </w:t>
            </w:r>
          </w:p>
          <w:p w14:paraId="68DE51ED" w14:textId="77777777" w:rsidR="00530536" w:rsidRPr="004D68A9" w:rsidRDefault="00530536" w:rsidP="00530536">
            <w:pPr>
              <w:pStyle w:val="paragraph"/>
              <w:spacing w:before="0" w:beforeAutospacing="0" w:after="0" w:afterAutospacing="0"/>
              <w:jc w:val="center"/>
              <w:textAlignment w:val="baseline"/>
              <w:rPr>
                <w:rStyle w:val="normaltextrun"/>
                <w:rFonts w:ascii="Abadi" w:eastAsia="Roboto" w:hAnsi="Abadi" w:cs="Calibri"/>
                <w:b/>
                <w:bCs/>
              </w:rPr>
            </w:pPr>
          </w:p>
        </w:tc>
        <w:tc>
          <w:tcPr>
            <w:tcW w:w="19920" w:type="dxa"/>
            <w:gridSpan w:val="8"/>
            <w:shd w:val="clear" w:color="auto" w:fill="DEEAF6" w:themeFill="accent5" w:themeFillTint="33"/>
          </w:tcPr>
          <w:p w14:paraId="33F9E011" w14:textId="782F9240" w:rsidR="00530536" w:rsidRPr="004D68A9" w:rsidRDefault="00530536" w:rsidP="00530536">
            <w:pPr>
              <w:pStyle w:val="ListParagraph"/>
              <w:numPr>
                <w:ilvl w:val="0"/>
                <w:numId w:val="3"/>
              </w:numPr>
              <w:rPr>
                <w:rFonts w:ascii="Abadi" w:hAnsi="Abadi" w:cstheme="minorHAnsi"/>
              </w:rPr>
            </w:pPr>
            <w:r w:rsidRPr="004D68A9">
              <w:rPr>
                <w:rFonts w:ascii="Abadi" w:hAnsi="Abadi" w:cstheme="minorHAnsi"/>
              </w:rPr>
              <w:t xml:space="preserve">Variables in programming and what to do to debug </w:t>
            </w: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CEA1" w14:textId="77777777" w:rsidR="001A5D44" w:rsidRDefault="001A5D44" w:rsidP="006312C2">
      <w:r>
        <w:separator/>
      </w:r>
    </w:p>
  </w:endnote>
  <w:endnote w:type="continuationSeparator" w:id="0">
    <w:p w14:paraId="36E377E1" w14:textId="77777777" w:rsidR="001A5D44" w:rsidRDefault="001A5D44"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Quicksand">
    <w:altName w:val="Calibri"/>
    <w:charset w:val="00"/>
    <w:family w:val="auto"/>
    <w:pitch w:val="variable"/>
    <w:sig w:usb0="A00000FF" w:usb1="4000205B" w:usb2="00000000" w:usb3="00000000" w:csb0="00000193"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9DB1" w14:textId="77777777" w:rsidR="001A5D44" w:rsidRDefault="001A5D44" w:rsidP="006312C2">
      <w:r>
        <w:separator/>
      </w:r>
    </w:p>
  </w:footnote>
  <w:footnote w:type="continuationSeparator" w:id="0">
    <w:p w14:paraId="0ADB59BE" w14:textId="77777777" w:rsidR="001A5D44" w:rsidRDefault="001A5D44"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4C3E"/>
    <w:multiLevelType w:val="multilevel"/>
    <w:tmpl w:val="6F28E2F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A61F77"/>
    <w:multiLevelType w:val="multilevel"/>
    <w:tmpl w:val="B580693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980BF4"/>
    <w:multiLevelType w:val="multilevel"/>
    <w:tmpl w:val="FFFFFFFF"/>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2222A4"/>
    <w:multiLevelType w:val="multilevel"/>
    <w:tmpl w:val="6B447BF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B05B69"/>
    <w:multiLevelType w:val="multilevel"/>
    <w:tmpl w:val="09F2F8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EA7F7F"/>
    <w:multiLevelType w:val="multilevel"/>
    <w:tmpl w:val="1A0A495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787D5F"/>
    <w:multiLevelType w:val="multilevel"/>
    <w:tmpl w:val="E0C0DBE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E97C36"/>
    <w:multiLevelType w:val="multilevel"/>
    <w:tmpl w:val="0C9C22A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BB2026E"/>
    <w:multiLevelType w:val="multilevel"/>
    <w:tmpl w:val="C2EA427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D35FC"/>
    <w:multiLevelType w:val="multilevel"/>
    <w:tmpl w:val="866C629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1746C2E"/>
    <w:multiLevelType w:val="multilevel"/>
    <w:tmpl w:val="C86E9FA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1323EA"/>
    <w:multiLevelType w:val="multilevel"/>
    <w:tmpl w:val="090679E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691A86"/>
    <w:multiLevelType w:val="multilevel"/>
    <w:tmpl w:val="91BC483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B0A40E2"/>
    <w:multiLevelType w:val="multilevel"/>
    <w:tmpl w:val="FFFFFFFF"/>
    <w:lvl w:ilvl="0">
      <w:start w:val="1"/>
      <w:numFmt w:val="bullet"/>
      <w:lvlText w:val="●"/>
      <w:lvlJc w:val="left"/>
      <w:pPr>
        <w:ind w:left="720" w:hanging="360"/>
      </w:pPr>
      <w:rPr>
        <w:rFonts w:ascii="Noto Sans Symbols" w:eastAsia="Noto Sans Symbols" w:hAnsi="Noto Sans Symbols" w:cs="Noto Sans Symbols"/>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926F5E"/>
    <w:multiLevelType w:val="multilevel"/>
    <w:tmpl w:val="FFFFFFFF"/>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510D33"/>
    <w:multiLevelType w:val="multilevel"/>
    <w:tmpl w:val="27D6A83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431A55"/>
    <w:multiLevelType w:val="hybridMultilevel"/>
    <w:tmpl w:val="7E3C2816"/>
    <w:lvl w:ilvl="0" w:tplc="322E9B40">
      <w:start w:val="1"/>
      <w:numFmt w:val="bullet"/>
      <w:lvlText w:val="●"/>
      <w:lvlJc w:val="left"/>
      <w:pPr>
        <w:ind w:left="720" w:hanging="360"/>
      </w:pPr>
      <w:rPr>
        <w:rFonts w:ascii="Symbol" w:hAnsi="Symbol" w:hint="default"/>
      </w:rPr>
    </w:lvl>
    <w:lvl w:ilvl="1" w:tplc="52ECBBA8">
      <w:start w:val="1"/>
      <w:numFmt w:val="bullet"/>
      <w:lvlText w:val="o"/>
      <w:lvlJc w:val="left"/>
      <w:pPr>
        <w:ind w:left="1440" w:hanging="360"/>
      </w:pPr>
      <w:rPr>
        <w:rFonts w:ascii="Courier New" w:hAnsi="Courier New" w:hint="default"/>
      </w:rPr>
    </w:lvl>
    <w:lvl w:ilvl="2" w:tplc="B5DC336E">
      <w:start w:val="1"/>
      <w:numFmt w:val="bullet"/>
      <w:lvlText w:val=""/>
      <w:lvlJc w:val="left"/>
      <w:pPr>
        <w:ind w:left="2160" w:hanging="360"/>
      </w:pPr>
      <w:rPr>
        <w:rFonts w:ascii="Wingdings" w:hAnsi="Wingdings" w:hint="default"/>
      </w:rPr>
    </w:lvl>
    <w:lvl w:ilvl="3" w:tplc="555AD9B6">
      <w:start w:val="1"/>
      <w:numFmt w:val="bullet"/>
      <w:lvlText w:val=""/>
      <w:lvlJc w:val="left"/>
      <w:pPr>
        <w:ind w:left="2880" w:hanging="360"/>
      </w:pPr>
      <w:rPr>
        <w:rFonts w:ascii="Symbol" w:hAnsi="Symbol" w:hint="default"/>
      </w:rPr>
    </w:lvl>
    <w:lvl w:ilvl="4" w:tplc="CAE2E4F6">
      <w:start w:val="1"/>
      <w:numFmt w:val="bullet"/>
      <w:lvlText w:val="o"/>
      <w:lvlJc w:val="left"/>
      <w:pPr>
        <w:ind w:left="3600" w:hanging="360"/>
      </w:pPr>
      <w:rPr>
        <w:rFonts w:ascii="Courier New" w:hAnsi="Courier New" w:hint="default"/>
      </w:rPr>
    </w:lvl>
    <w:lvl w:ilvl="5" w:tplc="4CDE5B80">
      <w:start w:val="1"/>
      <w:numFmt w:val="bullet"/>
      <w:lvlText w:val=""/>
      <w:lvlJc w:val="left"/>
      <w:pPr>
        <w:ind w:left="4320" w:hanging="360"/>
      </w:pPr>
      <w:rPr>
        <w:rFonts w:ascii="Wingdings" w:hAnsi="Wingdings" w:hint="default"/>
      </w:rPr>
    </w:lvl>
    <w:lvl w:ilvl="6" w:tplc="C0343E1A">
      <w:start w:val="1"/>
      <w:numFmt w:val="bullet"/>
      <w:lvlText w:val=""/>
      <w:lvlJc w:val="left"/>
      <w:pPr>
        <w:ind w:left="5040" w:hanging="360"/>
      </w:pPr>
      <w:rPr>
        <w:rFonts w:ascii="Symbol" w:hAnsi="Symbol" w:hint="default"/>
      </w:rPr>
    </w:lvl>
    <w:lvl w:ilvl="7" w:tplc="CAEC3682">
      <w:start w:val="1"/>
      <w:numFmt w:val="bullet"/>
      <w:lvlText w:val="o"/>
      <w:lvlJc w:val="left"/>
      <w:pPr>
        <w:ind w:left="5760" w:hanging="360"/>
      </w:pPr>
      <w:rPr>
        <w:rFonts w:ascii="Courier New" w:hAnsi="Courier New" w:hint="default"/>
      </w:rPr>
    </w:lvl>
    <w:lvl w:ilvl="8" w:tplc="A874DF0A">
      <w:start w:val="1"/>
      <w:numFmt w:val="bullet"/>
      <w:lvlText w:val=""/>
      <w:lvlJc w:val="left"/>
      <w:pPr>
        <w:ind w:left="6480" w:hanging="360"/>
      </w:pPr>
      <w:rPr>
        <w:rFonts w:ascii="Wingdings" w:hAnsi="Wingdings" w:hint="default"/>
      </w:rPr>
    </w:lvl>
  </w:abstractNum>
  <w:abstractNum w:abstractNumId="18" w15:restartNumberingAfterBreak="0">
    <w:nsid w:val="3F753CB6"/>
    <w:multiLevelType w:val="hybridMultilevel"/>
    <w:tmpl w:val="8E0E4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BC1718"/>
    <w:multiLevelType w:val="multilevel"/>
    <w:tmpl w:val="72605F3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C62CEFA"/>
    <w:multiLevelType w:val="hybridMultilevel"/>
    <w:tmpl w:val="4D1CB9F8"/>
    <w:lvl w:ilvl="0" w:tplc="F1D668D2">
      <w:start w:val="1"/>
      <w:numFmt w:val="bullet"/>
      <w:lvlText w:val=""/>
      <w:lvlJc w:val="left"/>
      <w:pPr>
        <w:ind w:left="720" w:hanging="360"/>
      </w:pPr>
      <w:rPr>
        <w:rFonts w:ascii="Symbol" w:hAnsi="Symbol" w:hint="default"/>
      </w:rPr>
    </w:lvl>
    <w:lvl w:ilvl="1" w:tplc="D10898DE">
      <w:start w:val="1"/>
      <w:numFmt w:val="bullet"/>
      <w:lvlText w:val="o"/>
      <w:lvlJc w:val="left"/>
      <w:pPr>
        <w:ind w:left="1440" w:hanging="360"/>
      </w:pPr>
      <w:rPr>
        <w:rFonts w:ascii="Courier New" w:hAnsi="Courier New" w:hint="default"/>
      </w:rPr>
    </w:lvl>
    <w:lvl w:ilvl="2" w:tplc="E1A06926">
      <w:start w:val="1"/>
      <w:numFmt w:val="bullet"/>
      <w:lvlText w:val=""/>
      <w:lvlJc w:val="left"/>
      <w:pPr>
        <w:ind w:left="2160" w:hanging="360"/>
      </w:pPr>
      <w:rPr>
        <w:rFonts w:ascii="Wingdings" w:hAnsi="Wingdings" w:hint="default"/>
      </w:rPr>
    </w:lvl>
    <w:lvl w:ilvl="3" w:tplc="618A6228">
      <w:start w:val="1"/>
      <w:numFmt w:val="bullet"/>
      <w:lvlText w:val=""/>
      <w:lvlJc w:val="left"/>
      <w:pPr>
        <w:ind w:left="2880" w:hanging="360"/>
      </w:pPr>
      <w:rPr>
        <w:rFonts w:ascii="Symbol" w:hAnsi="Symbol" w:hint="default"/>
      </w:rPr>
    </w:lvl>
    <w:lvl w:ilvl="4" w:tplc="F0C6812A">
      <w:start w:val="1"/>
      <w:numFmt w:val="bullet"/>
      <w:lvlText w:val="o"/>
      <w:lvlJc w:val="left"/>
      <w:pPr>
        <w:ind w:left="3600" w:hanging="360"/>
      </w:pPr>
      <w:rPr>
        <w:rFonts w:ascii="Courier New" w:hAnsi="Courier New" w:hint="default"/>
      </w:rPr>
    </w:lvl>
    <w:lvl w:ilvl="5" w:tplc="BF443EC0">
      <w:start w:val="1"/>
      <w:numFmt w:val="bullet"/>
      <w:lvlText w:val=""/>
      <w:lvlJc w:val="left"/>
      <w:pPr>
        <w:ind w:left="4320" w:hanging="360"/>
      </w:pPr>
      <w:rPr>
        <w:rFonts w:ascii="Wingdings" w:hAnsi="Wingdings" w:hint="default"/>
      </w:rPr>
    </w:lvl>
    <w:lvl w:ilvl="6" w:tplc="E0AE03E4">
      <w:start w:val="1"/>
      <w:numFmt w:val="bullet"/>
      <w:lvlText w:val=""/>
      <w:lvlJc w:val="left"/>
      <w:pPr>
        <w:ind w:left="5040" w:hanging="360"/>
      </w:pPr>
      <w:rPr>
        <w:rFonts w:ascii="Symbol" w:hAnsi="Symbol" w:hint="default"/>
      </w:rPr>
    </w:lvl>
    <w:lvl w:ilvl="7" w:tplc="AD2CFB80">
      <w:start w:val="1"/>
      <w:numFmt w:val="bullet"/>
      <w:lvlText w:val="o"/>
      <w:lvlJc w:val="left"/>
      <w:pPr>
        <w:ind w:left="5760" w:hanging="360"/>
      </w:pPr>
      <w:rPr>
        <w:rFonts w:ascii="Courier New" w:hAnsi="Courier New" w:hint="default"/>
      </w:rPr>
    </w:lvl>
    <w:lvl w:ilvl="8" w:tplc="E49827BA">
      <w:start w:val="1"/>
      <w:numFmt w:val="bullet"/>
      <w:lvlText w:val=""/>
      <w:lvlJc w:val="left"/>
      <w:pPr>
        <w:ind w:left="6480" w:hanging="360"/>
      </w:pPr>
      <w:rPr>
        <w:rFonts w:ascii="Wingdings" w:hAnsi="Wingdings" w:hint="default"/>
      </w:rPr>
    </w:lvl>
  </w:abstractNum>
  <w:abstractNum w:abstractNumId="21" w15:restartNumberingAfterBreak="0">
    <w:nsid w:val="4DF20B99"/>
    <w:multiLevelType w:val="multilevel"/>
    <w:tmpl w:val="FFFFFFFF"/>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1A2BA91"/>
    <w:multiLevelType w:val="hybridMultilevel"/>
    <w:tmpl w:val="4020573C"/>
    <w:lvl w:ilvl="0" w:tplc="EBA22C9A">
      <w:start w:val="1"/>
      <w:numFmt w:val="bullet"/>
      <w:lvlText w:val=""/>
      <w:lvlJc w:val="left"/>
      <w:pPr>
        <w:ind w:left="720" w:hanging="360"/>
      </w:pPr>
      <w:rPr>
        <w:rFonts w:ascii="Symbol" w:hAnsi="Symbol" w:hint="default"/>
      </w:rPr>
    </w:lvl>
    <w:lvl w:ilvl="1" w:tplc="8FE83A40">
      <w:start w:val="1"/>
      <w:numFmt w:val="bullet"/>
      <w:lvlText w:val="o"/>
      <w:lvlJc w:val="left"/>
      <w:pPr>
        <w:ind w:left="1440" w:hanging="360"/>
      </w:pPr>
      <w:rPr>
        <w:rFonts w:ascii="Courier New" w:hAnsi="Courier New" w:hint="default"/>
      </w:rPr>
    </w:lvl>
    <w:lvl w:ilvl="2" w:tplc="F83247DA">
      <w:start w:val="1"/>
      <w:numFmt w:val="bullet"/>
      <w:lvlText w:val=""/>
      <w:lvlJc w:val="left"/>
      <w:pPr>
        <w:ind w:left="2160" w:hanging="360"/>
      </w:pPr>
      <w:rPr>
        <w:rFonts w:ascii="Wingdings" w:hAnsi="Wingdings" w:hint="default"/>
      </w:rPr>
    </w:lvl>
    <w:lvl w:ilvl="3" w:tplc="F2AEC3E2">
      <w:start w:val="1"/>
      <w:numFmt w:val="bullet"/>
      <w:lvlText w:val=""/>
      <w:lvlJc w:val="left"/>
      <w:pPr>
        <w:ind w:left="2880" w:hanging="360"/>
      </w:pPr>
      <w:rPr>
        <w:rFonts w:ascii="Symbol" w:hAnsi="Symbol" w:hint="default"/>
      </w:rPr>
    </w:lvl>
    <w:lvl w:ilvl="4" w:tplc="5436119E">
      <w:start w:val="1"/>
      <w:numFmt w:val="bullet"/>
      <w:lvlText w:val="o"/>
      <w:lvlJc w:val="left"/>
      <w:pPr>
        <w:ind w:left="3600" w:hanging="360"/>
      </w:pPr>
      <w:rPr>
        <w:rFonts w:ascii="Courier New" w:hAnsi="Courier New" w:hint="default"/>
      </w:rPr>
    </w:lvl>
    <w:lvl w:ilvl="5" w:tplc="160E5C50">
      <w:start w:val="1"/>
      <w:numFmt w:val="bullet"/>
      <w:lvlText w:val=""/>
      <w:lvlJc w:val="left"/>
      <w:pPr>
        <w:ind w:left="4320" w:hanging="360"/>
      </w:pPr>
      <w:rPr>
        <w:rFonts w:ascii="Wingdings" w:hAnsi="Wingdings" w:hint="default"/>
      </w:rPr>
    </w:lvl>
    <w:lvl w:ilvl="6" w:tplc="DF984DEA">
      <w:start w:val="1"/>
      <w:numFmt w:val="bullet"/>
      <w:lvlText w:val=""/>
      <w:lvlJc w:val="left"/>
      <w:pPr>
        <w:ind w:left="5040" w:hanging="360"/>
      </w:pPr>
      <w:rPr>
        <w:rFonts w:ascii="Symbol" w:hAnsi="Symbol" w:hint="default"/>
      </w:rPr>
    </w:lvl>
    <w:lvl w:ilvl="7" w:tplc="9342E374">
      <w:start w:val="1"/>
      <w:numFmt w:val="bullet"/>
      <w:lvlText w:val="o"/>
      <w:lvlJc w:val="left"/>
      <w:pPr>
        <w:ind w:left="5760" w:hanging="360"/>
      </w:pPr>
      <w:rPr>
        <w:rFonts w:ascii="Courier New" w:hAnsi="Courier New" w:hint="default"/>
      </w:rPr>
    </w:lvl>
    <w:lvl w:ilvl="8" w:tplc="8C6A2978">
      <w:start w:val="1"/>
      <w:numFmt w:val="bullet"/>
      <w:lvlText w:val=""/>
      <w:lvlJc w:val="left"/>
      <w:pPr>
        <w:ind w:left="6480" w:hanging="360"/>
      </w:pPr>
      <w:rPr>
        <w:rFonts w:ascii="Wingdings" w:hAnsi="Wingdings" w:hint="default"/>
      </w:rPr>
    </w:lvl>
  </w:abstractNum>
  <w:abstractNum w:abstractNumId="23"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E301FB5"/>
    <w:multiLevelType w:val="multilevel"/>
    <w:tmpl w:val="46A2289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1B17BBD"/>
    <w:multiLevelType w:val="multilevel"/>
    <w:tmpl w:val="FFFFFFFF"/>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4920064"/>
    <w:multiLevelType w:val="multilevel"/>
    <w:tmpl w:val="33409D96"/>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77F32E8"/>
    <w:multiLevelType w:val="multilevel"/>
    <w:tmpl w:val="FFFFFFFF"/>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BAE36DB"/>
    <w:multiLevelType w:val="multilevel"/>
    <w:tmpl w:val="5E50A1B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E1AD2B"/>
    <w:multiLevelType w:val="hybridMultilevel"/>
    <w:tmpl w:val="7F708012"/>
    <w:lvl w:ilvl="0" w:tplc="AD181914">
      <w:start w:val="1"/>
      <w:numFmt w:val="bullet"/>
      <w:lvlText w:val=""/>
      <w:lvlJc w:val="left"/>
      <w:pPr>
        <w:ind w:left="720" w:hanging="360"/>
      </w:pPr>
      <w:rPr>
        <w:rFonts w:ascii="Symbol" w:hAnsi="Symbol" w:hint="default"/>
      </w:rPr>
    </w:lvl>
    <w:lvl w:ilvl="1" w:tplc="5F024A70">
      <w:start w:val="1"/>
      <w:numFmt w:val="bullet"/>
      <w:lvlText w:val="o"/>
      <w:lvlJc w:val="left"/>
      <w:pPr>
        <w:ind w:left="1440" w:hanging="360"/>
      </w:pPr>
      <w:rPr>
        <w:rFonts w:ascii="Courier New" w:hAnsi="Courier New" w:hint="default"/>
      </w:rPr>
    </w:lvl>
    <w:lvl w:ilvl="2" w:tplc="3650E430">
      <w:start w:val="1"/>
      <w:numFmt w:val="bullet"/>
      <w:lvlText w:val=""/>
      <w:lvlJc w:val="left"/>
      <w:pPr>
        <w:ind w:left="2160" w:hanging="360"/>
      </w:pPr>
      <w:rPr>
        <w:rFonts w:ascii="Wingdings" w:hAnsi="Wingdings" w:hint="default"/>
      </w:rPr>
    </w:lvl>
    <w:lvl w:ilvl="3" w:tplc="B5725EBE">
      <w:start w:val="1"/>
      <w:numFmt w:val="bullet"/>
      <w:lvlText w:val=""/>
      <w:lvlJc w:val="left"/>
      <w:pPr>
        <w:ind w:left="2880" w:hanging="360"/>
      </w:pPr>
      <w:rPr>
        <w:rFonts w:ascii="Symbol" w:hAnsi="Symbol" w:hint="default"/>
      </w:rPr>
    </w:lvl>
    <w:lvl w:ilvl="4" w:tplc="1E9A4B9A">
      <w:start w:val="1"/>
      <w:numFmt w:val="bullet"/>
      <w:lvlText w:val="o"/>
      <w:lvlJc w:val="left"/>
      <w:pPr>
        <w:ind w:left="3600" w:hanging="360"/>
      </w:pPr>
      <w:rPr>
        <w:rFonts w:ascii="Courier New" w:hAnsi="Courier New" w:hint="default"/>
      </w:rPr>
    </w:lvl>
    <w:lvl w:ilvl="5" w:tplc="DFE27CC4">
      <w:start w:val="1"/>
      <w:numFmt w:val="bullet"/>
      <w:lvlText w:val=""/>
      <w:lvlJc w:val="left"/>
      <w:pPr>
        <w:ind w:left="4320" w:hanging="360"/>
      </w:pPr>
      <w:rPr>
        <w:rFonts w:ascii="Wingdings" w:hAnsi="Wingdings" w:hint="default"/>
      </w:rPr>
    </w:lvl>
    <w:lvl w:ilvl="6" w:tplc="DC0089F0">
      <w:start w:val="1"/>
      <w:numFmt w:val="bullet"/>
      <w:lvlText w:val=""/>
      <w:lvlJc w:val="left"/>
      <w:pPr>
        <w:ind w:left="5040" w:hanging="360"/>
      </w:pPr>
      <w:rPr>
        <w:rFonts w:ascii="Symbol" w:hAnsi="Symbol" w:hint="default"/>
      </w:rPr>
    </w:lvl>
    <w:lvl w:ilvl="7" w:tplc="5BB497BC">
      <w:start w:val="1"/>
      <w:numFmt w:val="bullet"/>
      <w:lvlText w:val="o"/>
      <w:lvlJc w:val="left"/>
      <w:pPr>
        <w:ind w:left="5760" w:hanging="360"/>
      </w:pPr>
      <w:rPr>
        <w:rFonts w:ascii="Courier New" w:hAnsi="Courier New" w:hint="default"/>
      </w:rPr>
    </w:lvl>
    <w:lvl w:ilvl="8" w:tplc="76F8831A">
      <w:start w:val="1"/>
      <w:numFmt w:val="bullet"/>
      <w:lvlText w:val=""/>
      <w:lvlJc w:val="left"/>
      <w:pPr>
        <w:ind w:left="6480" w:hanging="360"/>
      </w:pPr>
      <w:rPr>
        <w:rFonts w:ascii="Wingdings" w:hAnsi="Wingdings" w:hint="default"/>
      </w:rPr>
    </w:lvl>
  </w:abstractNum>
  <w:abstractNum w:abstractNumId="31" w15:restartNumberingAfterBreak="0">
    <w:nsid w:val="779A17EB"/>
    <w:multiLevelType w:val="multilevel"/>
    <w:tmpl w:val="69926AA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8022C90"/>
    <w:multiLevelType w:val="multilevel"/>
    <w:tmpl w:val="8E001F3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CB86894"/>
    <w:multiLevelType w:val="multilevel"/>
    <w:tmpl w:val="72B2802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DAD30B9"/>
    <w:multiLevelType w:val="hybridMultilevel"/>
    <w:tmpl w:val="A2ECE1D2"/>
    <w:lvl w:ilvl="0" w:tplc="9A6CAD30">
      <w:start w:val="1"/>
      <w:numFmt w:val="bullet"/>
      <w:lvlText w:val="●"/>
      <w:lvlJc w:val="left"/>
      <w:pPr>
        <w:ind w:left="720" w:hanging="360"/>
      </w:pPr>
      <w:rPr>
        <w:rFonts w:hint="default"/>
        <w:color w:val="5B5BA5"/>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35" w15:restartNumberingAfterBreak="0">
    <w:nsid w:val="7E8A3EC2"/>
    <w:multiLevelType w:val="multilevel"/>
    <w:tmpl w:val="9F1441B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F180972"/>
    <w:multiLevelType w:val="multilevel"/>
    <w:tmpl w:val="0512019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342426">
    <w:abstractNumId w:val="29"/>
  </w:num>
  <w:num w:numId="2" w16cid:durableId="1186598762">
    <w:abstractNumId w:val="23"/>
  </w:num>
  <w:num w:numId="3" w16cid:durableId="1574663116">
    <w:abstractNumId w:val="9"/>
  </w:num>
  <w:num w:numId="4" w16cid:durableId="1794209157">
    <w:abstractNumId w:val="18"/>
  </w:num>
  <w:num w:numId="5" w16cid:durableId="1922132630">
    <w:abstractNumId w:val="34"/>
  </w:num>
  <w:num w:numId="6" w16cid:durableId="442648521">
    <w:abstractNumId w:val="19"/>
  </w:num>
  <w:num w:numId="7" w16cid:durableId="975917677">
    <w:abstractNumId w:val="3"/>
  </w:num>
  <w:num w:numId="8" w16cid:durableId="1692224176">
    <w:abstractNumId w:val="4"/>
  </w:num>
  <w:num w:numId="9" w16cid:durableId="1024284579">
    <w:abstractNumId w:val="8"/>
  </w:num>
  <w:num w:numId="10" w16cid:durableId="795442054">
    <w:abstractNumId w:val="36"/>
  </w:num>
  <w:num w:numId="11" w16cid:durableId="521164925">
    <w:abstractNumId w:val="14"/>
  </w:num>
  <w:num w:numId="12" w16cid:durableId="1452479377">
    <w:abstractNumId w:val="27"/>
  </w:num>
  <w:num w:numId="13" w16cid:durableId="854348759">
    <w:abstractNumId w:val="15"/>
  </w:num>
  <w:num w:numId="14" w16cid:durableId="138310082">
    <w:abstractNumId w:val="21"/>
  </w:num>
  <w:num w:numId="15" w16cid:durableId="1301231445">
    <w:abstractNumId w:val="25"/>
  </w:num>
  <w:num w:numId="16" w16cid:durableId="1676877485">
    <w:abstractNumId w:val="2"/>
  </w:num>
  <w:num w:numId="17" w16cid:durableId="623462987">
    <w:abstractNumId w:val="22"/>
  </w:num>
  <w:num w:numId="18" w16cid:durableId="1474059962">
    <w:abstractNumId w:val="30"/>
  </w:num>
  <w:num w:numId="19" w16cid:durableId="294914417">
    <w:abstractNumId w:val="20"/>
  </w:num>
  <w:num w:numId="20" w16cid:durableId="820659787">
    <w:abstractNumId w:val="17"/>
  </w:num>
  <w:num w:numId="21" w16cid:durableId="1073742719">
    <w:abstractNumId w:val="6"/>
  </w:num>
  <w:num w:numId="22" w16cid:durableId="592520794">
    <w:abstractNumId w:val="24"/>
  </w:num>
  <w:num w:numId="23" w16cid:durableId="1006010297">
    <w:abstractNumId w:val="10"/>
  </w:num>
  <w:num w:numId="24" w16cid:durableId="430130642">
    <w:abstractNumId w:val="35"/>
  </w:num>
  <w:num w:numId="25" w16cid:durableId="382101457">
    <w:abstractNumId w:val="11"/>
  </w:num>
  <w:num w:numId="26" w16cid:durableId="1188834867">
    <w:abstractNumId w:val="5"/>
  </w:num>
  <w:num w:numId="27" w16cid:durableId="702250562">
    <w:abstractNumId w:val="31"/>
  </w:num>
  <w:num w:numId="28" w16cid:durableId="1245261762">
    <w:abstractNumId w:val="12"/>
  </w:num>
  <w:num w:numId="29" w16cid:durableId="799543073">
    <w:abstractNumId w:val="26"/>
  </w:num>
  <w:num w:numId="30" w16cid:durableId="1531333928">
    <w:abstractNumId w:val="0"/>
  </w:num>
  <w:num w:numId="31" w16cid:durableId="1235777778">
    <w:abstractNumId w:val="16"/>
  </w:num>
  <w:num w:numId="32" w16cid:durableId="682050935">
    <w:abstractNumId w:val="1"/>
  </w:num>
  <w:num w:numId="33" w16cid:durableId="342978324">
    <w:abstractNumId w:val="13"/>
  </w:num>
  <w:num w:numId="34" w16cid:durableId="1311667500">
    <w:abstractNumId w:val="28"/>
  </w:num>
  <w:num w:numId="35" w16cid:durableId="946430669">
    <w:abstractNumId w:val="32"/>
  </w:num>
  <w:num w:numId="36" w16cid:durableId="1925142897">
    <w:abstractNumId w:val="7"/>
  </w:num>
  <w:num w:numId="37" w16cid:durableId="656803351">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62D26"/>
    <w:rsid w:val="00064C19"/>
    <w:rsid w:val="000A039D"/>
    <w:rsid w:val="000B0022"/>
    <w:rsid w:val="000B71AD"/>
    <w:rsid w:val="000E78F6"/>
    <w:rsid w:val="000F4BA8"/>
    <w:rsid w:val="000F6E32"/>
    <w:rsid w:val="00102049"/>
    <w:rsid w:val="00126FA5"/>
    <w:rsid w:val="001434C8"/>
    <w:rsid w:val="00144720"/>
    <w:rsid w:val="00166F7B"/>
    <w:rsid w:val="00180200"/>
    <w:rsid w:val="0018433F"/>
    <w:rsid w:val="001A5AA3"/>
    <w:rsid w:val="001A5D44"/>
    <w:rsid w:val="001C192F"/>
    <w:rsid w:val="0021591D"/>
    <w:rsid w:val="00231E5D"/>
    <w:rsid w:val="00247F9A"/>
    <w:rsid w:val="0025212F"/>
    <w:rsid w:val="00267D0B"/>
    <w:rsid w:val="00296816"/>
    <w:rsid w:val="002A5011"/>
    <w:rsid w:val="002B0E22"/>
    <w:rsid w:val="002C6733"/>
    <w:rsid w:val="002D10FB"/>
    <w:rsid w:val="002D35F9"/>
    <w:rsid w:val="002E5788"/>
    <w:rsid w:val="002F1DFC"/>
    <w:rsid w:val="00305357"/>
    <w:rsid w:val="0033476E"/>
    <w:rsid w:val="00342307"/>
    <w:rsid w:val="00357EC8"/>
    <w:rsid w:val="003A681D"/>
    <w:rsid w:val="003C093F"/>
    <w:rsid w:val="003C4D09"/>
    <w:rsid w:val="003D22B7"/>
    <w:rsid w:val="003D72EF"/>
    <w:rsid w:val="003F37AC"/>
    <w:rsid w:val="00423EE0"/>
    <w:rsid w:val="00430AA2"/>
    <w:rsid w:val="00461521"/>
    <w:rsid w:val="00473CFC"/>
    <w:rsid w:val="004A60C4"/>
    <w:rsid w:val="004A6C82"/>
    <w:rsid w:val="004B12FE"/>
    <w:rsid w:val="004C436C"/>
    <w:rsid w:val="004D5456"/>
    <w:rsid w:val="004D68A9"/>
    <w:rsid w:val="004D6DBC"/>
    <w:rsid w:val="004E5593"/>
    <w:rsid w:val="004F51D3"/>
    <w:rsid w:val="00501925"/>
    <w:rsid w:val="005066E1"/>
    <w:rsid w:val="00525AE8"/>
    <w:rsid w:val="00526EC3"/>
    <w:rsid w:val="00530536"/>
    <w:rsid w:val="005457F9"/>
    <w:rsid w:val="005562DF"/>
    <w:rsid w:val="0056797E"/>
    <w:rsid w:val="005727E7"/>
    <w:rsid w:val="005728FD"/>
    <w:rsid w:val="00590228"/>
    <w:rsid w:val="005907D8"/>
    <w:rsid w:val="005A7D93"/>
    <w:rsid w:val="005B4BC9"/>
    <w:rsid w:val="005D01ED"/>
    <w:rsid w:val="005E4F7B"/>
    <w:rsid w:val="005F2609"/>
    <w:rsid w:val="006312C2"/>
    <w:rsid w:val="006347AE"/>
    <w:rsid w:val="00694330"/>
    <w:rsid w:val="006D103B"/>
    <w:rsid w:val="006F6030"/>
    <w:rsid w:val="00731F43"/>
    <w:rsid w:val="00733894"/>
    <w:rsid w:val="00745A6D"/>
    <w:rsid w:val="007957A0"/>
    <w:rsid w:val="007A5A70"/>
    <w:rsid w:val="007A6F30"/>
    <w:rsid w:val="007C1979"/>
    <w:rsid w:val="007C1D9A"/>
    <w:rsid w:val="007C3693"/>
    <w:rsid w:val="007C5A42"/>
    <w:rsid w:val="007E47A7"/>
    <w:rsid w:val="007E6C1A"/>
    <w:rsid w:val="007F4AF2"/>
    <w:rsid w:val="008025F9"/>
    <w:rsid w:val="008077CB"/>
    <w:rsid w:val="00812345"/>
    <w:rsid w:val="00816101"/>
    <w:rsid w:val="00826A6B"/>
    <w:rsid w:val="008278A0"/>
    <w:rsid w:val="00830206"/>
    <w:rsid w:val="00835273"/>
    <w:rsid w:val="00846C67"/>
    <w:rsid w:val="0086758B"/>
    <w:rsid w:val="00887CEE"/>
    <w:rsid w:val="008B1524"/>
    <w:rsid w:val="008E422D"/>
    <w:rsid w:val="008E55A4"/>
    <w:rsid w:val="008F1958"/>
    <w:rsid w:val="00906D74"/>
    <w:rsid w:val="00911C6C"/>
    <w:rsid w:val="00914C57"/>
    <w:rsid w:val="00926F05"/>
    <w:rsid w:val="00933986"/>
    <w:rsid w:val="009628A3"/>
    <w:rsid w:val="0096677D"/>
    <w:rsid w:val="009757B8"/>
    <w:rsid w:val="00976482"/>
    <w:rsid w:val="00995916"/>
    <w:rsid w:val="009960E0"/>
    <w:rsid w:val="009A2C3A"/>
    <w:rsid w:val="009A6EF4"/>
    <w:rsid w:val="009C57E3"/>
    <w:rsid w:val="00A276CF"/>
    <w:rsid w:val="00A3757D"/>
    <w:rsid w:val="00A44E36"/>
    <w:rsid w:val="00A60081"/>
    <w:rsid w:val="00A60A26"/>
    <w:rsid w:val="00A72B8F"/>
    <w:rsid w:val="00A77864"/>
    <w:rsid w:val="00A810FA"/>
    <w:rsid w:val="00A96144"/>
    <w:rsid w:val="00AA3940"/>
    <w:rsid w:val="00AD507D"/>
    <w:rsid w:val="00AF7EB9"/>
    <w:rsid w:val="00B13606"/>
    <w:rsid w:val="00B148A4"/>
    <w:rsid w:val="00B16E68"/>
    <w:rsid w:val="00B23E87"/>
    <w:rsid w:val="00B70B29"/>
    <w:rsid w:val="00B75EF5"/>
    <w:rsid w:val="00B81DC9"/>
    <w:rsid w:val="00B854BE"/>
    <w:rsid w:val="00B9787D"/>
    <w:rsid w:val="00BA449A"/>
    <w:rsid w:val="00BB7A0C"/>
    <w:rsid w:val="00BD72E5"/>
    <w:rsid w:val="00BF3124"/>
    <w:rsid w:val="00C10DF8"/>
    <w:rsid w:val="00C45C68"/>
    <w:rsid w:val="00C64FE9"/>
    <w:rsid w:val="00C90BF9"/>
    <w:rsid w:val="00C9305D"/>
    <w:rsid w:val="00CA5A7A"/>
    <w:rsid w:val="00CA6871"/>
    <w:rsid w:val="00CF6343"/>
    <w:rsid w:val="00D17652"/>
    <w:rsid w:val="00D17653"/>
    <w:rsid w:val="00D4271E"/>
    <w:rsid w:val="00D51453"/>
    <w:rsid w:val="00DC3A5C"/>
    <w:rsid w:val="00DD06B8"/>
    <w:rsid w:val="00DD1DE4"/>
    <w:rsid w:val="00DE3A7E"/>
    <w:rsid w:val="00DE5A59"/>
    <w:rsid w:val="00DF3A0B"/>
    <w:rsid w:val="00DF7E8A"/>
    <w:rsid w:val="00E02A9B"/>
    <w:rsid w:val="00E2223C"/>
    <w:rsid w:val="00E255C0"/>
    <w:rsid w:val="00E26D65"/>
    <w:rsid w:val="00E3679F"/>
    <w:rsid w:val="00E37647"/>
    <w:rsid w:val="00E409A0"/>
    <w:rsid w:val="00E51ED8"/>
    <w:rsid w:val="00E62E8E"/>
    <w:rsid w:val="00E728B0"/>
    <w:rsid w:val="00E95C2F"/>
    <w:rsid w:val="00EA0242"/>
    <w:rsid w:val="00ED2642"/>
    <w:rsid w:val="00ED5DA2"/>
    <w:rsid w:val="00F036CF"/>
    <w:rsid w:val="00F15022"/>
    <w:rsid w:val="00F57575"/>
    <w:rsid w:val="00F673EC"/>
    <w:rsid w:val="00F715B5"/>
    <w:rsid w:val="00F77CD9"/>
    <w:rsid w:val="00F8109F"/>
    <w:rsid w:val="00FB3D22"/>
    <w:rsid w:val="00FC4857"/>
    <w:rsid w:val="00FF1B80"/>
    <w:rsid w:val="27A4E8E2"/>
    <w:rsid w:val="53AAE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3D72EF"/>
    <w:pPr>
      <w:keepNext/>
      <w:keepLines/>
      <w:spacing w:line="276" w:lineRule="auto"/>
      <w:ind w:left="1440" w:firstLine="720"/>
      <w:outlineLvl w:val="2"/>
    </w:pPr>
    <w:rPr>
      <w:rFonts w:ascii="Quicksand" w:eastAsia="Quicksand" w:hAnsi="Quicksand" w:cs="Quicksand"/>
      <w:b/>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5562DF"/>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5562DF"/>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6F6030"/>
    <w:rPr>
      <w:color w:val="0563C1" w:themeColor="hyperlink"/>
      <w:u w:val="single"/>
    </w:rPr>
  </w:style>
  <w:style w:type="character" w:customStyle="1" w:styleId="Heading3Char">
    <w:name w:val="Heading 3 Char"/>
    <w:basedOn w:val="DefaultParagraphFont"/>
    <w:link w:val="Heading3"/>
    <w:uiPriority w:val="9"/>
    <w:rsid w:val="003D72EF"/>
    <w:rPr>
      <w:rFonts w:ascii="Quicksand" w:eastAsia="Quicksand" w:hAnsi="Quicksand" w:cs="Quicksand"/>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ssets.publishing.service.gov.uk/media/5a7da548ed915d2ac884cb07/PRIMARY_national_curriculum_-_Mathematics_220714.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9F56FA7C-F018-4259-B52A-72FE3FDF6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3.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3</cp:revision>
  <cp:lastPrinted>2021-11-23T15:59:00Z</cp:lastPrinted>
  <dcterms:created xsi:type="dcterms:W3CDTF">2024-05-07T12:32:00Z</dcterms:created>
  <dcterms:modified xsi:type="dcterms:W3CDTF">2024-06-05T08:12:00Z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