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E92CF3C"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A3940">
        <w:rPr>
          <w:rFonts w:ascii="Verdana" w:hAnsi="Verdana" w:cstheme="minorHAnsi"/>
          <w:b/>
          <w:sz w:val="32"/>
          <w:szCs w:val="28"/>
          <w:u w:val="single"/>
        </w:rPr>
        <w:t>1</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1C2F4A">
        <w:rPr>
          <w:rFonts w:ascii="Verdana" w:hAnsi="Verdana" w:cstheme="minorHAnsi"/>
          <w:b/>
          <w:sz w:val="32"/>
          <w:szCs w:val="28"/>
          <w:u w:val="single"/>
        </w:rPr>
        <w:t>Summer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29"/>
        <w:gridCol w:w="1703"/>
        <w:gridCol w:w="590"/>
        <w:gridCol w:w="1400"/>
        <w:gridCol w:w="4985"/>
        <w:gridCol w:w="1826"/>
        <w:gridCol w:w="2014"/>
        <w:gridCol w:w="2722"/>
        <w:gridCol w:w="4665"/>
        <w:gridCol w:w="11"/>
      </w:tblGrid>
      <w:tr w:rsidR="00342307" w:rsidRPr="001C2F4A"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7DDA6BB3" w:rsidR="00342307" w:rsidRPr="001C2F4A" w:rsidRDefault="00DF3A0B" w:rsidP="00886F70">
            <w:pPr>
              <w:jc w:val="center"/>
              <w:rPr>
                <w:rFonts w:ascii="Abadi" w:hAnsi="Abadi" w:cstheme="minorHAnsi"/>
                <w:b/>
                <w:color w:val="FFFFFF" w:themeColor="background1"/>
                <w:u w:val="single"/>
              </w:rPr>
            </w:pPr>
            <w:r w:rsidRPr="001C2F4A">
              <w:rPr>
                <w:rFonts w:ascii="Abadi" w:hAnsi="Abadi" w:cstheme="minorHAnsi"/>
                <w:b/>
                <w:color w:val="FFFFFF" w:themeColor="background1"/>
                <w:u w:val="single"/>
              </w:rPr>
              <w:t>Theme</w:t>
            </w:r>
            <w:r w:rsidR="00D17653" w:rsidRPr="001C2F4A">
              <w:rPr>
                <w:rFonts w:ascii="Abadi" w:hAnsi="Abadi" w:cstheme="minorHAnsi"/>
                <w:b/>
                <w:color w:val="FFFFFF" w:themeColor="background1"/>
                <w:u w:val="single"/>
              </w:rPr>
              <w:t xml:space="preserve">: </w:t>
            </w:r>
            <w:r w:rsidR="003C4D09" w:rsidRPr="001C2F4A">
              <w:rPr>
                <w:rFonts w:ascii="Abadi" w:hAnsi="Abadi" w:cstheme="minorHAnsi"/>
                <w:b/>
                <w:color w:val="FFFFFF" w:themeColor="background1"/>
                <w:u w:val="single"/>
              </w:rPr>
              <w:t>Moving a robot</w:t>
            </w:r>
          </w:p>
        </w:tc>
      </w:tr>
      <w:tr w:rsidR="00501925" w:rsidRPr="001C2F4A" w14:paraId="63CC2678" w14:textId="77777777" w:rsidTr="00BD72E5">
        <w:trPr>
          <w:gridAfter w:val="1"/>
          <w:wAfter w:w="11" w:type="dxa"/>
          <w:trHeight w:val="454"/>
        </w:trPr>
        <w:tc>
          <w:tcPr>
            <w:tcW w:w="4922" w:type="dxa"/>
            <w:gridSpan w:val="3"/>
            <w:shd w:val="clear" w:color="auto" w:fill="9CC2E5" w:themeFill="accent5" w:themeFillTint="99"/>
            <w:vAlign w:val="center"/>
          </w:tcPr>
          <w:p w14:paraId="70B6AC67" w14:textId="6A94772E" w:rsidR="00102049" w:rsidRPr="001C2F4A" w:rsidRDefault="00102049" w:rsidP="00102049">
            <w:pPr>
              <w:jc w:val="center"/>
              <w:rPr>
                <w:rFonts w:ascii="Abadi" w:hAnsi="Abadi" w:cstheme="minorHAnsi"/>
                <w:color w:val="FFFFFF" w:themeColor="background1"/>
                <w:u w:val="single"/>
              </w:rPr>
            </w:pPr>
            <w:r w:rsidRPr="001C2F4A">
              <w:rPr>
                <w:rFonts w:ascii="Abadi" w:hAnsi="Abadi" w:cstheme="minorHAnsi"/>
                <w:b/>
              </w:rPr>
              <w:t>Curriculum objectives</w:t>
            </w:r>
          </w:p>
        </w:tc>
        <w:tc>
          <w:tcPr>
            <w:tcW w:w="12947" w:type="dxa"/>
            <w:gridSpan w:val="5"/>
            <w:shd w:val="clear" w:color="auto" w:fill="9CC2E5" w:themeFill="accent5" w:themeFillTint="99"/>
            <w:vAlign w:val="center"/>
          </w:tcPr>
          <w:p w14:paraId="16284FFA" w14:textId="77777777" w:rsidR="00A77864" w:rsidRPr="001C2F4A" w:rsidRDefault="00A77864" w:rsidP="00A77864">
            <w:pPr>
              <w:jc w:val="center"/>
              <w:rPr>
                <w:rFonts w:ascii="Abadi" w:hAnsi="Abadi" w:cstheme="minorHAnsi"/>
                <w:b/>
              </w:rPr>
            </w:pPr>
          </w:p>
          <w:p w14:paraId="2B00D7EA" w14:textId="2069CE9E" w:rsidR="00A77864" w:rsidRPr="001C2F4A" w:rsidRDefault="00102049" w:rsidP="00A77864">
            <w:pPr>
              <w:jc w:val="center"/>
              <w:rPr>
                <w:rFonts w:ascii="Abadi" w:hAnsi="Abadi" w:cstheme="minorHAnsi"/>
                <w:b/>
              </w:rPr>
            </w:pPr>
            <w:r w:rsidRPr="001C2F4A">
              <w:rPr>
                <w:rFonts w:ascii="Abadi" w:hAnsi="Abadi" w:cstheme="minorHAnsi"/>
                <w:b/>
              </w:rPr>
              <w:t>Vocabulary</w:t>
            </w:r>
          </w:p>
        </w:tc>
        <w:tc>
          <w:tcPr>
            <w:tcW w:w="4665" w:type="dxa"/>
            <w:shd w:val="clear" w:color="auto" w:fill="9CC2E5" w:themeFill="accent5" w:themeFillTint="99"/>
            <w:vAlign w:val="center"/>
          </w:tcPr>
          <w:p w14:paraId="5A680672" w14:textId="0DF488E6" w:rsidR="00102049" w:rsidRPr="001C2F4A" w:rsidRDefault="00102049" w:rsidP="00102049">
            <w:pPr>
              <w:jc w:val="center"/>
              <w:rPr>
                <w:rFonts w:ascii="Abadi" w:hAnsi="Abadi" w:cstheme="minorHAnsi"/>
                <w:b/>
                <w:u w:val="single"/>
              </w:rPr>
            </w:pPr>
            <w:r w:rsidRPr="001C2F4A">
              <w:rPr>
                <w:rFonts w:ascii="Abadi" w:hAnsi="Abadi" w:cstheme="minorHAnsi"/>
                <w:b/>
              </w:rPr>
              <w:t>Links across the curriculum</w:t>
            </w:r>
          </w:p>
        </w:tc>
      </w:tr>
      <w:tr w:rsidR="00501925" w:rsidRPr="001C2F4A" w14:paraId="577A1841" w14:textId="77777777" w:rsidTr="00BD72E5">
        <w:trPr>
          <w:trHeight w:val="555"/>
        </w:trPr>
        <w:tc>
          <w:tcPr>
            <w:tcW w:w="4922" w:type="dxa"/>
            <w:gridSpan w:val="3"/>
            <w:vMerge w:val="restart"/>
            <w:shd w:val="clear" w:color="auto" w:fill="DEEAF6" w:themeFill="accent5" w:themeFillTint="33"/>
          </w:tcPr>
          <w:p w14:paraId="5052F8B5" w14:textId="77777777" w:rsidR="00FC4857" w:rsidRPr="001C2F4A" w:rsidRDefault="00FC4857" w:rsidP="00FC4857">
            <w:pPr>
              <w:rPr>
                <w:rFonts w:ascii="Abadi" w:hAnsi="Abadi"/>
              </w:rPr>
            </w:pPr>
            <w:r w:rsidRPr="001C2F4A">
              <w:rPr>
                <w:rFonts w:ascii="Abadi" w:hAnsi="Abadi"/>
              </w:rPr>
              <w:t>- Understand what algorithms are, how they are implemented as programs on digital devices and that programs execute by following precise and unambiguous instructions</w:t>
            </w:r>
          </w:p>
          <w:p w14:paraId="1A1C1B7C" w14:textId="77777777" w:rsidR="00FC4857" w:rsidRPr="001C2F4A" w:rsidRDefault="00FC4857" w:rsidP="00FC4857">
            <w:pPr>
              <w:rPr>
                <w:rFonts w:ascii="Abadi" w:hAnsi="Abadi"/>
              </w:rPr>
            </w:pPr>
            <w:r w:rsidRPr="001C2F4A">
              <w:rPr>
                <w:rFonts w:ascii="Abadi" w:hAnsi="Abadi"/>
              </w:rPr>
              <w:t>- Create and debug simple programs</w:t>
            </w:r>
          </w:p>
          <w:p w14:paraId="435734D2" w14:textId="77777777" w:rsidR="00FC4857" w:rsidRPr="001C2F4A" w:rsidRDefault="00FC4857" w:rsidP="00FC4857">
            <w:pPr>
              <w:rPr>
                <w:rFonts w:ascii="Abadi" w:hAnsi="Abadi"/>
              </w:rPr>
            </w:pPr>
            <w:r w:rsidRPr="001C2F4A">
              <w:rPr>
                <w:rFonts w:ascii="Abadi" w:hAnsi="Abadi"/>
              </w:rPr>
              <w:t>- Use logical reasoning to predict the behaviour of simple programs</w:t>
            </w:r>
          </w:p>
          <w:p w14:paraId="03922ECA" w14:textId="77777777" w:rsidR="00FC4857" w:rsidRPr="001C2F4A" w:rsidRDefault="00FC4857" w:rsidP="00FC4857">
            <w:pPr>
              <w:rPr>
                <w:rFonts w:ascii="Abadi" w:hAnsi="Abadi"/>
              </w:rPr>
            </w:pPr>
            <w:r w:rsidRPr="001C2F4A">
              <w:rPr>
                <w:rFonts w:ascii="Abadi" w:hAnsi="Abadi"/>
              </w:rPr>
              <w:t>- Recognise common uses of information technology beyond school</w:t>
            </w:r>
          </w:p>
          <w:p w14:paraId="528D505A" w14:textId="74071F91" w:rsidR="00AA3940" w:rsidRPr="001C2F4A" w:rsidRDefault="00AA3940" w:rsidP="00A77864">
            <w:pPr>
              <w:pStyle w:val="ListParagraph"/>
              <w:ind w:left="0"/>
              <w:rPr>
                <w:rFonts w:ascii="Abadi" w:eastAsia="Quicksand" w:hAnsi="Abadi" w:cs="Quicksand"/>
              </w:rPr>
            </w:pPr>
          </w:p>
        </w:tc>
        <w:tc>
          <w:tcPr>
            <w:tcW w:w="1400" w:type="dxa"/>
            <w:shd w:val="clear" w:color="auto" w:fill="DEEAF6" w:themeFill="accent5" w:themeFillTint="33"/>
            <w:vAlign w:val="center"/>
          </w:tcPr>
          <w:p w14:paraId="12507260" w14:textId="43E6CB99" w:rsidR="002C6733" w:rsidRPr="001C2F4A" w:rsidRDefault="00AA3940" w:rsidP="002E5788">
            <w:pPr>
              <w:jc w:val="center"/>
              <w:rPr>
                <w:rFonts w:ascii="Abadi" w:hAnsi="Abadi"/>
                <w:b/>
              </w:rPr>
            </w:pPr>
            <w:r w:rsidRPr="001C2F4A">
              <w:rPr>
                <w:rFonts w:ascii="Abadi" w:hAnsi="Abadi"/>
                <w:b/>
              </w:rPr>
              <w:t>Keyword</w:t>
            </w:r>
          </w:p>
        </w:tc>
        <w:tc>
          <w:tcPr>
            <w:tcW w:w="4985" w:type="dxa"/>
            <w:shd w:val="clear" w:color="auto" w:fill="DEEAF6" w:themeFill="accent5" w:themeFillTint="33"/>
            <w:vAlign w:val="center"/>
          </w:tcPr>
          <w:p w14:paraId="33409302" w14:textId="6F8B1D96" w:rsidR="002C6733" w:rsidRPr="001C2F4A" w:rsidRDefault="00AA3940" w:rsidP="00B81DC9">
            <w:pPr>
              <w:jc w:val="center"/>
              <w:rPr>
                <w:rFonts w:ascii="Abadi" w:hAnsi="Abadi"/>
              </w:rPr>
            </w:pPr>
            <w:r w:rsidRPr="001C2F4A">
              <w:rPr>
                <w:rFonts w:ascii="Abadi" w:hAnsi="Abadi"/>
              </w:rPr>
              <w:t>Definition</w:t>
            </w:r>
          </w:p>
        </w:tc>
        <w:tc>
          <w:tcPr>
            <w:tcW w:w="1826" w:type="dxa"/>
            <w:shd w:val="clear" w:color="auto" w:fill="DEEAF6" w:themeFill="accent5" w:themeFillTint="33"/>
            <w:vAlign w:val="center"/>
          </w:tcPr>
          <w:p w14:paraId="4F548E2A" w14:textId="46FAF3E2" w:rsidR="002C6733" w:rsidRPr="001C2F4A" w:rsidRDefault="009757B8" w:rsidP="00B81DC9">
            <w:pPr>
              <w:jc w:val="center"/>
              <w:rPr>
                <w:rFonts w:ascii="Abadi" w:eastAsia="Quicksand" w:hAnsi="Abadi" w:cs="Quicksand"/>
              </w:rPr>
            </w:pPr>
            <w:r w:rsidRPr="001C2F4A">
              <w:rPr>
                <w:rFonts w:ascii="Abadi" w:eastAsia="Quicksand" w:hAnsi="Abadi" w:cs="Quicksand"/>
              </w:rPr>
              <w:t>sequences</w:t>
            </w:r>
          </w:p>
        </w:tc>
        <w:tc>
          <w:tcPr>
            <w:tcW w:w="4736" w:type="dxa"/>
            <w:gridSpan w:val="2"/>
            <w:shd w:val="clear" w:color="auto" w:fill="DEEAF6" w:themeFill="accent5" w:themeFillTint="33"/>
            <w:vAlign w:val="center"/>
          </w:tcPr>
          <w:p w14:paraId="79DEC44F" w14:textId="265D9789" w:rsidR="002C6733" w:rsidRPr="001C2F4A" w:rsidRDefault="00B75EF5" w:rsidP="00B81DC9">
            <w:pPr>
              <w:jc w:val="center"/>
              <w:rPr>
                <w:rFonts w:ascii="Abadi" w:eastAsia="Quicksand" w:hAnsi="Abadi" w:cs="Quicksand"/>
              </w:rPr>
            </w:pPr>
            <w:r w:rsidRPr="001C2F4A">
              <w:rPr>
                <w:rFonts w:ascii="Abadi" w:eastAsia="Quicksand" w:hAnsi="Abadi" w:cs="Quicksand"/>
              </w:rPr>
              <w:t>a pattern or process in which one thing follows another.</w:t>
            </w:r>
          </w:p>
        </w:tc>
        <w:tc>
          <w:tcPr>
            <w:tcW w:w="4676" w:type="dxa"/>
            <w:gridSpan w:val="2"/>
            <w:vMerge w:val="restart"/>
            <w:shd w:val="clear" w:color="auto" w:fill="DEEAF6" w:themeFill="accent5" w:themeFillTint="33"/>
          </w:tcPr>
          <w:p w14:paraId="721E0FD8" w14:textId="497299E4" w:rsidR="002C6733" w:rsidRPr="001C2F4A" w:rsidRDefault="002C6733" w:rsidP="00F77CD9">
            <w:pPr>
              <w:spacing w:before="60"/>
              <w:rPr>
                <w:rFonts w:ascii="Abadi" w:hAnsi="Abadi" w:cstheme="minorHAnsi"/>
              </w:rPr>
            </w:pPr>
            <w:r w:rsidRPr="001C2F4A">
              <w:rPr>
                <w:rFonts w:ascii="Abadi" w:hAnsi="Abadi" w:cstheme="minorHAnsi"/>
                <w:b/>
              </w:rPr>
              <w:t xml:space="preserve">Geography </w:t>
            </w:r>
            <w:r w:rsidRPr="001C2F4A">
              <w:rPr>
                <w:rFonts w:ascii="Abadi" w:hAnsi="Abadi" w:cstheme="minorHAnsi"/>
              </w:rPr>
              <w:t xml:space="preserve">– </w:t>
            </w:r>
            <w:r w:rsidR="008025F9" w:rsidRPr="001C2F4A">
              <w:rPr>
                <w:rFonts w:ascii="Abadi" w:hAnsi="Abadi" w:cstheme="minorHAnsi"/>
              </w:rPr>
              <w:t>Using direction and positional language</w:t>
            </w:r>
          </w:p>
          <w:p w14:paraId="0652C922" w14:textId="2CA87819" w:rsidR="002C6733" w:rsidRPr="001C2F4A" w:rsidRDefault="002C6733" w:rsidP="00F77CD9">
            <w:pPr>
              <w:spacing w:before="60"/>
              <w:rPr>
                <w:rFonts w:ascii="Abadi" w:hAnsi="Abadi" w:cstheme="minorHAnsi"/>
              </w:rPr>
            </w:pPr>
            <w:r w:rsidRPr="001C2F4A">
              <w:rPr>
                <w:rFonts w:ascii="Abadi" w:hAnsi="Abadi" w:cstheme="minorHAnsi"/>
                <w:b/>
              </w:rPr>
              <w:t xml:space="preserve">PSHE </w:t>
            </w:r>
            <w:r w:rsidRPr="001C2F4A">
              <w:rPr>
                <w:rFonts w:ascii="Abadi" w:hAnsi="Abadi" w:cstheme="minorHAnsi"/>
              </w:rPr>
              <w:t xml:space="preserve">– </w:t>
            </w:r>
            <w:r w:rsidR="008025F9" w:rsidRPr="001C2F4A">
              <w:rPr>
                <w:rFonts w:ascii="Abadi" w:hAnsi="Abadi" w:cstheme="minorHAnsi"/>
              </w:rPr>
              <w:t xml:space="preserve">taking turns and working as a team </w:t>
            </w:r>
          </w:p>
          <w:p w14:paraId="21A2E142" w14:textId="6038A3B4" w:rsidR="002C6733" w:rsidRPr="001C2F4A" w:rsidRDefault="002C6733" w:rsidP="00F77CD9">
            <w:pPr>
              <w:spacing w:before="60"/>
              <w:rPr>
                <w:rFonts w:ascii="Abadi" w:hAnsi="Abadi" w:cstheme="minorHAnsi"/>
              </w:rPr>
            </w:pPr>
            <w:r w:rsidRPr="001C2F4A">
              <w:rPr>
                <w:rFonts w:ascii="Abadi" w:hAnsi="Abadi" w:cstheme="minorHAnsi"/>
                <w:b/>
              </w:rPr>
              <w:t xml:space="preserve">English </w:t>
            </w:r>
            <w:r w:rsidRPr="001C2F4A">
              <w:rPr>
                <w:rFonts w:ascii="Abadi" w:hAnsi="Abadi" w:cstheme="minorHAnsi"/>
              </w:rPr>
              <w:t xml:space="preserve">– </w:t>
            </w:r>
            <w:r w:rsidR="008025F9" w:rsidRPr="001C2F4A">
              <w:rPr>
                <w:rFonts w:ascii="Abadi" w:hAnsi="Abadi" w:cstheme="minorHAnsi"/>
              </w:rPr>
              <w:t xml:space="preserve">writing instructions </w:t>
            </w:r>
          </w:p>
          <w:p w14:paraId="00A866BD" w14:textId="5EE3E90B" w:rsidR="00A276CF" w:rsidRPr="001C2F4A" w:rsidRDefault="00A276CF" w:rsidP="00F77CD9">
            <w:pPr>
              <w:spacing w:before="60"/>
              <w:rPr>
                <w:rFonts w:ascii="Abadi" w:hAnsi="Abadi" w:cstheme="minorHAnsi"/>
              </w:rPr>
            </w:pPr>
            <w:r w:rsidRPr="001C2F4A">
              <w:rPr>
                <w:rFonts w:ascii="Abadi" w:hAnsi="Abadi" w:cstheme="minorHAnsi"/>
                <w:b/>
              </w:rPr>
              <w:t xml:space="preserve">Science </w:t>
            </w:r>
            <w:r w:rsidRPr="001C2F4A">
              <w:rPr>
                <w:rFonts w:ascii="Abadi" w:hAnsi="Abadi" w:cstheme="minorHAnsi"/>
              </w:rPr>
              <w:t>–</w:t>
            </w:r>
            <w:r w:rsidR="008025F9" w:rsidRPr="001C2F4A">
              <w:rPr>
                <w:rFonts w:ascii="Abadi" w:hAnsi="Abadi" w:cstheme="minorHAnsi"/>
              </w:rPr>
              <w:t xml:space="preserve"> making predictions </w:t>
            </w:r>
            <w:r w:rsidRPr="001C2F4A">
              <w:rPr>
                <w:rFonts w:ascii="Abadi" w:hAnsi="Abadi" w:cstheme="minorHAnsi"/>
              </w:rPr>
              <w:t xml:space="preserve"> </w:t>
            </w:r>
          </w:p>
        </w:tc>
      </w:tr>
      <w:tr w:rsidR="00501925" w:rsidRPr="001C2F4A" w14:paraId="3FE70140" w14:textId="77777777" w:rsidTr="00BD72E5">
        <w:trPr>
          <w:trHeight w:val="567"/>
        </w:trPr>
        <w:tc>
          <w:tcPr>
            <w:tcW w:w="4922" w:type="dxa"/>
            <w:gridSpan w:val="3"/>
            <w:vMerge/>
          </w:tcPr>
          <w:p w14:paraId="02016D47" w14:textId="77777777" w:rsidR="002C6733" w:rsidRPr="001C2F4A" w:rsidRDefault="002C6733" w:rsidP="002E5788">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0BC9FECF" w14:textId="43DBC833" w:rsidR="002C6733" w:rsidRPr="001C2F4A" w:rsidRDefault="008077CB" w:rsidP="002E5788">
            <w:pPr>
              <w:jc w:val="center"/>
              <w:rPr>
                <w:rFonts w:ascii="Abadi" w:eastAsia="Quicksand" w:hAnsi="Abadi" w:cs="Quicksand"/>
              </w:rPr>
            </w:pPr>
            <w:r w:rsidRPr="001C2F4A">
              <w:rPr>
                <w:rFonts w:ascii="Abadi" w:eastAsia="Quicksand" w:hAnsi="Abadi" w:cs="Quicksand"/>
              </w:rPr>
              <w:t>f</w:t>
            </w:r>
            <w:r w:rsidR="00430AA2" w:rsidRPr="001C2F4A">
              <w:rPr>
                <w:rFonts w:ascii="Abadi" w:eastAsia="Quicksand" w:hAnsi="Abadi" w:cs="Quicksand"/>
              </w:rPr>
              <w:t>orwards</w:t>
            </w:r>
          </w:p>
        </w:tc>
        <w:tc>
          <w:tcPr>
            <w:tcW w:w="4985" w:type="dxa"/>
            <w:shd w:val="clear" w:color="auto" w:fill="DEEAF6" w:themeFill="accent5" w:themeFillTint="33"/>
            <w:vAlign w:val="center"/>
          </w:tcPr>
          <w:p w14:paraId="5F40FFA6" w14:textId="0598D251" w:rsidR="002C6733" w:rsidRPr="001C2F4A" w:rsidRDefault="000B71AD" w:rsidP="00B81DC9">
            <w:pPr>
              <w:jc w:val="center"/>
              <w:rPr>
                <w:rFonts w:ascii="Abadi" w:eastAsia="Quicksand" w:hAnsi="Abadi" w:cs="Quicksand"/>
              </w:rPr>
            </w:pPr>
            <w:r w:rsidRPr="001C2F4A">
              <w:rPr>
                <w:rFonts w:ascii="Abadi" w:eastAsia="Quicksand" w:hAnsi="Abadi" w:cs="Quicksand"/>
              </w:rPr>
              <w:t>t</w:t>
            </w:r>
            <w:r w:rsidR="00745A6D" w:rsidRPr="001C2F4A">
              <w:rPr>
                <w:rFonts w:ascii="Abadi" w:eastAsia="Quicksand" w:hAnsi="Abadi" w:cs="Quicksand"/>
              </w:rPr>
              <w:t>oward</w:t>
            </w:r>
            <w:r w:rsidR="004D6DBC" w:rsidRPr="001C2F4A">
              <w:rPr>
                <w:rFonts w:ascii="Abadi" w:eastAsia="Quicksand" w:hAnsi="Abadi" w:cs="Quicksand"/>
              </w:rPr>
              <w:t>s</w:t>
            </w:r>
            <w:r w:rsidR="00745A6D" w:rsidRPr="001C2F4A">
              <w:rPr>
                <w:rFonts w:ascii="Abadi" w:eastAsia="Quicksand" w:hAnsi="Abadi" w:cs="Quicksand"/>
              </w:rPr>
              <w:t xml:space="preserve"> a place or time that is further on; ahead</w:t>
            </w:r>
          </w:p>
        </w:tc>
        <w:tc>
          <w:tcPr>
            <w:tcW w:w="1826" w:type="dxa"/>
            <w:shd w:val="clear" w:color="auto" w:fill="DEEAF6" w:themeFill="accent5" w:themeFillTint="33"/>
            <w:vAlign w:val="center"/>
          </w:tcPr>
          <w:p w14:paraId="5B9C79D5" w14:textId="04CCDADC" w:rsidR="002C6733" w:rsidRPr="001C2F4A" w:rsidRDefault="008077CB" w:rsidP="00B81DC9">
            <w:pPr>
              <w:jc w:val="center"/>
              <w:rPr>
                <w:rFonts w:ascii="Abadi" w:eastAsia="Quicksand" w:hAnsi="Abadi" w:cs="Quicksand"/>
              </w:rPr>
            </w:pPr>
            <w:r w:rsidRPr="001C2F4A">
              <w:rPr>
                <w:rFonts w:ascii="Abadi" w:eastAsia="Quicksand" w:hAnsi="Abadi" w:cs="Quicksand"/>
              </w:rPr>
              <w:t>directions</w:t>
            </w:r>
          </w:p>
        </w:tc>
        <w:tc>
          <w:tcPr>
            <w:tcW w:w="4736" w:type="dxa"/>
            <w:gridSpan w:val="2"/>
            <w:shd w:val="clear" w:color="auto" w:fill="DEEAF6" w:themeFill="accent5" w:themeFillTint="33"/>
            <w:vAlign w:val="center"/>
          </w:tcPr>
          <w:p w14:paraId="1CFAB892" w14:textId="5CA02B6A" w:rsidR="002C6733" w:rsidRPr="001C2F4A" w:rsidRDefault="0000445F" w:rsidP="00B81DC9">
            <w:pPr>
              <w:jc w:val="center"/>
              <w:rPr>
                <w:rFonts w:ascii="Abadi" w:eastAsia="Quicksand" w:hAnsi="Abadi" w:cs="Quicksand"/>
              </w:rPr>
            </w:pPr>
            <w:r w:rsidRPr="001C2F4A">
              <w:rPr>
                <w:rFonts w:ascii="Abadi" w:eastAsia="Quicksand" w:hAnsi="Abadi" w:cs="Quicksand"/>
              </w:rPr>
              <w:t>guidance on where to go</w:t>
            </w:r>
          </w:p>
        </w:tc>
        <w:tc>
          <w:tcPr>
            <w:tcW w:w="4676" w:type="dxa"/>
            <w:gridSpan w:val="2"/>
            <w:vMerge/>
          </w:tcPr>
          <w:p w14:paraId="59878ADC" w14:textId="77777777" w:rsidR="002C6733" w:rsidRPr="001C2F4A" w:rsidRDefault="002C6733" w:rsidP="002E5788">
            <w:pPr>
              <w:pStyle w:val="ListParagraph"/>
              <w:numPr>
                <w:ilvl w:val="0"/>
                <w:numId w:val="2"/>
              </w:numPr>
              <w:rPr>
                <w:rFonts w:ascii="Abadi" w:hAnsi="Abadi" w:cstheme="minorHAnsi"/>
              </w:rPr>
            </w:pPr>
          </w:p>
        </w:tc>
      </w:tr>
      <w:tr w:rsidR="00501925" w:rsidRPr="001C2F4A" w14:paraId="40A10690" w14:textId="77777777" w:rsidTr="00BD72E5">
        <w:trPr>
          <w:trHeight w:val="567"/>
        </w:trPr>
        <w:tc>
          <w:tcPr>
            <w:tcW w:w="4922" w:type="dxa"/>
            <w:gridSpan w:val="3"/>
            <w:vMerge/>
          </w:tcPr>
          <w:p w14:paraId="1C27BA3C" w14:textId="77777777" w:rsidR="002C6733" w:rsidRPr="001C2F4A" w:rsidRDefault="002C6733" w:rsidP="002E5788">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3B205C4D" w14:textId="6D35A959" w:rsidR="002C6733" w:rsidRPr="001C2F4A" w:rsidRDefault="00430AA2" w:rsidP="002E5788">
            <w:pPr>
              <w:jc w:val="center"/>
              <w:rPr>
                <w:rFonts w:ascii="Abadi" w:eastAsia="Quicksand" w:hAnsi="Abadi" w:cs="Quicksand"/>
              </w:rPr>
            </w:pPr>
            <w:r w:rsidRPr="001C2F4A">
              <w:rPr>
                <w:rFonts w:ascii="Abadi" w:eastAsia="Quicksand" w:hAnsi="Abadi" w:cs="Quicksand"/>
              </w:rPr>
              <w:t>backwards</w:t>
            </w:r>
          </w:p>
        </w:tc>
        <w:tc>
          <w:tcPr>
            <w:tcW w:w="4985" w:type="dxa"/>
            <w:shd w:val="clear" w:color="auto" w:fill="DEEAF6" w:themeFill="accent5" w:themeFillTint="33"/>
            <w:vAlign w:val="center"/>
          </w:tcPr>
          <w:p w14:paraId="6381BAE8" w14:textId="077C010D" w:rsidR="002C6733" w:rsidRPr="001C2F4A" w:rsidRDefault="000B71AD" w:rsidP="00B81DC9">
            <w:pPr>
              <w:jc w:val="center"/>
              <w:rPr>
                <w:rFonts w:ascii="Abadi" w:eastAsia="Quicksand" w:hAnsi="Abadi" w:cs="Quicksand"/>
              </w:rPr>
            </w:pPr>
            <w:r w:rsidRPr="001C2F4A">
              <w:rPr>
                <w:rFonts w:ascii="Abadi" w:eastAsia="Quicksand" w:hAnsi="Abadi" w:cs="Quicksand"/>
              </w:rPr>
              <w:t>i</w:t>
            </w:r>
            <w:r w:rsidR="004D6DBC" w:rsidRPr="001C2F4A">
              <w:rPr>
                <w:rFonts w:ascii="Abadi" w:eastAsia="Quicksand" w:hAnsi="Abadi" w:cs="Quicksand"/>
              </w:rPr>
              <w:t>n the direction of or toward the back</w:t>
            </w:r>
          </w:p>
        </w:tc>
        <w:tc>
          <w:tcPr>
            <w:tcW w:w="1826" w:type="dxa"/>
            <w:shd w:val="clear" w:color="auto" w:fill="DEEAF6" w:themeFill="accent5" w:themeFillTint="33"/>
            <w:vAlign w:val="center"/>
          </w:tcPr>
          <w:p w14:paraId="02EC3452" w14:textId="374DF1C3" w:rsidR="002C6733" w:rsidRPr="001C2F4A" w:rsidRDefault="00267D0B" w:rsidP="00B81DC9">
            <w:pPr>
              <w:jc w:val="center"/>
              <w:rPr>
                <w:rFonts w:ascii="Abadi" w:eastAsia="Quicksand" w:hAnsi="Abadi" w:cs="Quicksand"/>
              </w:rPr>
            </w:pPr>
            <w:r w:rsidRPr="001C2F4A">
              <w:rPr>
                <w:rFonts w:ascii="Abadi" w:eastAsia="Quicksand" w:hAnsi="Abadi" w:cs="Quicksand"/>
              </w:rPr>
              <w:t>route</w:t>
            </w:r>
          </w:p>
        </w:tc>
        <w:tc>
          <w:tcPr>
            <w:tcW w:w="4736" w:type="dxa"/>
            <w:gridSpan w:val="2"/>
            <w:shd w:val="clear" w:color="auto" w:fill="DEEAF6" w:themeFill="accent5" w:themeFillTint="33"/>
            <w:vAlign w:val="center"/>
          </w:tcPr>
          <w:p w14:paraId="1D1A51C2" w14:textId="41D6D6EB" w:rsidR="00267D0B" w:rsidRPr="001C2F4A" w:rsidRDefault="00267D0B" w:rsidP="00B81DC9">
            <w:pPr>
              <w:jc w:val="center"/>
              <w:rPr>
                <w:rFonts w:ascii="Abadi" w:eastAsia="Quicksand" w:hAnsi="Abadi" w:cs="Quicksand"/>
              </w:rPr>
            </w:pPr>
          </w:p>
          <w:p w14:paraId="3A9FDFB1" w14:textId="02F818DD" w:rsidR="002C6733" w:rsidRPr="001C2F4A" w:rsidRDefault="003A681D" w:rsidP="00B81DC9">
            <w:pPr>
              <w:jc w:val="center"/>
              <w:rPr>
                <w:rFonts w:ascii="Abadi" w:eastAsia="Quicksand" w:hAnsi="Abadi" w:cs="Quicksand"/>
              </w:rPr>
            </w:pPr>
            <w:r w:rsidRPr="001C2F4A">
              <w:rPr>
                <w:rFonts w:ascii="Abadi" w:eastAsia="Quicksand" w:hAnsi="Abadi" w:cs="Quicksand"/>
              </w:rPr>
              <w:t>a way of getting from one place to another</w:t>
            </w:r>
          </w:p>
        </w:tc>
        <w:tc>
          <w:tcPr>
            <w:tcW w:w="4676" w:type="dxa"/>
            <w:gridSpan w:val="2"/>
            <w:vMerge/>
          </w:tcPr>
          <w:p w14:paraId="22556218" w14:textId="77777777" w:rsidR="002C6733" w:rsidRPr="001C2F4A" w:rsidRDefault="002C6733" w:rsidP="002E5788">
            <w:pPr>
              <w:pStyle w:val="ListParagraph"/>
              <w:numPr>
                <w:ilvl w:val="0"/>
                <w:numId w:val="2"/>
              </w:numPr>
              <w:rPr>
                <w:rFonts w:ascii="Abadi" w:hAnsi="Abadi" w:cstheme="minorHAnsi"/>
              </w:rPr>
            </w:pPr>
          </w:p>
        </w:tc>
      </w:tr>
      <w:tr w:rsidR="00501925" w:rsidRPr="001C2F4A" w14:paraId="1A4123A9" w14:textId="77777777" w:rsidTr="00BD72E5">
        <w:trPr>
          <w:trHeight w:val="70"/>
        </w:trPr>
        <w:tc>
          <w:tcPr>
            <w:tcW w:w="4922" w:type="dxa"/>
            <w:gridSpan w:val="3"/>
            <w:vMerge/>
          </w:tcPr>
          <w:p w14:paraId="7C85A5F7" w14:textId="77777777" w:rsidR="002C6733" w:rsidRPr="001C2F4A" w:rsidRDefault="002C6733" w:rsidP="002E5788">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2E3CE4E6" w14:textId="61E178E8" w:rsidR="002C6733" w:rsidRPr="001C2F4A" w:rsidRDefault="00430AA2" w:rsidP="002E5788">
            <w:pPr>
              <w:jc w:val="center"/>
              <w:rPr>
                <w:rFonts w:ascii="Abadi" w:eastAsia="Quicksand" w:hAnsi="Abadi" w:cs="Quicksand"/>
              </w:rPr>
            </w:pPr>
            <w:r w:rsidRPr="001C2F4A">
              <w:rPr>
                <w:rFonts w:ascii="Abadi" w:eastAsia="Quicksand" w:hAnsi="Abadi" w:cs="Quicksand"/>
              </w:rPr>
              <w:t>turn</w:t>
            </w:r>
          </w:p>
        </w:tc>
        <w:tc>
          <w:tcPr>
            <w:tcW w:w="4985" w:type="dxa"/>
            <w:shd w:val="clear" w:color="auto" w:fill="DEEAF6" w:themeFill="accent5" w:themeFillTint="33"/>
            <w:vAlign w:val="center"/>
          </w:tcPr>
          <w:p w14:paraId="417EBAAE" w14:textId="77777777" w:rsidR="002C6733" w:rsidRPr="001C2F4A" w:rsidRDefault="002C6733" w:rsidP="00B81DC9">
            <w:pPr>
              <w:jc w:val="center"/>
              <w:rPr>
                <w:rFonts w:ascii="Abadi" w:eastAsia="Quicksand" w:hAnsi="Abadi" w:cs="Quicksand"/>
              </w:rPr>
            </w:pPr>
          </w:p>
          <w:p w14:paraId="7126223E" w14:textId="4AF60CBD" w:rsidR="003C4D09" w:rsidRPr="001C2F4A" w:rsidRDefault="000B71AD" w:rsidP="00B81DC9">
            <w:pPr>
              <w:jc w:val="center"/>
              <w:rPr>
                <w:rFonts w:ascii="Abadi" w:eastAsia="Quicksand" w:hAnsi="Abadi" w:cs="Quicksand"/>
              </w:rPr>
            </w:pPr>
            <w:r w:rsidRPr="001C2F4A">
              <w:rPr>
                <w:rFonts w:ascii="Abadi" w:eastAsia="Quicksand" w:hAnsi="Abadi" w:cs="Quicksand"/>
              </w:rPr>
              <w:t>to move around a point</w:t>
            </w:r>
          </w:p>
        </w:tc>
        <w:tc>
          <w:tcPr>
            <w:tcW w:w="1826" w:type="dxa"/>
            <w:shd w:val="clear" w:color="auto" w:fill="DEEAF6" w:themeFill="accent5" w:themeFillTint="33"/>
            <w:vAlign w:val="center"/>
          </w:tcPr>
          <w:p w14:paraId="5EFCAACB" w14:textId="71056F77" w:rsidR="002C6733" w:rsidRPr="001C2F4A" w:rsidRDefault="00267D0B" w:rsidP="00B81DC9">
            <w:pPr>
              <w:jc w:val="center"/>
              <w:rPr>
                <w:rFonts w:ascii="Abadi" w:eastAsia="Quicksand" w:hAnsi="Abadi" w:cs="Quicksand"/>
              </w:rPr>
            </w:pPr>
            <w:r w:rsidRPr="001C2F4A">
              <w:rPr>
                <w:rFonts w:ascii="Abadi" w:eastAsia="Quicksand" w:hAnsi="Abadi" w:cs="Quicksand"/>
              </w:rPr>
              <w:t>plan</w:t>
            </w:r>
          </w:p>
        </w:tc>
        <w:tc>
          <w:tcPr>
            <w:tcW w:w="4736" w:type="dxa"/>
            <w:gridSpan w:val="2"/>
            <w:shd w:val="clear" w:color="auto" w:fill="DEEAF6" w:themeFill="accent5" w:themeFillTint="33"/>
            <w:vAlign w:val="center"/>
          </w:tcPr>
          <w:p w14:paraId="1E311AC5" w14:textId="686FE39D" w:rsidR="002C6733" w:rsidRPr="001C2F4A" w:rsidRDefault="00FF1B80" w:rsidP="00B81DC9">
            <w:pPr>
              <w:jc w:val="center"/>
              <w:rPr>
                <w:rFonts w:ascii="Abadi" w:eastAsia="Quicksand" w:hAnsi="Abadi" w:cs="Quicksand"/>
              </w:rPr>
            </w:pPr>
            <w:r w:rsidRPr="001C2F4A">
              <w:rPr>
                <w:rFonts w:ascii="Abadi" w:eastAsia="Quicksand" w:hAnsi="Abadi" w:cs="Quicksand"/>
              </w:rPr>
              <w:t>an action you want to take</w:t>
            </w:r>
          </w:p>
        </w:tc>
        <w:tc>
          <w:tcPr>
            <w:tcW w:w="4676" w:type="dxa"/>
            <w:gridSpan w:val="2"/>
            <w:vMerge/>
          </w:tcPr>
          <w:p w14:paraId="5CDCB60E" w14:textId="77777777" w:rsidR="002C6733" w:rsidRPr="001C2F4A" w:rsidRDefault="002C6733" w:rsidP="002E5788">
            <w:pPr>
              <w:pStyle w:val="ListParagraph"/>
              <w:numPr>
                <w:ilvl w:val="0"/>
                <w:numId w:val="2"/>
              </w:numPr>
              <w:rPr>
                <w:rFonts w:ascii="Abadi" w:hAnsi="Abadi" w:cstheme="minorHAnsi"/>
              </w:rPr>
            </w:pPr>
          </w:p>
        </w:tc>
      </w:tr>
      <w:tr w:rsidR="00501925" w:rsidRPr="001C2F4A" w14:paraId="432DB3EC" w14:textId="77777777" w:rsidTr="00BD72E5">
        <w:trPr>
          <w:trHeight w:val="567"/>
        </w:trPr>
        <w:tc>
          <w:tcPr>
            <w:tcW w:w="4922" w:type="dxa"/>
            <w:gridSpan w:val="3"/>
            <w:vMerge/>
          </w:tcPr>
          <w:p w14:paraId="5001C570" w14:textId="77777777" w:rsidR="002C6733" w:rsidRPr="001C2F4A" w:rsidRDefault="002C6733" w:rsidP="002E5788">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6F00389E" w14:textId="7DC7A79A" w:rsidR="002C6733" w:rsidRPr="001C2F4A" w:rsidRDefault="00430AA2" w:rsidP="002E5788">
            <w:pPr>
              <w:jc w:val="center"/>
              <w:rPr>
                <w:rFonts w:ascii="Abadi" w:eastAsia="Quicksand" w:hAnsi="Abadi" w:cs="Quicksand"/>
              </w:rPr>
            </w:pPr>
            <w:r w:rsidRPr="001C2F4A">
              <w:rPr>
                <w:rFonts w:ascii="Abadi" w:eastAsia="Quicksand" w:hAnsi="Abadi" w:cs="Quicksand"/>
              </w:rPr>
              <w:t>commands</w:t>
            </w:r>
          </w:p>
        </w:tc>
        <w:tc>
          <w:tcPr>
            <w:tcW w:w="4985" w:type="dxa"/>
            <w:shd w:val="clear" w:color="auto" w:fill="DEEAF6" w:themeFill="accent5" w:themeFillTint="33"/>
            <w:vAlign w:val="center"/>
          </w:tcPr>
          <w:p w14:paraId="76890AEB" w14:textId="7A185029" w:rsidR="002C6733" w:rsidRPr="001C2F4A" w:rsidRDefault="00816101" w:rsidP="00B81DC9">
            <w:pPr>
              <w:jc w:val="center"/>
              <w:rPr>
                <w:rFonts w:ascii="Abadi" w:eastAsia="Quicksand" w:hAnsi="Abadi" w:cs="Quicksand"/>
              </w:rPr>
            </w:pPr>
            <w:r w:rsidRPr="001C2F4A">
              <w:rPr>
                <w:rFonts w:ascii="Abadi" w:eastAsia="Quicksand" w:hAnsi="Abadi" w:cs="Quicksand"/>
              </w:rPr>
              <w:t>to order or instruct</w:t>
            </w:r>
          </w:p>
        </w:tc>
        <w:tc>
          <w:tcPr>
            <w:tcW w:w="1826" w:type="dxa"/>
            <w:shd w:val="clear" w:color="auto" w:fill="DEEAF6" w:themeFill="accent5" w:themeFillTint="33"/>
            <w:vAlign w:val="center"/>
          </w:tcPr>
          <w:p w14:paraId="0274CD97" w14:textId="3006AC60" w:rsidR="002C6733" w:rsidRPr="001C2F4A" w:rsidRDefault="00267D0B" w:rsidP="00B81DC9">
            <w:pPr>
              <w:jc w:val="center"/>
              <w:rPr>
                <w:rFonts w:ascii="Abadi" w:eastAsia="Quicksand" w:hAnsi="Abadi" w:cs="Quicksand"/>
              </w:rPr>
            </w:pPr>
            <w:r w:rsidRPr="001C2F4A">
              <w:rPr>
                <w:rFonts w:ascii="Abadi" w:eastAsia="Quicksand" w:hAnsi="Abadi" w:cs="Quicksand"/>
              </w:rPr>
              <w:t>program</w:t>
            </w:r>
          </w:p>
        </w:tc>
        <w:tc>
          <w:tcPr>
            <w:tcW w:w="4736" w:type="dxa"/>
            <w:gridSpan w:val="2"/>
            <w:shd w:val="clear" w:color="auto" w:fill="DEEAF6" w:themeFill="accent5" w:themeFillTint="33"/>
            <w:vAlign w:val="center"/>
          </w:tcPr>
          <w:p w14:paraId="55FFC2D7" w14:textId="6369D83D" w:rsidR="002C6733" w:rsidRPr="001C2F4A" w:rsidRDefault="00B81DC9" w:rsidP="00B81DC9">
            <w:pPr>
              <w:jc w:val="center"/>
              <w:rPr>
                <w:rFonts w:ascii="Abadi" w:eastAsia="Quicksand" w:hAnsi="Abadi" w:cs="Quicksand"/>
              </w:rPr>
            </w:pPr>
            <w:r w:rsidRPr="001C2F4A">
              <w:rPr>
                <w:rFonts w:ascii="Abadi" w:eastAsia="Quicksand" w:hAnsi="Abadi" w:cs="Quicksand"/>
              </w:rPr>
              <w:t>a plan of what will be done</w:t>
            </w:r>
          </w:p>
        </w:tc>
        <w:tc>
          <w:tcPr>
            <w:tcW w:w="4676" w:type="dxa"/>
            <w:gridSpan w:val="2"/>
            <w:vMerge/>
          </w:tcPr>
          <w:p w14:paraId="4FE299A8" w14:textId="77777777" w:rsidR="002C6733" w:rsidRPr="001C2F4A" w:rsidRDefault="002C6733" w:rsidP="002E5788">
            <w:pPr>
              <w:pStyle w:val="ListParagraph"/>
              <w:numPr>
                <w:ilvl w:val="0"/>
                <w:numId w:val="2"/>
              </w:numPr>
              <w:rPr>
                <w:rFonts w:ascii="Abadi" w:hAnsi="Abadi" w:cstheme="minorHAnsi"/>
              </w:rPr>
            </w:pPr>
          </w:p>
        </w:tc>
      </w:tr>
      <w:tr w:rsidR="00501925" w:rsidRPr="001C2F4A" w14:paraId="34F27BE3" w14:textId="77777777" w:rsidTr="00BD72E5">
        <w:trPr>
          <w:trHeight w:val="567"/>
        </w:trPr>
        <w:tc>
          <w:tcPr>
            <w:tcW w:w="4922" w:type="dxa"/>
            <w:gridSpan w:val="3"/>
            <w:vMerge/>
          </w:tcPr>
          <w:p w14:paraId="4B5C422B" w14:textId="77777777" w:rsidR="002C6733" w:rsidRPr="001C2F4A" w:rsidRDefault="002C6733" w:rsidP="002C6733">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2D6358DE" w14:textId="06ED3D69" w:rsidR="002C6733" w:rsidRPr="001C2F4A" w:rsidRDefault="008077CB" w:rsidP="002C6733">
            <w:pPr>
              <w:jc w:val="center"/>
              <w:rPr>
                <w:rFonts w:ascii="Abadi" w:eastAsia="Quicksand" w:hAnsi="Abadi" w:cs="Quicksand"/>
              </w:rPr>
            </w:pPr>
            <w:r w:rsidRPr="001C2F4A">
              <w:rPr>
                <w:rFonts w:ascii="Abadi" w:eastAsia="Quicksand" w:hAnsi="Abadi" w:cs="Quicksand"/>
              </w:rPr>
              <w:t xml:space="preserve">instructions </w:t>
            </w:r>
          </w:p>
        </w:tc>
        <w:tc>
          <w:tcPr>
            <w:tcW w:w="4985" w:type="dxa"/>
            <w:shd w:val="clear" w:color="auto" w:fill="DEEAF6" w:themeFill="accent5" w:themeFillTint="33"/>
            <w:vAlign w:val="center"/>
          </w:tcPr>
          <w:p w14:paraId="5755100B" w14:textId="12E9C056" w:rsidR="002C6733" w:rsidRPr="001C2F4A" w:rsidRDefault="00180200" w:rsidP="00B81DC9">
            <w:pPr>
              <w:jc w:val="center"/>
              <w:rPr>
                <w:rFonts w:ascii="Abadi" w:eastAsia="Quicksand" w:hAnsi="Abadi" w:cs="Quicksand"/>
              </w:rPr>
            </w:pPr>
            <w:r w:rsidRPr="001C2F4A">
              <w:rPr>
                <w:rFonts w:ascii="Abadi" w:eastAsia="Quicksand" w:hAnsi="Abadi" w:cs="Quicksand"/>
              </w:rPr>
              <w:t>to give an order</w:t>
            </w:r>
          </w:p>
        </w:tc>
        <w:tc>
          <w:tcPr>
            <w:tcW w:w="1826" w:type="dxa"/>
            <w:shd w:val="clear" w:color="auto" w:fill="DEEAF6" w:themeFill="accent5" w:themeFillTint="33"/>
            <w:vAlign w:val="center"/>
          </w:tcPr>
          <w:p w14:paraId="75555633" w14:textId="0F5F011A" w:rsidR="002C6733" w:rsidRPr="001C2F4A" w:rsidRDefault="00914C57" w:rsidP="00B81DC9">
            <w:pPr>
              <w:jc w:val="center"/>
              <w:rPr>
                <w:rFonts w:ascii="Abadi" w:eastAsia="Quicksand" w:hAnsi="Abadi" w:cs="Quicksand"/>
              </w:rPr>
            </w:pPr>
            <w:r w:rsidRPr="001C2F4A">
              <w:rPr>
                <w:rFonts w:ascii="Abadi" w:eastAsia="Quicksand" w:hAnsi="Abadi" w:cs="Quicksand"/>
              </w:rPr>
              <w:t>algorithms</w:t>
            </w:r>
          </w:p>
        </w:tc>
        <w:tc>
          <w:tcPr>
            <w:tcW w:w="4736" w:type="dxa"/>
            <w:gridSpan w:val="2"/>
            <w:shd w:val="clear" w:color="auto" w:fill="DEEAF6" w:themeFill="accent5" w:themeFillTint="33"/>
            <w:vAlign w:val="center"/>
          </w:tcPr>
          <w:p w14:paraId="65D8EB6B" w14:textId="182DE3F1" w:rsidR="002C6733" w:rsidRPr="001C2F4A" w:rsidRDefault="00231E5D" w:rsidP="00B81DC9">
            <w:pPr>
              <w:jc w:val="center"/>
              <w:rPr>
                <w:rFonts w:ascii="Abadi" w:eastAsia="Quicksand" w:hAnsi="Abadi" w:cs="Quicksand"/>
              </w:rPr>
            </w:pPr>
            <w:r w:rsidRPr="001C2F4A">
              <w:rPr>
                <w:rFonts w:ascii="Abadi" w:eastAsia="Quicksand" w:hAnsi="Abadi" w:cs="Quicksand"/>
              </w:rPr>
              <w:t>a determined and finite procedure for solving a problem</w:t>
            </w:r>
          </w:p>
        </w:tc>
        <w:tc>
          <w:tcPr>
            <w:tcW w:w="4676" w:type="dxa"/>
            <w:gridSpan w:val="2"/>
            <w:vMerge/>
          </w:tcPr>
          <w:p w14:paraId="4DCC62AE" w14:textId="77777777" w:rsidR="002C6733" w:rsidRPr="001C2F4A" w:rsidRDefault="002C6733" w:rsidP="002C6733">
            <w:pPr>
              <w:pStyle w:val="ListParagraph"/>
              <w:numPr>
                <w:ilvl w:val="0"/>
                <w:numId w:val="2"/>
              </w:numPr>
              <w:rPr>
                <w:rFonts w:ascii="Abadi" w:hAnsi="Abadi" w:cstheme="minorHAnsi"/>
              </w:rPr>
            </w:pPr>
          </w:p>
        </w:tc>
      </w:tr>
      <w:tr w:rsidR="00501925" w:rsidRPr="001C2F4A" w14:paraId="0024B82F" w14:textId="77777777" w:rsidTr="00BD72E5">
        <w:trPr>
          <w:gridAfter w:val="1"/>
          <w:wAfter w:w="11" w:type="dxa"/>
          <w:trHeight w:val="918"/>
        </w:trPr>
        <w:tc>
          <w:tcPr>
            <w:tcW w:w="11307" w:type="dxa"/>
            <w:gridSpan w:val="5"/>
            <w:shd w:val="clear" w:color="auto" w:fill="9CC2E5" w:themeFill="accent5" w:themeFillTint="99"/>
            <w:vAlign w:val="center"/>
          </w:tcPr>
          <w:p w14:paraId="7B36603D" w14:textId="77777777" w:rsidR="000B0022" w:rsidRPr="001C2F4A" w:rsidRDefault="00062D26" w:rsidP="005727E7">
            <w:pPr>
              <w:jc w:val="center"/>
              <w:rPr>
                <w:rFonts w:ascii="Abadi" w:hAnsi="Abadi" w:cstheme="minorHAnsi"/>
                <w:b/>
                <w:u w:val="single"/>
              </w:rPr>
            </w:pPr>
            <w:r w:rsidRPr="001C2F4A">
              <w:rPr>
                <w:rFonts w:ascii="Abadi" w:hAnsi="Abadi" w:cstheme="minorHAnsi"/>
                <w:b/>
                <w:u w:val="single"/>
              </w:rPr>
              <w:t>Prior Knowledge:</w:t>
            </w:r>
          </w:p>
          <w:p w14:paraId="6B85497F" w14:textId="6B32C6E6" w:rsidR="003F37AC" w:rsidRPr="001C2F4A" w:rsidRDefault="007C3693" w:rsidP="005727E7">
            <w:pPr>
              <w:jc w:val="center"/>
              <w:rPr>
                <w:rFonts w:ascii="Abadi" w:hAnsi="Abadi" w:cstheme="minorHAnsi"/>
                <w:b/>
                <w:u w:val="single"/>
              </w:rPr>
            </w:pPr>
            <w:r w:rsidRPr="001C2F4A">
              <w:rPr>
                <w:rFonts w:ascii="Abadi" w:eastAsia="Quicksand" w:hAnsi="Abadi" w:cs="Quicksand"/>
              </w:rPr>
              <w:t xml:space="preserve">EYFS </w:t>
            </w:r>
            <w:r w:rsidR="000B0022" w:rsidRPr="001C2F4A">
              <w:rPr>
                <w:rFonts w:ascii="Abadi" w:eastAsia="Quicksand" w:hAnsi="Abadi" w:cs="Quicksand"/>
              </w:rPr>
              <w:t>–</w:t>
            </w:r>
            <w:r w:rsidRPr="001C2F4A">
              <w:rPr>
                <w:rFonts w:ascii="Abadi" w:eastAsia="Quicksand" w:hAnsi="Abadi" w:cs="Quicksand"/>
              </w:rPr>
              <w:t xml:space="preserve"> </w:t>
            </w:r>
            <w:r w:rsidR="000B0022" w:rsidRPr="001C2F4A">
              <w:rPr>
                <w:rFonts w:ascii="Abadi" w:eastAsia="Quicksand" w:hAnsi="Abadi" w:cs="Quicksand"/>
              </w:rPr>
              <w:t>To follow two step instructions</w:t>
            </w:r>
          </w:p>
        </w:tc>
        <w:tc>
          <w:tcPr>
            <w:tcW w:w="11227" w:type="dxa"/>
            <w:gridSpan w:val="4"/>
            <w:shd w:val="clear" w:color="auto" w:fill="9CC2E5" w:themeFill="accent5" w:themeFillTint="99"/>
            <w:vAlign w:val="center"/>
          </w:tcPr>
          <w:p w14:paraId="5CEAE7F1" w14:textId="0E05A751" w:rsidR="000B0022" w:rsidRPr="001C2F4A" w:rsidRDefault="00062D26" w:rsidP="005727E7">
            <w:pPr>
              <w:jc w:val="center"/>
              <w:rPr>
                <w:rFonts w:ascii="Abadi" w:hAnsi="Abadi" w:cstheme="minorHAnsi"/>
                <w:b/>
                <w:u w:val="single"/>
              </w:rPr>
            </w:pPr>
            <w:r w:rsidRPr="001C2F4A">
              <w:rPr>
                <w:rFonts w:ascii="Abadi" w:hAnsi="Abadi" w:cstheme="minorHAnsi"/>
                <w:b/>
                <w:u w:val="single"/>
              </w:rPr>
              <w:t>Future Knowledge:</w:t>
            </w:r>
          </w:p>
          <w:p w14:paraId="52EBAF86" w14:textId="09F08534" w:rsidR="00F15022" w:rsidRPr="001C2F4A" w:rsidRDefault="007C3693" w:rsidP="005727E7">
            <w:pPr>
              <w:jc w:val="center"/>
              <w:rPr>
                <w:rFonts w:ascii="Abadi" w:eastAsia="Quicksand" w:hAnsi="Abadi" w:cs="Quicksand"/>
              </w:rPr>
            </w:pPr>
            <w:r w:rsidRPr="001C2F4A">
              <w:rPr>
                <w:rFonts w:ascii="Abadi" w:eastAsia="Quicksand" w:hAnsi="Abadi" w:cs="Quicksand"/>
              </w:rPr>
              <w:t>Year 2</w:t>
            </w:r>
            <w:r w:rsidR="00B16E68" w:rsidRPr="001C2F4A">
              <w:rPr>
                <w:rFonts w:ascii="Abadi" w:eastAsia="Quicksand" w:hAnsi="Abadi" w:cs="Quicksand"/>
              </w:rPr>
              <w:t xml:space="preserve"> - </w:t>
            </w:r>
            <w:r w:rsidR="0033476E" w:rsidRPr="001C2F4A">
              <w:rPr>
                <w:rFonts w:ascii="Abadi" w:eastAsia="Quicksand" w:hAnsi="Abadi" w:cs="Quicksand"/>
              </w:rPr>
              <w:t>T</w:t>
            </w:r>
            <w:r w:rsidR="00F8109F" w:rsidRPr="001C2F4A">
              <w:rPr>
                <w:rFonts w:ascii="Abadi" w:eastAsia="Quicksand" w:hAnsi="Abadi" w:cs="Quicksand"/>
              </w:rPr>
              <w:t xml:space="preserve">o create and debug a </w:t>
            </w:r>
            <w:r w:rsidR="0033476E" w:rsidRPr="001C2F4A">
              <w:rPr>
                <w:rFonts w:ascii="Abadi" w:eastAsia="Quicksand" w:hAnsi="Abadi" w:cs="Quicksand"/>
              </w:rPr>
              <w:t xml:space="preserve">program. </w:t>
            </w:r>
            <w:r w:rsidR="00B16E68" w:rsidRPr="001C2F4A">
              <w:rPr>
                <w:rFonts w:ascii="Abadi" w:eastAsia="Quicksand" w:hAnsi="Abadi" w:cs="Quicksand"/>
              </w:rPr>
              <w:t xml:space="preserve">Year 3 - </w:t>
            </w:r>
            <w:r w:rsidR="007957A0" w:rsidRPr="001C2F4A">
              <w:rPr>
                <w:rFonts w:ascii="Abadi" w:eastAsia="Quicksand" w:hAnsi="Abadi" w:cs="Quicksand"/>
              </w:rPr>
              <w:t>Sequencing Sounds</w:t>
            </w:r>
          </w:p>
          <w:p w14:paraId="73618B2A" w14:textId="3830B094" w:rsidR="00501925" w:rsidRPr="001C2F4A" w:rsidRDefault="00E2223C" w:rsidP="00501925">
            <w:pPr>
              <w:jc w:val="center"/>
              <w:rPr>
                <w:rFonts w:ascii="Abadi" w:eastAsia="Quicksand" w:hAnsi="Abadi" w:cs="Quicksand"/>
              </w:rPr>
            </w:pPr>
            <w:r w:rsidRPr="001C2F4A">
              <w:rPr>
                <w:rFonts w:ascii="Abadi" w:eastAsia="Quicksand" w:hAnsi="Abadi" w:cs="Quicksand"/>
              </w:rPr>
              <w:t xml:space="preserve">Year 4 – </w:t>
            </w:r>
            <w:r w:rsidR="00F15022" w:rsidRPr="001C2F4A">
              <w:rPr>
                <w:rFonts w:ascii="Abadi" w:eastAsia="Quicksand" w:hAnsi="Abadi" w:cs="Quicksand"/>
              </w:rPr>
              <w:t>Repetition</w:t>
            </w:r>
            <w:r w:rsidRPr="001C2F4A">
              <w:rPr>
                <w:rFonts w:ascii="Abadi" w:eastAsia="Quicksand" w:hAnsi="Abadi" w:cs="Quicksand"/>
              </w:rPr>
              <w:t xml:space="preserve"> in Sounds </w:t>
            </w:r>
            <w:r w:rsidR="00F15022" w:rsidRPr="001C2F4A">
              <w:rPr>
                <w:rFonts w:ascii="Abadi" w:eastAsia="Quicksand" w:hAnsi="Abadi" w:cs="Quicksand"/>
              </w:rPr>
              <w:t xml:space="preserve">to modify a count-controlled. Year 5 - </w:t>
            </w:r>
            <w:r w:rsidR="006D103B" w:rsidRPr="001C2F4A">
              <w:rPr>
                <w:rFonts w:ascii="Abadi" w:eastAsia="Quicksand" w:hAnsi="Abadi" w:cs="Quicksand"/>
              </w:rPr>
              <w:t xml:space="preserve">control a simple circuit connected to a computer. Year 6 - </w:t>
            </w:r>
            <w:r w:rsidR="00835273" w:rsidRPr="001C2F4A">
              <w:rPr>
                <w:rFonts w:ascii="Abadi" w:eastAsia="Quicksand" w:hAnsi="Abadi" w:cs="Quicksand"/>
              </w:rPr>
              <w:t>To choose how to improve a game by using variables</w:t>
            </w:r>
          </w:p>
        </w:tc>
      </w:tr>
      <w:tr w:rsidR="00B75EF5" w:rsidRPr="001C2F4A" w14:paraId="332D7155" w14:textId="77777777" w:rsidTr="00BD72E5">
        <w:trPr>
          <w:gridAfter w:val="1"/>
          <w:wAfter w:w="11" w:type="dxa"/>
          <w:trHeight w:val="454"/>
        </w:trPr>
        <w:tc>
          <w:tcPr>
            <w:tcW w:w="4332" w:type="dxa"/>
            <w:gridSpan w:val="2"/>
            <w:shd w:val="clear" w:color="auto" w:fill="9CC2E5" w:themeFill="accent5" w:themeFillTint="99"/>
            <w:vAlign w:val="center"/>
          </w:tcPr>
          <w:p w14:paraId="558782AA" w14:textId="4577B8C0" w:rsidR="002E5788" w:rsidRPr="001C2F4A" w:rsidRDefault="002E5788" w:rsidP="002E5788">
            <w:pPr>
              <w:jc w:val="center"/>
              <w:rPr>
                <w:rFonts w:ascii="Abadi" w:hAnsi="Abadi" w:cstheme="minorHAnsi"/>
                <w:b/>
                <w:u w:val="single"/>
              </w:rPr>
            </w:pPr>
            <w:r w:rsidRPr="001C2F4A">
              <w:rPr>
                <w:rFonts w:ascii="Abadi" w:hAnsi="Abadi" w:cstheme="minorHAnsi"/>
                <w:b/>
                <w:u w:val="single"/>
              </w:rPr>
              <w:t>Lesson Sequence</w:t>
            </w:r>
          </w:p>
        </w:tc>
        <w:tc>
          <w:tcPr>
            <w:tcW w:w="10815" w:type="dxa"/>
            <w:gridSpan w:val="5"/>
            <w:shd w:val="clear" w:color="auto" w:fill="9CC2E5" w:themeFill="accent5" w:themeFillTint="99"/>
            <w:vAlign w:val="center"/>
          </w:tcPr>
          <w:p w14:paraId="4AAC8D5F" w14:textId="2B2DE623" w:rsidR="002E5788" w:rsidRPr="001C2F4A" w:rsidRDefault="002E5788" w:rsidP="002E5788">
            <w:pPr>
              <w:jc w:val="center"/>
              <w:rPr>
                <w:rFonts w:ascii="Abadi" w:hAnsi="Abadi" w:cstheme="minorHAnsi"/>
                <w:b/>
                <w:i/>
              </w:rPr>
            </w:pPr>
            <w:r w:rsidRPr="001C2F4A">
              <w:rPr>
                <w:rFonts w:ascii="Abadi" w:hAnsi="Abadi" w:cstheme="minorHAnsi"/>
                <w:b/>
                <w:u w:val="single"/>
              </w:rPr>
              <w:t>Key Knowledge</w:t>
            </w:r>
          </w:p>
        </w:tc>
        <w:tc>
          <w:tcPr>
            <w:tcW w:w="7387" w:type="dxa"/>
            <w:gridSpan w:val="2"/>
            <w:shd w:val="clear" w:color="auto" w:fill="A8D08D" w:themeFill="accent6" w:themeFillTint="99"/>
            <w:vAlign w:val="center"/>
          </w:tcPr>
          <w:p w14:paraId="58B858A4" w14:textId="77777777" w:rsidR="002E5788" w:rsidRPr="001C2F4A" w:rsidRDefault="002E5788" w:rsidP="008B1524">
            <w:pPr>
              <w:pStyle w:val="ListParagraph"/>
              <w:ind w:left="360"/>
              <w:jc w:val="center"/>
              <w:rPr>
                <w:rFonts w:ascii="Abadi" w:hAnsi="Abadi" w:cstheme="minorHAnsi"/>
              </w:rPr>
            </w:pPr>
            <w:r w:rsidRPr="001C2F4A">
              <w:rPr>
                <w:rFonts w:ascii="Abadi" w:hAnsi="Abadi" w:cstheme="minorHAnsi"/>
                <w:b/>
                <w:u w:val="single"/>
              </w:rPr>
              <w:t>Key Skills</w:t>
            </w:r>
          </w:p>
        </w:tc>
      </w:tr>
      <w:tr w:rsidR="005562DF" w:rsidRPr="001C2F4A" w14:paraId="7428F7FE" w14:textId="77777777" w:rsidTr="000D60B3">
        <w:trPr>
          <w:gridAfter w:val="1"/>
          <w:wAfter w:w="11" w:type="dxa"/>
          <w:trHeight w:val="180"/>
        </w:trPr>
        <w:tc>
          <w:tcPr>
            <w:tcW w:w="4332" w:type="dxa"/>
            <w:gridSpan w:val="2"/>
            <w:shd w:val="clear" w:color="auto" w:fill="DEEAF6" w:themeFill="accent5" w:themeFillTint="33"/>
          </w:tcPr>
          <w:p w14:paraId="716196FA" w14:textId="00BF6586" w:rsidR="005562DF" w:rsidRPr="001C2F4A" w:rsidRDefault="005562DF" w:rsidP="005562DF">
            <w:pPr>
              <w:pStyle w:val="ListParagraph"/>
              <w:numPr>
                <w:ilvl w:val="0"/>
                <w:numId w:val="28"/>
              </w:numPr>
              <w:rPr>
                <w:rFonts w:ascii="Abadi" w:hAnsi="Abadi" w:cstheme="minorHAnsi"/>
              </w:rPr>
            </w:pPr>
            <w:r w:rsidRPr="001C2F4A">
              <w:rPr>
                <w:rFonts w:ascii="Abadi" w:hAnsi="Abadi" w:cstheme="minorHAnsi"/>
              </w:rPr>
              <w:t>To explain what a given command will do</w:t>
            </w:r>
          </w:p>
        </w:tc>
        <w:tc>
          <w:tcPr>
            <w:tcW w:w="10815" w:type="dxa"/>
            <w:gridSpan w:val="5"/>
            <w:shd w:val="clear" w:color="auto" w:fill="DEEAF6" w:themeFill="accent5" w:themeFillTint="33"/>
          </w:tcPr>
          <w:p w14:paraId="34F7EBBA" w14:textId="0AD216E1" w:rsidR="005562DF" w:rsidRPr="001C2F4A" w:rsidRDefault="005562DF" w:rsidP="005562DF">
            <w:pPr>
              <w:rPr>
                <w:rFonts w:ascii="Abadi" w:hAnsi="Abadi" w:cstheme="minorHAnsi"/>
              </w:rPr>
            </w:pPr>
            <w:r w:rsidRPr="001C2F4A">
              <w:rPr>
                <w:rFonts w:ascii="Abadi" w:hAnsi="Abadi"/>
              </w:rPr>
              <w:t>Learners will be introduced to floor robots. They will talk about what the buttons on a floor robot might do and then try the buttons out. They will spend time linking an outcome to a button press. Learners will consider the direction command buttons, as well as the ‘clear memory’ and ‘run program’ buttons.</w:t>
            </w:r>
          </w:p>
        </w:tc>
        <w:tc>
          <w:tcPr>
            <w:tcW w:w="7387" w:type="dxa"/>
            <w:gridSpan w:val="2"/>
            <w:shd w:val="clear" w:color="auto" w:fill="E2EFD9" w:themeFill="accent6" w:themeFillTint="33"/>
          </w:tcPr>
          <w:p w14:paraId="38C47B46" w14:textId="77777777" w:rsidR="005562DF" w:rsidRPr="001C2F4A" w:rsidRDefault="005562DF" w:rsidP="005562DF">
            <w:pPr>
              <w:rPr>
                <w:rFonts w:ascii="Abadi" w:hAnsi="Abadi"/>
              </w:rPr>
            </w:pPr>
            <w:r w:rsidRPr="001C2F4A">
              <w:rPr>
                <w:rFonts w:ascii="Abadi" w:hAnsi="Abadi"/>
              </w:rPr>
              <w:t>To explain what a given command will do</w:t>
            </w:r>
          </w:p>
          <w:p w14:paraId="64B9F57C" w14:textId="77777777" w:rsidR="005562DF" w:rsidRPr="001C2F4A" w:rsidRDefault="005562DF" w:rsidP="005562DF">
            <w:pPr>
              <w:numPr>
                <w:ilvl w:val="0"/>
                <w:numId w:val="35"/>
              </w:numPr>
              <w:spacing w:line="276" w:lineRule="auto"/>
              <w:rPr>
                <w:rFonts w:ascii="Abadi" w:hAnsi="Abadi"/>
              </w:rPr>
            </w:pPr>
            <w:r w:rsidRPr="001C2F4A">
              <w:rPr>
                <w:rFonts w:ascii="Abadi" w:hAnsi="Abadi"/>
              </w:rPr>
              <w:t>I can predict the outcome of a command on a device</w:t>
            </w:r>
          </w:p>
          <w:p w14:paraId="5BE9A8A4" w14:textId="77777777" w:rsidR="00473CFC" w:rsidRPr="001C2F4A" w:rsidRDefault="005562DF" w:rsidP="00473CFC">
            <w:pPr>
              <w:numPr>
                <w:ilvl w:val="0"/>
                <w:numId w:val="35"/>
              </w:numPr>
              <w:spacing w:line="276" w:lineRule="auto"/>
              <w:rPr>
                <w:rFonts w:ascii="Abadi" w:hAnsi="Abadi"/>
              </w:rPr>
            </w:pPr>
            <w:r w:rsidRPr="001C2F4A">
              <w:rPr>
                <w:rFonts w:ascii="Abadi" w:hAnsi="Abadi"/>
              </w:rPr>
              <w:t xml:space="preserve">I can match a command to an outcome </w:t>
            </w:r>
          </w:p>
          <w:p w14:paraId="261AFB57" w14:textId="46238672" w:rsidR="005562DF" w:rsidRPr="001C2F4A" w:rsidRDefault="005562DF" w:rsidP="00473CFC">
            <w:pPr>
              <w:numPr>
                <w:ilvl w:val="0"/>
                <w:numId w:val="35"/>
              </w:numPr>
              <w:spacing w:line="276" w:lineRule="auto"/>
              <w:rPr>
                <w:rFonts w:ascii="Abadi" w:hAnsi="Abadi"/>
              </w:rPr>
            </w:pPr>
            <w:r w:rsidRPr="001C2F4A">
              <w:rPr>
                <w:rFonts w:ascii="Abadi" w:hAnsi="Abadi"/>
              </w:rPr>
              <w:t>I can run a command on a device</w:t>
            </w:r>
          </w:p>
        </w:tc>
      </w:tr>
      <w:tr w:rsidR="005562DF" w:rsidRPr="001C2F4A" w14:paraId="3AB3CEC6" w14:textId="77777777" w:rsidTr="000D60B3">
        <w:trPr>
          <w:gridAfter w:val="1"/>
          <w:wAfter w:w="11" w:type="dxa"/>
          <w:trHeight w:val="176"/>
        </w:trPr>
        <w:tc>
          <w:tcPr>
            <w:tcW w:w="4332" w:type="dxa"/>
            <w:gridSpan w:val="2"/>
            <w:shd w:val="clear" w:color="auto" w:fill="DEEAF6" w:themeFill="accent5" w:themeFillTint="33"/>
          </w:tcPr>
          <w:p w14:paraId="62BEBEBC" w14:textId="76FA5541" w:rsidR="005562DF" w:rsidRPr="001C2F4A" w:rsidRDefault="005562DF" w:rsidP="005562DF">
            <w:pPr>
              <w:pStyle w:val="ListParagraph"/>
              <w:numPr>
                <w:ilvl w:val="0"/>
                <w:numId w:val="28"/>
              </w:numPr>
              <w:rPr>
                <w:rFonts w:ascii="Abadi" w:hAnsi="Abadi" w:cstheme="minorHAnsi"/>
              </w:rPr>
            </w:pPr>
            <w:r w:rsidRPr="001C2F4A">
              <w:rPr>
                <w:rFonts w:ascii="Abadi" w:hAnsi="Abadi" w:cstheme="minorHAnsi"/>
              </w:rPr>
              <w:t xml:space="preserve">To act out a given word </w:t>
            </w:r>
          </w:p>
        </w:tc>
        <w:tc>
          <w:tcPr>
            <w:tcW w:w="10815" w:type="dxa"/>
            <w:gridSpan w:val="5"/>
            <w:shd w:val="clear" w:color="auto" w:fill="DEEAF6" w:themeFill="accent5" w:themeFillTint="33"/>
          </w:tcPr>
          <w:p w14:paraId="3121F01F" w14:textId="26CE1588" w:rsidR="005562DF" w:rsidRPr="001C2F4A" w:rsidRDefault="005562DF" w:rsidP="005562DF">
            <w:pPr>
              <w:rPr>
                <w:rFonts w:ascii="Abadi" w:hAnsi="Abadi" w:cstheme="minorHAnsi"/>
              </w:rPr>
            </w:pPr>
            <w:r w:rsidRPr="001C2F4A">
              <w:rPr>
                <w:rFonts w:ascii="Abadi" w:hAnsi="Abadi"/>
              </w:rPr>
              <w:t>Learners will think about the language used to give directions and how precise it needs to be. They will also work with a partner to give and follow instructions. These real-world activities should, at suitable points during this lesson, be related to the floor robot introduced in Lesson 1.</w:t>
            </w:r>
          </w:p>
        </w:tc>
        <w:tc>
          <w:tcPr>
            <w:tcW w:w="7387" w:type="dxa"/>
            <w:gridSpan w:val="2"/>
            <w:shd w:val="clear" w:color="auto" w:fill="E2EFD9" w:themeFill="accent6" w:themeFillTint="33"/>
          </w:tcPr>
          <w:p w14:paraId="4B1CBD60" w14:textId="77777777" w:rsidR="005562DF" w:rsidRPr="001C2F4A" w:rsidRDefault="005562DF" w:rsidP="005562DF">
            <w:pPr>
              <w:rPr>
                <w:rFonts w:ascii="Abadi" w:hAnsi="Abadi"/>
              </w:rPr>
            </w:pPr>
            <w:r w:rsidRPr="001C2F4A">
              <w:rPr>
                <w:rFonts w:ascii="Abadi" w:hAnsi="Abadi"/>
              </w:rPr>
              <w:t>To act out a given word</w:t>
            </w:r>
          </w:p>
          <w:p w14:paraId="2899E3D8" w14:textId="77777777" w:rsidR="005562DF" w:rsidRPr="001C2F4A" w:rsidRDefault="005562DF" w:rsidP="005562DF">
            <w:pPr>
              <w:numPr>
                <w:ilvl w:val="0"/>
                <w:numId w:val="36"/>
              </w:numPr>
              <w:spacing w:line="276" w:lineRule="auto"/>
              <w:rPr>
                <w:rFonts w:ascii="Abadi" w:hAnsi="Abadi"/>
              </w:rPr>
            </w:pPr>
            <w:r w:rsidRPr="001C2F4A">
              <w:rPr>
                <w:rFonts w:ascii="Abadi" w:hAnsi="Abadi"/>
              </w:rPr>
              <w:t>I can follow an instruction</w:t>
            </w:r>
          </w:p>
          <w:p w14:paraId="1D53483C" w14:textId="77777777" w:rsidR="00473CFC" w:rsidRPr="001C2F4A" w:rsidRDefault="005562DF" w:rsidP="00473CFC">
            <w:pPr>
              <w:numPr>
                <w:ilvl w:val="0"/>
                <w:numId w:val="36"/>
              </w:numPr>
              <w:spacing w:line="276" w:lineRule="auto"/>
              <w:rPr>
                <w:rFonts w:ascii="Abadi" w:hAnsi="Abadi"/>
              </w:rPr>
            </w:pPr>
            <w:r w:rsidRPr="001C2F4A">
              <w:rPr>
                <w:rFonts w:ascii="Abadi" w:hAnsi="Abadi"/>
              </w:rPr>
              <w:t>I can recall words that can be acted ou</w:t>
            </w:r>
            <w:r w:rsidR="00473CFC" w:rsidRPr="001C2F4A">
              <w:rPr>
                <w:rFonts w:ascii="Abadi" w:hAnsi="Abadi"/>
              </w:rPr>
              <w:t>t</w:t>
            </w:r>
          </w:p>
          <w:p w14:paraId="7E05AC66" w14:textId="13A4335E" w:rsidR="005562DF" w:rsidRPr="001C2F4A" w:rsidRDefault="005562DF" w:rsidP="00473CFC">
            <w:pPr>
              <w:numPr>
                <w:ilvl w:val="0"/>
                <w:numId w:val="36"/>
              </w:numPr>
              <w:spacing w:line="276" w:lineRule="auto"/>
              <w:rPr>
                <w:rFonts w:ascii="Abadi" w:hAnsi="Abadi"/>
              </w:rPr>
            </w:pPr>
            <w:r w:rsidRPr="001C2F4A">
              <w:rPr>
                <w:rFonts w:ascii="Abadi" w:hAnsi="Abadi"/>
              </w:rPr>
              <w:t>I can give directions</w:t>
            </w:r>
          </w:p>
        </w:tc>
      </w:tr>
      <w:tr w:rsidR="005562DF" w:rsidRPr="001C2F4A" w14:paraId="2B08C51F" w14:textId="77777777" w:rsidTr="000D60B3">
        <w:trPr>
          <w:gridAfter w:val="1"/>
          <w:wAfter w:w="11" w:type="dxa"/>
          <w:trHeight w:val="176"/>
        </w:trPr>
        <w:tc>
          <w:tcPr>
            <w:tcW w:w="4332" w:type="dxa"/>
            <w:gridSpan w:val="2"/>
            <w:shd w:val="clear" w:color="auto" w:fill="DEEAF6" w:themeFill="accent5" w:themeFillTint="33"/>
          </w:tcPr>
          <w:p w14:paraId="1F105660" w14:textId="7DAA25AD" w:rsidR="005562DF" w:rsidRPr="001C2F4A" w:rsidRDefault="005562DF" w:rsidP="005562DF">
            <w:pPr>
              <w:pStyle w:val="ListParagraph"/>
              <w:numPr>
                <w:ilvl w:val="0"/>
                <w:numId w:val="28"/>
              </w:numPr>
              <w:rPr>
                <w:rFonts w:ascii="Abadi" w:hAnsi="Abadi" w:cstheme="minorHAnsi"/>
              </w:rPr>
            </w:pPr>
            <w:r w:rsidRPr="001C2F4A">
              <w:rPr>
                <w:rFonts w:ascii="Abadi" w:hAnsi="Abadi" w:cstheme="minorHAnsi"/>
              </w:rPr>
              <w:t xml:space="preserve">To combine forwards and backwards commands to make a sequence. </w:t>
            </w:r>
          </w:p>
        </w:tc>
        <w:tc>
          <w:tcPr>
            <w:tcW w:w="10815" w:type="dxa"/>
            <w:gridSpan w:val="5"/>
            <w:shd w:val="clear" w:color="auto" w:fill="DEEAF6" w:themeFill="accent5" w:themeFillTint="33"/>
          </w:tcPr>
          <w:p w14:paraId="1A9A436D" w14:textId="7B969D36" w:rsidR="005562DF" w:rsidRPr="001C2F4A" w:rsidRDefault="005562DF" w:rsidP="005562DF">
            <w:pPr>
              <w:rPr>
                <w:rFonts w:ascii="Abadi" w:hAnsi="Abadi"/>
              </w:rPr>
            </w:pPr>
            <w:r w:rsidRPr="001C2F4A">
              <w:rPr>
                <w:rFonts w:ascii="Abadi" w:hAnsi="Abadi"/>
              </w:rPr>
              <w:t xml:space="preserve">Learners will focus on programming the floor robot to move forwards and backwards. They will see that the robot moves forwards and backwards a fixed distance. This highlights the idea that robots follow a clear, fixed command in a precise and repeatable way. Learners will think about starting the robot from the same place each time. Using the same starting position with fixed commands will allow learners to predict what a program will do. </w:t>
            </w:r>
          </w:p>
        </w:tc>
        <w:tc>
          <w:tcPr>
            <w:tcW w:w="7387" w:type="dxa"/>
            <w:gridSpan w:val="2"/>
            <w:shd w:val="clear" w:color="auto" w:fill="E2EFD9" w:themeFill="accent6" w:themeFillTint="33"/>
          </w:tcPr>
          <w:p w14:paraId="549122FF" w14:textId="77777777" w:rsidR="005562DF" w:rsidRPr="001C2F4A" w:rsidRDefault="005562DF" w:rsidP="005562DF">
            <w:pPr>
              <w:rPr>
                <w:rFonts w:ascii="Abadi" w:hAnsi="Abadi"/>
              </w:rPr>
            </w:pPr>
            <w:r w:rsidRPr="001C2F4A">
              <w:rPr>
                <w:rFonts w:ascii="Abadi" w:hAnsi="Abadi"/>
              </w:rPr>
              <w:t>To combine ‘forwards’ and ‘backwards’ commands to make a sequence</w:t>
            </w:r>
          </w:p>
          <w:p w14:paraId="5EF86F45" w14:textId="77777777" w:rsidR="005562DF" w:rsidRPr="001C2F4A" w:rsidRDefault="005562DF" w:rsidP="005562DF">
            <w:pPr>
              <w:numPr>
                <w:ilvl w:val="0"/>
                <w:numId w:val="38"/>
              </w:numPr>
              <w:spacing w:line="276" w:lineRule="auto"/>
              <w:rPr>
                <w:rFonts w:ascii="Abadi" w:hAnsi="Abadi"/>
              </w:rPr>
            </w:pPr>
            <w:r w:rsidRPr="001C2F4A">
              <w:rPr>
                <w:rFonts w:ascii="Abadi" w:hAnsi="Abadi"/>
              </w:rPr>
              <w:t>I can compare forward and backward movements</w:t>
            </w:r>
          </w:p>
          <w:p w14:paraId="20297B29" w14:textId="77777777" w:rsidR="00473CFC" w:rsidRPr="001C2F4A" w:rsidRDefault="005562DF" w:rsidP="00473CFC">
            <w:pPr>
              <w:numPr>
                <w:ilvl w:val="0"/>
                <w:numId w:val="38"/>
              </w:numPr>
              <w:spacing w:line="276" w:lineRule="auto"/>
              <w:rPr>
                <w:rFonts w:ascii="Abadi" w:hAnsi="Abadi"/>
              </w:rPr>
            </w:pPr>
            <w:r w:rsidRPr="001C2F4A">
              <w:rPr>
                <w:rFonts w:ascii="Abadi" w:hAnsi="Abadi"/>
              </w:rPr>
              <w:t>I can start a sequence from the same place</w:t>
            </w:r>
          </w:p>
          <w:p w14:paraId="077EEAF7" w14:textId="0226A8E1" w:rsidR="005562DF" w:rsidRPr="001C2F4A" w:rsidRDefault="005562DF" w:rsidP="00473CFC">
            <w:pPr>
              <w:numPr>
                <w:ilvl w:val="0"/>
                <w:numId w:val="38"/>
              </w:numPr>
              <w:spacing w:line="276" w:lineRule="auto"/>
              <w:rPr>
                <w:rFonts w:ascii="Abadi" w:hAnsi="Abadi"/>
              </w:rPr>
            </w:pPr>
            <w:r w:rsidRPr="001C2F4A">
              <w:rPr>
                <w:rFonts w:ascii="Abadi" w:hAnsi="Abadi"/>
              </w:rPr>
              <w:t>I can predict the outcome of a sequence involving ‘forwards’ and ‘backwards’ commands</w:t>
            </w:r>
          </w:p>
        </w:tc>
      </w:tr>
      <w:tr w:rsidR="005562DF" w:rsidRPr="001C2F4A" w14:paraId="6AFBE531" w14:textId="77777777" w:rsidTr="000D60B3">
        <w:trPr>
          <w:gridAfter w:val="1"/>
          <w:wAfter w:w="11" w:type="dxa"/>
          <w:trHeight w:val="176"/>
        </w:trPr>
        <w:tc>
          <w:tcPr>
            <w:tcW w:w="4332" w:type="dxa"/>
            <w:gridSpan w:val="2"/>
            <w:shd w:val="clear" w:color="auto" w:fill="DEEAF6" w:themeFill="accent5" w:themeFillTint="33"/>
          </w:tcPr>
          <w:p w14:paraId="32DBD852" w14:textId="77777777" w:rsidR="005562DF" w:rsidRPr="001C2F4A" w:rsidRDefault="005562DF" w:rsidP="005562DF">
            <w:pPr>
              <w:pStyle w:val="ListParagraph"/>
              <w:numPr>
                <w:ilvl w:val="0"/>
                <w:numId w:val="28"/>
              </w:numPr>
              <w:rPr>
                <w:rFonts w:ascii="Abadi" w:hAnsi="Abadi" w:cstheme="minorHAnsi"/>
              </w:rPr>
            </w:pPr>
            <w:r w:rsidRPr="001C2F4A">
              <w:rPr>
                <w:rFonts w:ascii="Abadi" w:hAnsi="Abadi" w:cstheme="minorHAnsi"/>
              </w:rPr>
              <w:t>To combine four direction commands to make sequences.</w:t>
            </w:r>
          </w:p>
          <w:p w14:paraId="0A7F035E" w14:textId="5922B657" w:rsidR="005562DF" w:rsidRPr="001C2F4A" w:rsidRDefault="005562DF" w:rsidP="005562DF">
            <w:pPr>
              <w:pStyle w:val="ListParagraph"/>
              <w:ind w:left="360"/>
              <w:rPr>
                <w:rFonts w:ascii="Abadi" w:hAnsi="Abadi" w:cstheme="minorHAnsi"/>
              </w:rPr>
            </w:pPr>
          </w:p>
        </w:tc>
        <w:tc>
          <w:tcPr>
            <w:tcW w:w="10815" w:type="dxa"/>
            <w:gridSpan w:val="5"/>
            <w:shd w:val="clear" w:color="auto" w:fill="DEEAF6" w:themeFill="accent5" w:themeFillTint="33"/>
          </w:tcPr>
          <w:p w14:paraId="2D1F11E0" w14:textId="11D8AD0A" w:rsidR="005562DF" w:rsidRPr="001C2F4A" w:rsidRDefault="005562DF" w:rsidP="005562DF">
            <w:pPr>
              <w:rPr>
                <w:rFonts w:ascii="Abadi" w:hAnsi="Abadi" w:cstheme="minorHAnsi"/>
              </w:rPr>
            </w:pPr>
            <w:r w:rsidRPr="001C2F4A">
              <w:rPr>
                <w:rFonts w:ascii="Abadi" w:hAnsi="Abadi"/>
              </w:rPr>
              <w:t>Learners will use ‘left turn’ and ‘right turn’ commands along with ‘forwards’ and ‘backwards’ commands. Doing this will allow learners to develop slightly more complex programs. Learners will create their programs in this lesson through trial and error, before moving on to planning out their programs in Lesson 5. In Activity 3, learners will predict where given programs will move the robot to. Learners will make their predictions by looking at the commands and matching the program steps to movements.</w:t>
            </w:r>
          </w:p>
        </w:tc>
        <w:tc>
          <w:tcPr>
            <w:tcW w:w="7387" w:type="dxa"/>
            <w:gridSpan w:val="2"/>
            <w:shd w:val="clear" w:color="auto" w:fill="E2EFD9" w:themeFill="accent6" w:themeFillTint="33"/>
          </w:tcPr>
          <w:p w14:paraId="407309C9" w14:textId="77777777" w:rsidR="005562DF" w:rsidRPr="001C2F4A" w:rsidRDefault="005562DF" w:rsidP="005562DF">
            <w:pPr>
              <w:rPr>
                <w:rFonts w:ascii="Abadi" w:hAnsi="Abadi"/>
              </w:rPr>
            </w:pPr>
            <w:r w:rsidRPr="001C2F4A">
              <w:rPr>
                <w:rFonts w:ascii="Abadi" w:hAnsi="Abadi"/>
              </w:rPr>
              <w:t>To combine four direction commands to make sequences</w:t>
            </w:r>
          </w:p>
          <w:p w14:paraId="184B43DB" w14:textId="77777777" w:rsidR="005562DF" w:rsidRPr="001C2F4A" w:rsidRDefault="005562DF" w:rsidP="005562DF">
            <w:pPr>
              <w:numPr>
                <w:ilvl w:val="0"/>
                <w:numId w:val="39"/>
              </w:numPr>
              <w:spacing w:line="276" w:lineRule="auto"/>
              <w:rPr>
                <w:rFonts w:ascii="Abadi" w:hAnsi="Abadi"/>
              </w:rPr>
            </w:pPr>
            <w:r w:rsidRPr="001C2F4A">
              <w:rPr>
                <w:rFonts w:ascii="Abadi" w:hAnsi="Abadi"/>
              </w:rPr>
              <w:t>I can compare left and right turns</w:t>
            </w:r>
          </w:p>
          <w:p w14:paraId="1C6BA1F2" w14:textId="77777777" w:rsidR="00473CFC" w:rsidRPr="001C2F4A" w:rsidRDefault="005562DF" w:rsidP="00473CFC">
            <w:pPr>
              <w:numPr>
                <w:ilvl w:val="0"/>
                <w:numId w:val="39"/>
              </w:numPr>
              <w:spacing w:line="276" w:lineRule="auto"/>
              <w:rPr>
                <w:rFonts w:ascii="Abadi" w:hAnsi="Abadi"/>
              </w:rPr>
            </w:pPr>
            <w:r w:rsidRPr="001C2F4A">
              <w:rPr>
                <w:rFonts w:ascii="Abadi" w:hAnsi="Abadi"/>
              </w:rPr>
              <w:t>I can experiment with ‘turn’ and ‘move’ commands to move a robot</w:t>
            </w:r>
          </w:p>
          <w:p w14:paraId="1BFD99A4" w14:textId="0CAE792E" w:rsidR="005562DF" w:rsidRPr="001C2F4A" w:rsidRDefault="005562DF" w:rsidP="00473CFC">
            <w:pPr>
              <w:numPr>
                <w:ilvl w:val="0"/>
                <w:numId w:val="39"/>
              </w:numPr>
              <w:spacing w:line="276" w:lineRule="auto"/>
              <w:rPr>
                <w:rFonts w:ascii="Abadi" w:hAnsi="Abadi"/>
              </w:rPr>
            </w:pPr>
            <w:r w:rsidRPr="001C2F4A">
              <w:rPr>
                <w:rFonts w:ascii="Abadi" w:hAnsi="Abadi"/>
              </w:rPr>
              <w:t>I can predict the outcome of a sequence involving up to four commands</w:t>
            </w:r>
          </w:p>
        </w:tc>
      </w:tr>
      <w:tr w:rsidR="005562DF" w:rsidRPr="001C2F4A" w14:paraId="7E60D88C" w14:textId="77777777" w:rsidTr="000D60B3">
        <w:trPr>
          <w:gridAfter w:val="1"/>
          <w:wAfter w:w="11" w:type="dxa"/>
          <w:trHeight w:val="176"/>
        </w:trPr>
        <w:tc>
          <w:tcPr>
            <w:tcW w:w="4332" w:type="dxa"/>
            <w:gridSpan w:val="2"/>
            <w:shd w:val="clear" w:color="auto" w:fill="DEEAF6" w:themeFill="accent5" w:themeFillTint="33"/>
          </w:tcPr>
          <w:p w14:paraId="1430E95A" w14:textId="77777777" w:rsidR="005562DF" w:rsidRPr="001C2F4A" w:rsidRDefault="005562DF" w:rsidP="005562DF">
            <w:pPr>
              <w:pStyle w:val="ListParagraph"/>
              <w:numPr>
                <w:ilvl w:val="0"/>
                <w:numId w:val="28"/>
              </w:numPr>
              <w:rPr>
                <w:rFonts w:ascii="Abadi" w:hAnsi="Abadi" w:cstheme="minorHAnsi"/>
              </w:rPr>
            </w:pPr>
            <w:r w:rsidRPr="001C2F4A">
              <w:rPr>
                <w:rFonts w:ascii="Abadi" w:hAnsi="Abadi" w:cstheme="minorHAnsi"/>
              </w:rPr>
              <w:t>To plan a simple program.</w:t>
            </w:r>
          </w:p>
          <w:p w14:paraId="5C9486FB" w14:textId="37067D6F" w:rsidR="005562DF" w:rsidRPr="001C2F4A" w:rsidRDefault="005562DF" w:rsidP="005562DF">
            <w:pPr>
              <w:pStyle w:val="ListParagraph"/>
              <w:ind w:left="360"/>
              <w:rPr>
                <w:rFonts w:ascii="Abadi" w:hAnsi="Abadi" w:cstheme="minorHAnsi"/>
              </w:rPr>
            </w:pPr>
          </w:p>
        </w:tc>
        <w:tc>
          <w:tcPr>
            <w:tcW w:w="10815" w:type="dxa"/>
            <w:gridSpan w:val="5"/>
            <w:shd w:val="clear" w:color="auto" w:fill="DEEAF6" w:themeFill="accent5" w:themeFillTint="33"/>
          </w:tcPr>
          <w:p w14:paraId="4AEBB09C" w14:textId="6C26611E" w:rsidR="005562DF" w:rsidRPr="001C2F4A" w:rsidRDefault="005562DF" w:rsidP="005562DF">
            <w:pPr>
              <w:rPr>
                <w:rFonts w:ascii="Abadi" w:hAnsi="Abadi" w:cstheme="minorHAnsi"/>
              </w:rPr>
            </w:pPr>
            <w:r w:rsidRPr="001C2F4A">
              <w:rPr>
                <w:rFonts w:ascii="Abadi" w:hAnsi="Abadi"/>
              </w:rPr>
              <w:t xml:space="preserve">Learners will decide what their program will do. They will then create their program and test it on the robot. Where needed, learners will also debug their program. </w:t>
            </w:r>
          </w:p>
        </w:tc>
        <w:tc>
          <w:tcPr>
            <w:tcW w:w="7387" w:type="dxa"/>
            <w:gridSpan w:val="2"/>
            <w:shd w:val="clear" w:color="auto" w:fill="E2EFD9" w:themeFill="accent6" w:themeFillTint="33"/>
          </w:tcPr>
          <w:p w14:paraId="1768A0D4" w14:textId="77777777" w:rsidR="005562DF" w:rsidRPr="001C2F4A" w:rsidRDefault="005562DF" w:rsidP="005562DF">
            <w:pPr>
              <w:widowControl w:val="0"/>
              <w:rPr>
                <w:rFonts w:ascii="Abadi" w:hAnsi="Abadi"/>
              </w:rPr>
            </w:pPr>
            <w:r w:rsidRPr="001C2F4A">
              <w:rPr>
                <w:rFonts w:ascii="Abadi" w:hAnsi="Abadi"/>
              </w:rPr>
              <w:t xml:space="preserve">To plan a simple program </w:t>
            </w:r>
          </w:p>
          <w:p w14:paraId="23EEB245" w14:textId="77777777" w:rsidR="005562DF" w:rsidRPr="001C2F4A" w:rsidRDefault="005562DF" w:rsidP="005562DF">
            <w:pPr>
              <w:widowControl w:val="0"/>
              <w:numPr>
                <w:ilvl w:val="0"/>
                <w:numId w:val="40"/>
              </w:numPr>
              <w:spacing w:line="276" w:lineRule="auto"/>
              <w:rPr>
                <w:rFonts w:ascii="Abadi" w:hAnsi="Abadi"/>
              </w:rPr>
            </w:pPr>
            <w:r w:rsidRPr="001C2F4A">
              <w:rPr>
                <w:rFonts w:ascii="Abadi" w:hAnsi="Abadi"/>
              </w:rPr>
              <w:t>I can explain what my program should do</w:t>
            </w:r>
          </w:p>
          <w:p w14:paraId="6206A89C" w14:textId="77777777" w:rsidR="00473CFC" w:rsidRPr="001C2F4A" w:rsidRDefault="005562DF" w:rsidP="00473CFC">
            <w:pPr>
              <w:widowControl w:val="0"/>
              <w:numPr>
                <w:ilvl w:val="0"/>
                <w:numId w:val="40"/>
              </w:numPr>
              <w:spacing w:line="276" w:lineRule="auto"/>
              <w:rPr>
                <w:rFonts w:ascii="Abadi" w:hAnsi="Abadi"/>
              </w:rPr>
            </w:pPr>
            <w:r w:rsidRPr="001C2F4A">
              <w:rPr>
                <w:rFonts w:ascii="Abadi" w:hAnsi="Abadi"/>
              </w:rPr>
              <w:t>I can choose the order of commands in a sequence</w:t>
            </w:r>
          </w:p>
          <w:p w14:paraId="4EE33B25" w14:textId="191BFEB2" w:rsidR="005562DF" w:rsidRPr="001C2F4A" w:rsidRDefault="005562DF" w:rsidP="00473CFC">
            <w:pPr>
              <w:widowControl w:val="0"/>
              <w:numPr>
                <w:ilvl w:val="0"/>
                <w:numId w:val="40"/>
              </w:numPr>
              <w:spacing w:line="276" w:lineRule="auto"/>
              <w:rPr>
                <w:rFonts w:ascii="Abadi" w:hAnsi="Abadi"/>
              </w:rPr>
            </w:pPr>
            <w:r w:rsidRPr="001C2F4A">
              <w:rPr>
                <w:rFonts w:ascii="Abadi" w:hAnsi="Abadi"/>
              </w:rPr>
              <w:t>I can debug my program</w:t>
            </w:r>
          </w:p>
        </w:tc>
      </w:tr>
      <w:tr w:rsidR="005562DF" w:rsidRPr="001C2F4A" w14:paraId="4769E373" w14:textId="77777777" w:rsidTr="000D60B3">
        <w:trPr>
          <w:gridAfter w:val="1"/>
          <w:wAfter w:w="11" w:type="dxa"/>
          <w:trHeight w:val="176"/>
        </w:trPr>
        <w:tc>
          <w:tcPr>
            <w:tcW w:w="4332" w:type="dxa"/>
            <w:gridSpan w:val="2"/>
            <w:shd w:val="clear" w:color="auto" w:fill="DEEAF6" w:themeFill="accent5" w:themeFillTint="33"/>
          </w:tcPr>
          <w:p w14:paraId="64607874" w14:textId="3374CC08" w:rsidR="005562DF" w:rsidRPr="001C2F4A" w:rsidRDefault="005562DF" w:rsidP="005562DF">
            <w:pPr>
              <w:pStyle w:val="ListParagraph"/>
              <w:numPr>
                <w:ilvl w:val="0"/>
                <w:numId w:val="28"/>
              </w:numPr>
              <w:rPr>
                <w:rFonts w:ascii="Abadi" w:hAnsi="Abadi" w:cstheme="minorHAnsi"/>
              </w:rPr>
            </w:pPr>
            <w:r w:rsidRPr="001C2F4A">
              <w:rPr>
                <w:rFonts w:ascii="Abadi" w:hAnsi="Abadi" w:cstheme="minorHAnsi"/>
              </w:rPr>
              <w:t>To find more than one solution to a problem.</w:t>
            </w:r>
          </w:p>
        </w:tc>
        <w:tc>
          <w:tcPr>
            <w:tcW w:w="10815" w:type="dxa"/>
            <w:gridSpan w:val="5"/>
            <w:shd w:val="clear" w:color="auto" w:fill="DEEAF6" w:themeFill="accent5" w:themeFillTint="33"/>
          </w:tcPr>
          <w:p w14:paraId="07425C70" w14:textId="775E6BCF" w:rsidR="005562DF" w:rsidRPr="001C2F4A" w:rsidRDefault="005562DF" w:rsidP="005562DF">
            <w:pPr>
              <w:rPr>
                <w:rFonts w:ascii="Abadi" w:hAnsi="Abadi" w:cstheme="minorHAnsi"/>
              </w:rPr>
            </w:pPr>
            <w:r w:rsidRPr="001C2F4A">
              <w:rPr>
                <w:rFonts w:ascii="Abadi" w:hAnsi="Abadi"/>
              </w:rPr>
              <w:t xml:space="preserve">Learners will be encouraged to plan routes around a mat before they start to write programs for those routes. The activities in this lesson also introduce the concept of there being more than one way to solve a problem. This concept is valid for a lot of programming activities: the same outcome can be </w:t>
            </w:r>
            <w:r w:rsidRPr="001C2F4A">
              <w:rPr>
                <w:rFonts w:ascii="Abadi" w:hAnsi="Abadi"/>
              </w:rPr>
              <w:lastRenderedPageBreak/>
              <w:t xml:space="preserve">achieved through </w:t>
            </w:r>
            <w:proofErr w:type="gramStart"/>
            <w:r w:rsidRPr="001C2F4A">
              <w:rPr>
                <w:rFonts w:ascii="Abadi" w:hAnsi="Abadi"/>
              </w:rPr>
              <w:t>a number of</w:t>
            </w:r>
            <w:proofErr w:type="gramEnd"/>
            <w:r w:rsidRPr="001C2F4A">
              <w:rPr>
                <w:rFonts w:ascii="Abadi" w:hAnsi="Abadi"/>
              </w:rPr>
              <w:t xml:space="preserve"> different approaches, and there is not necessarily a ‘right’ approach. The lesson also introduces the idea of program design, where learners need to plan what they want their program to achieve before they start programming.</w:t>
            </w:r>
          </w:p>
        </w:tc>
        <w:tc>
          <w:tcPr>
            <w:tcW w:w="7387" w:type="dxa"/>
            <w:gridSpan w:val="2"/>
            <w:shd w:val="clear" w:color="auto" w:fill="E2EFD9" w:themeFill="accent6" w:themeFillTint="33"/>
          </w:tcPr>
          <w:p w14:paraId="7C5AE67F" w14:textId="77777777" w:rsidR="005562DF" w:rsidRPr="001C2F4A" w:rsidRDefault="005562DF" w:rsidP="005562DF">
            <w:pPr>
              <w:rPr>
                <w:rFonts w:ascii="Abadi" w:hAnsi="Abadi"/>
              </w:rPr>
            </w:pPr>
            <w:r w:rsidRPr="001C2F4A">
              <w:rPr>
                <w:rFonts w:ascii="Abadi" w:hAnsi="Abadi"/>
              </w:rPr>
              <w:lastRenderedPageBreak/>
              <w:t>To find more than one solution to a problem</w:t>
            </w:r>
          </w:p>
          <w:p w14:paraId="4649918B" w14:textId="77777777" w:rsidR="005562DF" w:rsidRPr="001C2F4A" w:rsidRDefault="005562DF" w:rsidP="005562DF">
            <w:pPr>
              <w:numPr>
                <w:ilvl w:val="0"/>
                <w:numId w:val="41"/>
              </w:numPr>
              <w:spacing w:line="276" w:lineRule="auto"/>
              <w:rPr>
                <w:rFonts w:ascii="Abadi" w:hAnsi="Abadi"/>
              </w:rPr>
            </w:pPr>
            <w:r w:rsidRPr="001C2F4A">
              <w:rPr>
                <w:rFonts w:ascii="Abadi" w:hAnsi="Abadi"/>
              </w:rPr>
              <w:t>I can identify several possible solutions</w:t>
            </w:r>
          </w:p>
          <w:p w14:paraId="0F51BE9C" w14:textId="77777777" w:rsidR="00473CFC" w:rsidRPr="001C2F4A" w:rsidRDefault="005562DF" w:rsidP="00473CFC">
            <w:pPr>
              <w:numPr>
                <w:ilvl w:val="0"/>
                <w:numId w:val="41"/>
              </w:numPr>
              <w:spacing w:line="276" w:lineRule="auto"/>
              <w:rPr>
                <w:rFonts w:ascii="Abadi" w:hAnsi="Abadi"/>
              </w:rPr>
            </w:pPr>
            <w:r w:rsidRPr="001C2F4A">
              <w:rPr>
                <w:rFonts w:ascii="Abadi" w:hAnsi="Abadi"/>
              </w:rPr>
              <w:t>I can plan two programs</w:t>
            </w:r>
          </w:p>
          <w:p w14:paraId="2BE69188" w14:textId="6B254194" w:rsidR="005562DF" w:rsidRPr="001C2F4A" w:rsidRDefault="005562DF" w:rsidP="00473CFC">
            <w:pPr>
              <w:numPr>
                <w:ilvl w:val="0"/>
                <w:numId w:val="41"/>
              </w:numPr>
              <w:spacing w:line="276" w:lineRule="auto"/>
              <w:rPr>
                <w:rFonts w:ascii="Abadi" w:hAnsi="Abadi"/>
              </w:rPr>
            </w:pPr>
            <w:r w:rsidRPr="001C2F4A">
              <w:rPr>
                <w:rFonts w:ascii="Abadi" w:hAnsi="Abadi"/>
              </w:rPr>
              <w:lastRenderedPageBreak/>
              <w:t xml:space="preserve">I can use two different programs to get to the same place </w:t>
            </w:r>
          </w:p>
        </w:tc>
      </w:tr>
      <w:tr w:rsidR="005562DF" w:rsidRPr="001C2F4A"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5562DF" w:rsidRPr="001C2F4A" w:rsidRDefault="005562DF" w:rsidP="005562DF">
            <w:pPr>
              <w:jc w:val="center"/>
              <w:rPr>
                <w:rFonts w:ascii="Abadi" w:hAnsi="Abadi" w:cstheme="minorHAnsi"/>
                <w:b/>
                <w:color w:val="FFFFFF" w:themeColor="background1"/>
                <w:u w:val="single"/>
              </w:rPr>
            </w:pPr>
          </w:p>
          <w:p w14:paraId="4968DCAA" w14:textId="1840151C" w:rsidR="005562DF" w:rsidRPr="001C2F4A" w:rsidRDefault="005562DF" w:rsidP="005562DF">
            <w:pPr>
              <w:jc w:val="center"/>
              <w:rPr>
                <w:rFonts w:ascii="Abadi" w:hAnsi="Abadi" w:cstheme="minorHAnsi"/>
                <w:b/>
                <w:u w:val="single"/>
              </w:rPr>
            </w:pPr>
            <w:r w:rsidRPr="001C2F4A">
              <w:rPr>
                <w:rFonts w:ascii="Abadi" w:hAnsi="Abadi" w:cstheme="minorHAnsi"/>
                <w:b/>
                <w:color w:val="FFFFFF" w:themeColor="background1"/>
                <w:u w:val="single"/>
              </w:rPr>
              <w:t>Themes and links</w:t>
            </w:r>
          </w:p>
        </w:tc>
      </w:tr>
      <w:tr w:rsidR="005562DF" w:rsidRPr="001C2F4A" w14:paraId="775441FC" w14:textId="77777777" w:rsidTr="00BD72E5">
        <w:trPr>
          <w:gridAfter w:val="1"/>
          <w:wAfter w:w="11" w:type="dxa"/>
          <w:trHeight w:val="630"/>
        </w:trPr>
        <w:tc>
          <w:tcPr>
            <w:tcW w:w="2629" w:type="dxa"/>
            <w:shd w:val="clear" w:color="auto" w:fill="9CC2E5" w:themeFill="accent5" w:themeFillTint="99"/>
            <w:vAlign w:val="center"/>
          </w:tcPr>
          <w:p w14:paraId="57D5683B" w14:textId="0BC7EBCC" w:rsidR="005562DF" w:rsidRPr="001C2F4A" w:rsidRDefault="005562DF" w:rsidP="005562DF">
            <w:pPr>
              <w:jc w:val="center"/>
              <w:rPr>
                <w:rFonts w:ascii="Abadi" w:hAnsi="Abadi" w:cstheme="minorHAnsi"/>
                <w:b/>
              </w:rPr>
            </w:pPr>
            <w:r w:rsidRPr="001C2F4A">
              <w:rPr>
                <w:rFonts w:ascii="Abadi" w:hAnsi="Abadi" w:cstheme="minorHAnsi"/>
                <w:b/>
              </w:rPr>
              <w:t>Computing themes</w:t>
            </w:r>
          </w:p>
        </w:tc>
        <w:tc>
          <w:tcPr>
            <w:tcW w:w="19905" w:type="dxa"/>
            <w:gridSpan w:val="8"/>
            <w:shd w:val="clear" w:color="auto" w:fill="9CC2E5" w:themeFill="accent5" w:themeFillTint="99"/>
            <w:vAlign w:val="center"/>
          </w:tcPr>
          <w:p w14:paraId="310C71A2" w14:textId="1ADE8EC8" w:rsidR="005562DF" w:rsidRPr="001C2F4A" w:rsidRDefault="005562DF" w:rsidP="005562DF">
            <w:pPr>
              <w:rPr>
                <w:rFonts w:ascii="Abadi" w:hAnsi="Abadi" w:cstheme="minorHAnsi"/>
                <w:b/>
              </w:rPr>
            </w:pPr>
            <w:r w:rsidRPr="001C2F4A">
              <w:rPr>
                <w:rFonts w:ascii="Abadi" w:hAnsi="Abadi" w:cstheme="minorHAnsi"/>
                <w:b/>
              </w:rPr>
              <w:t>Where these are covered:</w:t>
            </w:r>
          </w:p>
        </w:tc>
      </w:tr>
      <w:tr w:rsidR="005562DF" w:rsidRPr="001C2F4A" w14:paraId="419C1B9A" w14:textId="77777777" w:rsidTr="00BD72E5">
        <w:trPr>
          <w:gridAfter w:val="1"/>
          <w:wAfter w:w="11" w:type="dxa"/>
          <w:trHeight w:val="783"/>
        </w:trPr>
        <w:tc>
          <w:tcPr>
            <w:tcW w:w="2629" w:type="dxa"/>
            <w:shd w:val="clear" w:color="auto" w:fill="DEEAF6" w:themeFill="accent5" w:themeFillTint="33"/>
          </w:tcPr>
          <w:p w14:paraId="3A4B3DC6" w14:textId="77777777" w:rsidR="005562DF" w:rsidRPr="001C2F4A" w:rsidRDefault="005562DF" w:rsidP="005562DF">
            <w:pPr>
              <w:pStyle w:val="paragraph"/>
              <w:spacing w:before="0" w:beforeAutospacing="0" w:after="0" w:afterAutospacing="0"/>
              <w:jc w:val="center"/>
              <w:textAlignment w:val="baseline"/>
              <w:divId w:val="652756655"/>
              <w:rPr>
                <w:rFonts w:ascii="Abadi" w:hAnsi="Abadi" w:cs="Segoe UI"/>
              </w:rPr>
            </w:pPr>
            <w:r w:rsidRPr="001C2F4A">
              <w:rPr>
                <w:rStyle w:val="normaltextrun"/>
                <w:rFonts w:ascii="Abadi" w:eastAsia="Roboto" w:hAnsi="Abadi" w:cs="Calibri"/>
                <w:b/>
                <w:bCs/>
              </w:rPr>
              <w:t>Technology around us</w:t>
            </w:r>
            <w:r w:rsidRPr="001C2F4A">
              <w:rPr>
                <w:rStyle w:val="eop"/>
                <w:rFonts w:ascii="Abadi" w:hAnsi="Abadi" w:cs="Calibri"/>
              </w:rPr>
              <w:t> </w:t>
            </w:r>
          </w:p>
          <w:p w14:paraId="76745548" w14:textId="738D9E82" w:rsidR="005562DF" w:rsidRPr="001C2F4A" w:rsidRDefault="005562DF" w:rsidP="005562DF">
            <w:pPr>
              <w:jc w:val="center"/>
              <w:rPr>
                <w:rFonts w:ascii="Abadi" w:hAnsi="Abadi" w:cstheme="minorHAnsi"/>
                <w:b/>
              </w:rPr>
            </w:pPr>
            <w:r w:rsidRPr="001C2F4A">
              <w:rPr>
                <w:rStyle w:val="normaltextrun"/>
                <w:rFonts w:ascii="Abadi" w:eastAsia="Roboto" w:hAnsi="Abadi" w:cs="Segoe UI"/>
                <w:color w:val="000000"/>
              </w:rPr>
              <w:t>Autumn 1</w:t>
            </w:r>
            <w:r w:rsidRPr="001C2F4A">
              <w:rPr>
                <w:rStyle w:val="eop"/>
                <w:rFonts w:ascii="Abadi" w:hAnsi="Abadi" w:cs="Segoe UI"/>
                <w:color w:val="000000"/>
              </w:rPr>
              <w:t> </w:t>
            </w:r>
          </w:p>
        </w:tc>
        <w:tc>
          <w:tcPr>
            <w:tcW w:w="19905" w:type="dxa"/>
            <w:gridSpan w:val="8"/>
            <w:shd w:val="clear" w:color="auto" w:fill="DEEAF6" w:themeFill="accent5" w:themeFillTint="33"/>
          </w:tcPr>
          <w:p w14:paraId="79D30F65" w14:textId="77777777" w:rsidR="005562DF" w:rsidRPr="001C2F4A" w:rsidRDefault="005562DF" w:rsidP="005562DF">
            <w:pPr>
              <w:pStyle w:val="ListParagraph"/>
              <w:numPr>
                <w:ilvl w:val="0"/>
                <w:numId w:val="18"/>
              </w:numPr>
              <w:rPr>
                <w:rFonts w:ascii="Abadi" w:hAnsi="Abadi" w:cstheme="minorHAnsi"/>
              </w:rPr>
            </w:pPr>
            <w:r w:rsidRPr="001C2F4A">
              <w:rPr>
                <w:rFonts w:ascii="Abadi" w:hAnsi="Abadi" w:cstheme="minorHAnsi"/>
              </w:rPr>
              <w:t>Using robots around the world</w:t>
            </w:r>
          </w:p>
          <w:p w14:paraId="67F8AB5B" w14:textId="13427E83" w:rsidR="005562DF" w:rsidRPr="001C2F4A" w:rsidRDefault="005562DF" w:rsidP="005562DF">
            <w:pPr>
              <w:pStyle w:val="ListParagraph"/>
              <w:numPr>
                <w:ilvl w:val="0"/>
                <w:numId w:val="18"/>
              </w:numPr>
              <w:rPr>
                <w:rFonts w:ascii="Abadi" w:hAnsi="Abadi" w:cstheme="minorHAnsi"/>
              </w:rPr>
            </w:pPr>
            <w:r w:rsidRPr="001C2F4A">
              <w:rPr>
                <w:rFonts w:ascii="Abadi" w:hAnsi="Abadi" w:cstheme="minorHAnsi"/>
              </w:rPr>
              <w:t xml:space="preserve">What we use robots for </w:t>
            </w:r>
          </w:p>
        </w:tc>
      </w:tr>
      <w:tr w:rsidR="005562DF" w:rsidRPr="001C2F4A" w14:paraId="14F3DB3C" w14:textId="77777777" w:rsidTr="00BD72E5">
        <w:trPr>
          <w:gridAfter w:val="1"/>
          <w:wAfter w:w="11" w:type="dxa"/>
          <w:trHeight w:val="784"/>
        </w:trPr>
        <w:tc>
          <w:tcPr>
            <w:tcW w:w="2629" w:type="dxa"/>
            <w:shd w:val="clear" w:color="auto" w:fill="DEEAF6" w:themeFill="accent5" w:themeFillTint="33"/>
          </w:tcPr>
          <w:p w14:paraId="00FDE66C"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Calibri"/>
                <w:b/>
                <w:bCs/>
              </w:rPr>
              <w:t>Digital painting</w:t>
            </w:r>
            <w:r w:rsidRPr="001C2F4A">
              <w:rPr>
                <w:rStyle w:val="eop"/>
                <w:rFonts w:ascii="Abadi" w:hAnsi="Abadi" w:cs="Calibri"/>
              </w:rPr>
              <w:t> </w:t>
            </w:r>
          </w:p>
          <w:p w14:paraId="277D5F2E"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Segoe UI"/>
                <w:color w:val="000000"/>
              </w:rPr>
              <w:t>Autumn 2</w:t>
            </w:r>
            <w:r w:rsidRPr="001C2F4A">
              <w:rPr>
                <w:rStyle w:val="eop"/>
                <w:rFonts w:ascii="Abadi" w:hAnsi="Abadi" w:cs="Segoe UI"/>
                <w:color w:val="000000"/>
              </w:rPr>
              <w:t> </w:t>
            </w:r>
          </w:p>
          <w:p w14:paraId="1CDBBFA2" w14:textId="340F62E2" w:rsidR="005562DF" w:rsidRPr="001C2F4A" w:rsidRDefault="005562DF" w:rsidP="005562DF">
            <w:pPr>
              <w:jc w:val="center"/>
              <w:rPr>
                <w:rFonts w:ascii="Abadi" w:hAnsi="Abadi" w:cstheme="minorHAnsi"/>
                <w:b/>
              </w:rPr>
            </w:pPr>
          </w:p>
        </w:tc>
        <w:tc>
          <w:tcPr>
            <w:tcW w:w="19905" w:type="dxa"/>
            <w:gridSpan w:val="8"/>
            <w:shd w:val="clear" w:color="auto" w:fill="DEEAF6" w:themeFill="accent5" w:themeFillTint="33"/>
          </w:tcPr>
          <w:p w14:paraId="355377C7" w14:textId="092D5838" w:rsidR="005562DF" w:rsidRPr="001C2F4A" w:rsidRDefault="005562DF" w:rsidP="005562DF">
            <w:pPr>
              <w:pStyle w:val="ListParagraph"/>
              <w:numPr>
                <w:ilvl w:val="0"/>
                <w:numId w:val="34"/>
              </w:numPr>
              <w:rPr>
                <w:rFonts w:ascii="Abadi" w:hAnsi="Abadi" w:cstheme="minorHAnsi"/>
              </w:rPr>
            </w:pPr>
            <w:r w:rsidRPr="001C2F4A">
              <w:rPr>
                <w:rFonts w:ascii="Abadi" w:hAnsi="Abadi" w:cstheme="minorHAnsi"/>
              </w:rPr>
              <w:t>Robots on a device</w:t>
            </w:r>
          </w:p>
        </w:tc>
      </w:tr>
      <w:tr w:rsidR="005562DF" w:rsidRPr="001C2F4A" w14:paraId="410C5BF9" w14:textId="77777777" w:rsidTr="00BD72E5">
        <w:trPr>
          <w:gridAfter w:val="1"/>
          <w:wAfter w:w="11" w:type="dxa"/>
          <w:trHeight w:val="783"/>
        </w:trPr>
        <w:tc>
          <w:tcPr>
            <w:tcW w:w="2629" w:type="dxa"/>
            <w:shd w:val="clear" w:color="auto" w:fill="DEEAF6" w:themeFill="accent5" w:themeFillTint="33"/>
          </w:tcPr>
          <w:p w14:paraId="0B0DA267"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Calibri"/>
                <w:b/>
                <w:bCs/>
              </w:rPr>
              <w:t>Programming A</w:t>
            </w:r>
            <w:r w:rsidRPr="001C2F4A">
              <w:rPr>
                <w:rStyle w:val="eop"/>
                <w:rFonts w:ascii="Abadi" w:hAnsi="Abadi" w:cs="Calibri"/>
              </w:rPr>
              <w:t> </w:t>
            </w:r>
          </w:p>
          <w:p w14:paraId="251C12A0"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Segoe UI"/>
                <w:color w:val="000000"/>
              </w:rPr>
              <w:t>Spring 1</w:t>
            </w:r>
            <w:r w:rsidRPr="001C2F4A">
              <w:rPr>
                <w:rStyle w:val="eop"/>
                <w:rFonts w:ascii="Abadi" w:hAnsi="Abadi" w:cs="Segoe UI"/>
                <w:color w:val="000000"/>
              </w:rPr>
              <w:t> </w:t>
            </w:r>
          </w:p>
          <w:p w14:paraId="6A2E45D1" w14:textId="2572CEFB" w:rsidR="005562DF" w:rsidRPr="001C2F4A" w:rsidRDefault="005562DF" w:rsidP="005562DF">
            <w:pPr>
              <w:jc w:val="center"/>
              <w:rPr>
                <w:rFonts w:ascii="Abadi" w:hAnsi="Abadi" w:cstheme="minorHAnsi"/>
                <w:b/>
              </w:rPr>
            </w:pPr>
          </w:p>
        </w:tc>
        <w:tc>
          <w:tcPr>
            <w:tcW w:w="19905" w:type="dxa"/>
            <w:gridSpan w:val="8"/>
            <w:shd w:val="clear" w:color="auto" w:fill="DEEAF6" w:themeFill="accent5" w:themeFillTint="33"/>
          </w:tcPr>
          <w:p w14:paraId="0C394589" w14:textId="6615B7E4" w:rsidR="005562DF" w:rsidRPr="001C2F4A" w:rsidRDefault="005562DF" w:rsidP="005562DF">
            <w:pPr>
              <w:pStyle w:val="ListParagraph"/>
              <w:numPr>
                <w:ilvl w:val="0"/>
                <w:numId w:val="18"/>
              </w:numPr>
              <w:rPr>
                <w:rFonts w:ascii="Abadi" w:hAnsi="Abadi" w:cstheme="minorHAnsi"/>
              </w:rPr>
            </w:pPr>
            <w:r w:rsidRPr="001C2F4A">
              <w:rPr>
                <w:rFonts w:ascii="Abadi" w:hAnsi="Abadi" w:cstheme="minorHAnsi"/>
              </w:rPr>
              <w:t>Programming a set of instructions</w:t>
            </w:r>
          </w:p>
        </w:tc>
      </w:tr>
      <w:tr w:rsidR="005562DF" w:rsidRPr="001C2F4A" w14:paraId="67E86209" w14:textId="77777777" w:rsidTr="00BD72E5">
        <w:trPr>
          <w:gridAfter w:val="1"/>
          <w:wAfter w:w="11" w:type="dxa"/>
          <w:trHeight w:val="784"/>
        </w:trPr>
        <w:tc>
          <w:tcPr>
            <w:tcW w:w="2629" w:type="dxa"/>
            <w:shd w:val="clear" w:color="auto" w:fill="DEEAF6" w:themeFill="accent5" w:themeFillTint="33"/>
          </w:tcPr>
          <w:p w14:paraId="0359EC8D"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Calibri"/>
                <w:b/>
                <w:bCs/>
              </w:rPr>
              <w:t>Data /information</w:t>
            </w:r>
            <w:r w:rsidRPr="001C2F4A">
              <w:rPr>
                <w:rStyle w:val="eop"/>
                <w:rFonts w:ascii="Abadi" w:hAnsi="Abadi" w:cs="Calibri"/>
              </w:rPr>
              <w:t> </w:t>
            </w:r>
          </w:p>
          <w:p w14:paraId="2BD49FB0"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Segoe UI"/>
                <w:color w:val="000000"/>
              </w:rPr>
              <w:t>Spring 2</w:t>
            </w:r>
            <w:r w:rsidRPr="001C2F4A">
              <w:rPr>
                <w:rStyle w:val="eop"/>
                <w:rFonts w:ascii="Abadi" w:hAnsi="Abadi" w:cs="Segoe UI"/>
                <w:color w:val="000000"/>
              </w:rPr>
              <w:t> </w:t>
            </w:r>
          </w:p>
          <w:p w14:paraId="12313328" w14:textId="0853E1FE" w:rsidR="005562DF" w:rsidRPr="001C2F4A" w:rsidRDefault="005562DF" w:rsidP="005562DF">
            <w:pPr>
              <w:jc w:val="center"/>
              <w:rPr>
                <w:rFonts w:ascii="Abadi" w:hAnsi="Abadi" w:cstheme="minorHAnsi"/>
                <w:b/>
              </w:rPr>
            </w:pPr>
          </w:p>
        </w:tc>
        <w:tc>
          <w:tcPr>
            <w:tcW w:w="19905" w:type="dxa"/>
            <w:gridSpan w:val="8"/>
            <w:shd w:val="clear" w:color="auto" w:fill="DEEAF6" w:themeFill="accent5" w:themeFillTint="33"/>
          </w:tcPr>
          <w:p w14:paraId="61190975" w14:textId="0FA41CE9" w:rsidR="005562DF" w:rsidRPr="001C2F4A" w:rsidRDefault="005562DF" w:rsidP="005562DF">
            <w:pPr>
              <w:pStyle w:val="ListParagraph"/>
              <w:numPr>
                <w:ilvl w:val="0"/>
                <w:numId w:val="18"/>
              </w:numPr>
              <w:rPr>
                <w:rFonts w:ascii="Abadi" w:hAnsi="Abadi" w:cstheme="minorHAnsi"/>
              </w:rPr>
            </w:pPr>
            <w:r w:rsidRPr="001C2F4A">
              <w:rPr>
                <w:rFonts w:ascii="Abadi" w:hAnsi="Abadi" w:cstheme="minorHAnsi"/>
              </w:rPr>
              <w:t>Writing instructions using left, right and how many turns.</w:t>
            </w:r>
          </w:p>
        </w:tc>
      </w:tr>
      <w:tr w:rsidR="005562DF" w:rsidRPr="001C2F4A" w14:paraId="0EC363BC" w14:textId="77777777" w:rsidTr="00BD72E5">
        <w:trPr>
          <w:gridAfter w:val="1"/>
          <w:wAfter w:w="11" w:type="dxa"/>
          <w:trHeight w:val="784"/>
        </w:trPr>
        <w:tc>
          <w:tcPr>
            <w:tcW w:w="2629" w:type="dxa"/>
            <w:shd w:val="clear" w:color="auto" w:fill="DEEAF6" w:themeFill="accent5" w:themeFillTint="33"/>
          </w:tcPr>
          <w:p w14:paraId="4CEDAB1D"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Calibri"/>
                <w:b/>
                <w:bCs/>
              </w:rPr>
              <w:t> Creating media</w:t>
            </w:r>
            <w:r w:rsidRPr="001C2F4A">
              <w:rPr>
                <w:rStyle w:val="eop"/>
                <w:rFonts w:ascii="Abadi" w:hAnsi="Abadi" w:cs="Calibri"/>
              </w:rPr>
              <w:t> </w:t>
            </w:r>
          </w:p>
          <w:p w14:paraId="54CA533F"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Segoe UI"/>
                <w:color w:val="000000"/>
              </w:rPr>
              <w:t>Summer 1</w:t>
            </w:r>
            <w:r w:rsidRPr="001C2F4A">
              <w:rPr>
                <w:rStyle w:val="eop"/>
                <w:rFonts w:ascii="Abadi" w:hAnsi="Abadi" w:cs="Segoe UI"/>
                <w:color w:val="000000"/>
              </w:rPr>
              <w:t> </w:t>
            </w:r>
          </w:p>
          <w:p w14:paraId="3411F2A0" w14:textId="77777777" w:rsidR="005562DF" w:rsidRPr="001C2F4A" w:rsidRDefault="005562DF" w:rsidP="005562DF">
            <w:pPr>
              <w:pStyle w:val="paragraph"/>
              <w:spacing w:before="0" w:beforeAutospacing="0" w:after="0" w:afterAutospacing="0"/>
              <w:jc w:val="center"/>
              <w:textAlignment w:val="baseline"/>
              <w:rPr>
                <w:rStyle w:val="normaltextrun"/>
                <w:rFonts w:ascii="Abadi" w:eastAsia="Roboto" w:hAnsi="Abadi" w:cs="Calibri"/>
                <w:b/>
                <w:bCs/>
              </w:rPr>
            </w:pPr>
          </w:p>
        </w:tc>
        <w:tc>
          <w:tcPr>
            <w:tcW w:w="19905" w:type="dxa"/>
            <w:gridSpan w:val="8"/>
            <w:shd w:val="clear" w:color="auto" w:fill="DEEAF6" w:themeFill="accent5" w:themeFillTint="33"/>
          </w:tcPr>
          <w:p w14:paraId="2F95C42F" w14:textId="5BB973B3" w:rsidR="005562DF" w:rsidRPr="001C2F4A" w:rsidRDefault="005562DF" w:rsidP="005562DF">
            <w:pPr>
              <w:pStyle w:val="ListParagraph"/>
              <w:numPr>
                <w:ilvl w:val="0"/>
                <w:numId w:val="18"/>
              </w:numPr>
              <w:rPr>
                <w:rFonts w:ascii="Abadi" w:hAnsi="Abadi" w:cstheme="minorHAnsi"/>
              </w:rPr>
            </w:pPr>
            <w:r w:rsidRPr="001C2F4A">
              <w:rPr>
                <w:rFonts w:ascii="Abadi" w:hAnsi="Abadi" w:cstheme="minorHAnsi"/>
              </w:rPr>
              <w:t>Creating algorithms for the robots.</w:t>
            </w:r>
          </w:p>
        </w:tc>
      </w:tr>
      <w:tr w:rsidR="005562DF" w:rsidRPr="001C2F4A" w14:paraId="2268B87B" w14:textId="77777777" w:rsidTr="00BD72E5">
        <w:trPr>
          <w:gridAfter w:val="1"/>
          <w:wAfter w:w="11" w:type="dxa"/>
          <w:trHeight w:val="784"/>
        </w:trPr>
        <w:tc>
          <w:tcPr>
            <w:tcW w:w="2629" w:type="dxa"/>
            <w:shd w:val="clear" w:color="auto" w:fill="DEEAF6" w:themeFill="accent5" w:themeFillTint="33"/>
          </w:tcPr>
          <w:p w14:paraId="1455A4A0"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Calibri"/>
                <w:b/>
                <w:bCs/>
              </w:rPr>
              <w:t>Programming B</w:t>
            </w:r>
            <w:r w:rsidRPr="001C2F4A">
              <w:rPr>
                <w:rStyle w:val="eop"/>
                <w:rFonts w:ascii="Abadi" w:hAnsi="Abadi" w:cs="Calibri"/>
              </w:rPr>
              <w:t> </w:t>
            </w:r>
          </w:p>
          <w:p w14:paraId="34994F04" w14:textId="77777777" w:rsidR="005562DF" w:rsidRPr="001C2F4A" w:rsidRDefault="005562DF" w:rsidP="005562DF">
            <w:pPr>
              <w:pStyle w:val="paragraph"/>
              <w:spacing w:before="0" w:beforeAutospacing="0" w:after="0" w:afterAutospacing="0"/>
              <w:jc w:val="center"/>
              <w:textAlignment w:val="baseline"/>
              <w:rPr>
                <w:rFonts w:ascii="Abadi" w:hAnsi="Abadi" w:cs="Segoe UI"/>
              </w:rPr>
            </w:pPr>
            <w:r w:rsidRPr="001C2F4A">
              <w:rPr>
                <w:rStyle w:val="normaltextrun"/>
                <w:rFonts w:ascii="Abadi" w:eastAsia="Roboto" w:hAnsi="Abadi" w:cs="Segoe UI"/>
                <w:color w:val="000000"/>
              </w:rPr>
              <w:t>Summer 2</w:t>
            </w:r>
            <w:r w:rsidRPr="001C2F4A">
              <w:rPr>
                <w:rStyle w:val="eop"/>
                <w:rFonts w:ascii="Abadi" w:hAnsi="Abadi" w:cs="Segoe UI"/>
                <w:color w:val="000000"/>
              </w:rPr>
              <w:t> </w:t>
            </w:r>
          </w:p>
          <w:p w14:paraId="68DE51ED" w14:textId="77777777" w:rsidR="005562DF" w:rsidRPr="001C2F4A" w:rsidRDefault="005562DF" w:rsidP="005562DF">
            <w:pPr>
              <w:pStyle w:val="paragraph"/>
              <w:spacing w:before="0" w:beforeAutospacing="0" w:after="0" w:afterAutospacing="0"/>
              <w:jc w:val="center"/>
              <w:textAlignment w:val="baseline"/>
              <w:rPr>
                <w:rStyle w:val="normaltextrun"/>
                <w:rFonts w:ascii="Abadi" w:eastAsia="Roboto" w:hAnsi="Abadi" w:cs="Calibri"/>
                <w:b/>
                <w:bCs/>
              </w:rPr>
            </w:pPr>
          </w:p>
        </w:tc>
        <w:tc>
          <w:tcPr>
            <w:tcW w:w="19905" w:type="dxa"/>
            <w:gridSpan w:val="8"/>
            <w:shd w:val="clear" w:color="auto" w:fill="DEEAF6" w:themeFill="accent5" w:themeFillTint="33"/>
          </w:tcPr>
          <w:p w14:paraId="33F9E011" w14:textId="1348678E" w:rsidR="005562DF" w:rsidRPr="001C2F4A" w:rsidRDefault="005562DF" w:rsidP="005562DF">
            <w:pPr>
              <w:pStyle w:val="ListParagraph"/>
              <w:numPr>
                <w:ilvl w:val="0"/>
                <w:numId w:val="18"/>
              </w:numPr>
              <w:rPr>
                <w:rFonts w:ascii="Abadi" w:hAnsi="Abadi" w:cstheme="minorHAnsi"/>
              </w:rPr>
            </w:pPr>
            <w:r w:rsidRPr="001C2F4A">
              <w:rPr>
                <w:rFonts w:ascii="Abadi" w:hAnsi="Abadi" w:cstheme="minorHAnsi"/>
              </w:rPr>
              <w:t>Programming animations. To choose a command for a given purpose.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Quicksand">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A79"/>
    <w:multiLevelType w:val="hybridMultilevel"/>
    <w:tmpl w:val="A21EFA0C"/>
    <w:lvl w:ilvl="0" w:tplc="0809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C5A0E"/>
    <w:multiLevelType w:val="multilevel"/>
    <w:tmpl w:val="4C9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05B0E"/>
    <w:multiLevelType w:val="multilevel"/>
    <w:tmpl w:val="E34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50FD1"/>
    <w:multiLevelType w:val="hybridMultilevel"/>
    <w:tmpl w:val="CDA84D2E"/>
    <w:lvl w:ilvl="0" w:tplc="D476322A">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57229"/>
    <w:multiLevelType w:val="hybridMultilevel"/>
    <w:tmpl w:val="E1226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A72AB"/>
    <w:multiLevelType w:val="multilevel"/>
    <w:tmpl w:val="B87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927B48"/>
    <w:multiLevelType w:val="multilevel"/>
    <w:tmpl w:val="80D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B6089"/>
    <w:multiLevelType w:val="hybridMultilevel"/>
    <w:tmpl w:val="98CAFCF6"/>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9C2B92"/>
    <w:multiLevelType w:val="hybridMultilevel"/>
    <w:tmpl w:val="0FA805F6"/>
    <w:lvl w:ilvl="0" w:tplc="006EE708">
      <w:start w:val="1"/>
      <w:numFmt w:val="bullet"/>
      <w:lvlText w:val="●"/>
      <w:lvlJc w:val="left"/>
      <w:pPr>
        <w:ind w:left="720" w:hanging="360"/>
      </w:pPr>
      <w:rPr>
        <w:rFonts w:ascii="Symbol" w:hAnsi="Symbol" w:hint="default"/>
      </w:rPr>
    </w:lvl>
    <w:lvl w:ilvl="1" w:tplc="9D94AA30">
      <w:start w:val="1"/>
      <w:numFmt w:val="bullet"/>
      <w:lvlText w:val="o"/>
      <w:lvlJc w:val="left"/>
      <w:pPr>
        <w:ind w:left="1440" w:hanging="360"/>
      </w:pPr>
      <w:rPr>
        <w:rFonts w:ascii="Courier New" w:hAnsi="Courier New" w:hint="default"/>
      </w:rPr>
    </w:lvl>
    <w:lvl w:ilvl="2" w:tplc="A22E5970">
      <w:start w:val="1"/>
      <w:numFmt w:val="bullet"/>
      <w:lvlText w:val=""/>
      <w:lvlJc w:val="left"/>
      <w:pPr>
        <w:ind w:left="2160" w:hanging="360"/>
      </w:pPr>
      <w:rPr>
        <w:rFonts w:ascii="Wingdings" w:hAnsi="Wingdings" w:hint="default"/>
      </w:rPr>
    </w:lvl>
    <w:lvl w:ilvl="3" w:tplc="992EE7FA">
      <w:start w:val="1"/>
      <w:numFmt w:val="bullet"/>
      <w:lvlText w:val=""/>
      <w:lvlJc w:val="left"/>
      <w:pPr>
        <w:ind w:left="2880" w:hanging="360"/>
      </w:pPr>
      <w:rPr>
        <w:rFonts w:ascii="Symbol" w:hAnsi="Symbol" w:hint="default"/>
      </w:rPr>
    </w:lvl>
    <w:lvl w:ilvl="4" w:tplc="F2BE16E4">
      <w:start w:val="1"/>
      <w:numFmt w:val="bullet"/>
      <w:lvlText w:val="o"/>
      <w:lvlJc w:val="left"/>
      <w:pPr>
        <w:ind w:left="3600" w:hanging="360"/>
      </w:pPr>
      <w:rPr>
        <w:rFonts w:ascii="Courier New" w:hAnsi="Courier New" w:hint="default"/>
      </w:rPr>
    </w:lvl>
    <w:lvl w:ilvl="5" w:tplc="A8D0AD0E">
      <w:start w:val="1"/>
      <w:numFmt w:val="bullet"/>
      <w:lvlText w:val=""/>
      <w:lvlJc w:val="left"/>
      <w:pPr>
        <w:ind w:left="4320" w:hanging="360"/>
      </w:pPr>
      <w:rPr>
        <w:rFonts w:ascii="Wingdings" w:hAnsi="Wingdings" w:hint="default"/>
      </w:rPr>
    </w:lvl>
    <w:lvl w:ilvl="6" w:tplc="6A188FB2">
      <w:start w:val="1"/>
      <w:numFmt w:val="bullet"/>
      <w:lvlText w:val=""/>
      <w:lvlJc w:val="left"/>
      <w:pPr>
        <w:ind w:left="5040" w:hanging="360"/>
      </w:pPr>
      <w:rPr>
        <w:rFonts w:ascii="Symbol" w:hAnsi="Symbol" w:hint="default"/>
      </w:rPr>
    </w:lvl>
    <w:lvl w:ilvl="7" w:tplc="1ECAB0DE">
      <w:start w:val="1"/>
      <w:numFmt w:val="bullet"/>
      <w:lvlText w:val="o"/>
      <w:lvlJc w:val="left"/>
      <w:pPr>
        <w:ind w:left="5760" w:hanging="360"/>
      </w:pPr>
      <w:rPr>
        <w:rFonts w:ascii="Courier New" w:hAnsi="Courier New" w:hint="default"/>
      </w:rPr>
    </w:lvl>
    <w:lvl w:ilvl="8" w:tplc="B38A25B0">
      <w:start w:val="1"/>
      <w:numFmt w:val="bullet"/>
      <w:lvlText w:val=""/>
      <w:lvlJc w:val="left"/>
      <w:pPr>
        <w:ind w:left="6480" w:hanging="360"/>
      </w:pPr>
      <w:rPr>
        <w:rFonts w:ascii="Wingdings" w:hAnsi="Wingdings" w:hint="default"/>
      </w:rPr>
    </w:lvl>
  </w:abstractNum>
  <w:abstractNum w:abstractNumId="25" w15:restartNumberingAfterBreak="0">
    <w:nsid w:val="615950D4"/>
    <w:multiLevelType w:val="hybridMultilevel"/>
    <w:tmpl w:val="15362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0006E7"/>
    <w:multiLevelType w:val="hybridMultilevel"/>
    <w:tmpl w:val="F3B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8F2C68"/>
    <w:multiLevelType w:val="multilevel"/>
    <w:tmpl w:val="905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CF3D63"/>
    <w:multiLevelType w:val="multilevel"/>
    <w:tmpl w:val="89E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38"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158000">
    <w:abstractNumId w:val="14"/>
  </w:num>
  <w:num w:numId="2" w16cid:durableId="204342426">
    <w:abstractNumId w:val="32"/>
  </w:num>
  <w:num w:numId="3" w16cid:durableId="1186598762">
    <w:abstractNumId w:val="23"/>
  </w:num>
  <w:num w:numId="4" w16cid:durableId="1817139107">
    <w:abstractNumId w:val="21"/>
  </w:num>
  <w:num w:numId="5" w16cid:durableId="62533727">
    <w:abstractNumId w:val="34"/>
  </w:num>
  <w:num w:numId="6" w16cid:durableId="86732394">
    <w:abstractNumId w:val="17"/>
  </w:num>
  <w:num w:numId="7" w16cid:durableId="1456874659">
    <w:abstractNumId w:val="13"/>
  </w:num>
  <w:num w:numId="8" w16cid:durableId="1548029895">
    <w:abstractNumId w:val="16"/>
  </w:num>
  <w:num w:numId="9" w16cid:durableId="1426463644">
    <w:abstractNumId w:val="31"/>
  </w:num>
  <w:num w:numId="10" w16cid:durableId="464547468">
    <w:abstractNumId w:val="30"/>
  </w:num>
  <w:num w:numId="11" w16cid:durableId="1026828645">
    <w:abstractNumId w:val="27"/>
  </w:num>
  <w:num w:numId="12" w16cid:durableId="329990707">
    <w:abstractNumId w:val="22"/>
  </w:num>
  <w:num w:numId="13" w16cid:durableId="43794501">
    <w:abstractNumId w:val="10"/>
  </w:num>
  <w:num w:numId="14" w16cid:durableId="53506491">
    <w:abstractNumId w:val="33"/>
  </w:num>
  <w:num w:numId="15" w16cid:durableId="648751892">
    <w:abstractNumId w:val="29"/>
  </w:num>
  <w:num w:numId="16" w16cid:durableId="968784275">
    <w:abstractNumId w:val="1"/>
  </w:num>
  <w:num w:numId="17" w16cid:durableId="1985160547">
    <w:abstractNumId w:val="20"/>
  </w:num>
  <w:num w:numId="18" w16cid:durableId="1574663116">
    <w:abstractNumId w:val="12"/>
  </w:num>
  <w:num w:numId="19" w16cid:durableId="550850431">
    <w:abstractNumId w:val="38"/>
  </w:num>
  <w:num w:numId="20" w16cid:durableId="2015181197">
    <w:abstractNumId w:val="18"/>
  </w:num>
  <w:num w:numId="21" w16cid:durableId="154876855">
    <w:abstractNumId w:val="39"/>
  </w:num>
  <w:num w:numId="22" w16cid:durableId="1595671713">
    <w:abstractNumId w:val="26"/>
  </w:num>
  <w:num w:numId="23" w16cid:durableId="2083748794">
    <w:abstractNumId w:val="2"/>
  </w:num>
  <w:num w:numId="24" w16cid:durableId="1217162595">
    <w:abstractNumId w:val="9"/>
  </w:num>
  <w:num w:numId="25" w16cid:durableId="745146730">
    <w:abstractNumId w:val="0"/>
  </w:num>
  <w:num w:numId="26" w16cid:durableId="630987841">
    <w:abstractNumId w:val="5"/>
  </w:num>
  <w:num w:numId="27" w16cid:durableId="1196311612">
    <w:abstractNumId w:val="6"/>
  </w:num>
  <w:num w:numId="28" w16cid:durableId="690228157">
    <w:abstractNumId w:val="4"/>
  </w:num>
  <w:num w:numId="29" w16cid:durableId="353502008">
    <w:abstractNumId w:val="36"/>
  </w:num>
  <w:num w:numId="30" w16cid:durableId="2012441816">
    <w:abstractNumId w:val="28"/>
  </w:num>
  <w:num w:numId="31" w16cid:durableId="315033618">
    <w:abstractNumId w:val="3"/>
  </w:num>
  <w:num w:numId="32" w16cid:durableId="1121457562">
    <w:abstractNumId w:val="25"/>
  </w:num>
  <w:num w:numId="33" w16cid:durableId="163016399">
    <w:abstractNumId w:val="35"/>
  </w:num>
  <w:num w:numId="34" w16cid:durableId="1794209157">
    <w:abstractNumId w:val="15"/>
  </w:num>
  <w:num w:numId="35" w16cid:durableId="1922132630">
    <w:abstractNumId w:val="37"/>
  </w:num>
  <w:num w:numId="36" w16cid:durableId="442648521">
    <w:abstractNumId w:val="19"/>
  </w:num>
  <w:num w:numId="37" w16cid:durableId="1376586901">
    <w:abstractNumId w:val="24"/>
  </w:num>
  <w:num w:numId="38" w16cid:durableId="975917677">
    <w:abstractNumId w:val="7"/>
  </w:num>
  <w:num w:numId="39" w16cid:durableId="1692224176">
    <w:abstractNumId w:val="8"/>
  </w:num>
  <w:num w:numId="40" w16cid:durableId="1024284579">
    <w:abstractNumId w:val="11"/>
  </w:num>
  <w:num w:numId="41" w16cid:durableId="7954420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4693E"/>
    <w:rsid w:val="00166F7B"/>
    <w:rsid w:val="00180200"/>
    <w:rsid w:val="0018433F"/>
    <w:rsid w:val="001A5AA3"/>
    <w:rsid w:val="001A5D44"/>
    <w:rsid w:val="001C2F4A"/>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F37AC"/>
    <w:rsid w:val="00430AA2"/>
    <w:rsid w:val="00461521"/>
    <w:rsid w:val="00473CFC"/>
    <w:rsid w:val="004A60C4"/>
    <w:rsid w:val="004A6C82"/>
    <w:rsid w:val="004B12FE"/>
    <w:rsid w:val="004C436C"/>
    <w:rsid w:val="004D5456"/>
    <w:rsid w:val="004D6DBC"/>
    <w:rsid w:val="004E5593"/>
    <w:rsid w:val="004F51D3"/>
    <w:rsid w:val="00501925"/>
    <w:rsid w:val="005066E1"/>
    <w:rsid w:val="00525AE8"/>
    <w:rsid w:val="00526EC3"/>
    <w:rsid w:val="005457F9"/>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421D"/>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2024-05-07T10:07:00Z</dcterms:created>
  <dcterms:modified xsi:type="dcterms:W3CDTF">2024-06-05T08:05:00Z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