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E519FC7"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3940">
        <w:rPr>
          <w:rFonts w:ascii="Verdana" w:hAnsi="Verdana" w:cstheme="minorHAnsi"/>
          <w:b/>
          <w:sz w:val="32"/>
          <w:szCs w:val="28"/>
          <w:u w:val="single"/>
        </w:rPr>
        <w:t>1</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FB688A">
        <w:rPr>
          <w:rFonts w:ascii="Verdana" w:hAnsi="Verdana" w:cstheme="minorHAnsi"/>
          <w:b/>
          <w:sz w:val="32"/>
          <w:szCs w:val="28"/>
          <w:u w:val="single"/>
        </w:rPr>
        <w:t>Summer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29"/>
        <w:gridCol w:w="1703"/>
        <w:gridCol w:w="590"/>
        <w:gridCol w:w="1400"/>
        <w:gridCol w:w="4985"/>
        <w:gridCol w:w="1826"/>
        <w:gridCol w:w="2014"/>
        <w:gridCol w:w="2722"/>
        <w:gridCol w:w="4665"/>
        <w:gridCol w:w="11"/>
      </w:tblGrid>
      <w:tr w:rsidR="00342307" w:rsidRPr="00FB688A"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5EB70AC0" w:rsidR="00342307" w:rsidRPr="00FB688A" w:rsidRDefault="00DF3A0B" w:rsidP="00886F70">
            <w:pPr>
              <w:jc w:val="center"/>
              <w:rPr>
                <w:rFonts w:ascii="Abadi" w:hAnsi="Abadi" w:cstheme="minorHAnsi"/>
                <w:b/>
                <w:color w:val="FFFFFF" w:themeColor="background1"/>
                <w:u w:val="single"/>
              </w:rPr>
            </w:pPr>
            <w:r w:rsidRPr="00FB688A">
              <w:rPr>
                <w:rFonts w:ascii="Abadi" w:hAnsi="Abadi" w:cstheme="minorHAnsi"/>
                <w:b/>
                <w:color w:val="FFFFFF" w:themeColor="background1"/>
                <w:u w:val="single"/>
              </w:rPr>
              <w:t>Theme</w:t>
            </w:r>
            <w:r w:rsidR="00D17653" w:rsidRPr="00FB688A">
              <w:rPr>
                <w:rFonts w:ascii="Abadi" w:hAnsi="Abadi" w:cstheme="minorHAnsi"/>
                <w:b/>
                <w:color w:val="FFFFFF" w:themeColor="background1"/>
                <w:u w:val="single"/>
              </w:rPr>
              <w:t xml:space="preserve">: </w:t>
            </w:r>
            <w:r w:rsidR="009569BE" w:rsidRPr="00FB688A">
              <w:rPr>
                <w:rFonts w:ascii="Abadi" w:hAnsi="Abadi" w:cstheme="minorHAnsi"/>
                <w:b/>
                <w:color w:val="FFFFFF" w:themeColor="background1"/>
                <w:u w:val="single"/>
              </w:rPr>
              <w:t xml:space="preserve">Digital </w:t>
            </w:r>
            <w:r w:rsidR="00834685" w:rsidRPr="00FB688A">
              <w:rPr>
                <w:rFonts w:ascii="Abadi" w:hAnsi="Abadi" w:cstheme="minorHAnsi"/>
                <w:b/>
                <w:color w:val="FFFFFF" w:themeColor="background1"/>
                <w:u w:val="single"/>
              </w:rPr>
              <w:t>Writing</w:t>
            </w:r>
          </w:p>
        </w:tc>
      </w:tr>
      <w:tr w:rsidR="00501925" w:rsidRPr="00FB688A" w14:paraId="63CC2678" w14:textId="77777777" w:rsidTr="00BD72E5">
        <w:trPr>
          <w:gridAfter w:val="1"/>
          <w:wAfter w:w="11" w:type="dxa"/>
          <w:trHeight w:val="454"/>
        </w:trPr>
        <w:tc>
          <w:tcPr>
            <w:tcW w:w="4922" w:type="dxa"/>
            <w:gridSpan w:val="3"/>
            <w:shd w:val="clear" w:color="auto" w:fill="9CC2E5" w:themeFill="accent5" w:themeFillTint="99"/>
            <w:vAlign w:val="center"/>
          </w:tcPr>
          <w:p w14:paraId="70B6AC67" w14:textId="6A94772E" w:rsidR="00102049" w:rsidRPr="00FB688A" w:rsidRDefault="00102049" w:rsidP="00102049">
            <w:pPr>
              <w:jc w:val="center"/>
              <w:rPr>
                <w:rFonts w:ascii="Abadi" w:hAnsi="Abadi" w:cstheme="minorHAnsi"/>
                <w:color w:val="FFFFFF" w:themeColor="background1"/>
                <w:u w:val="single"/>
              </w:rPr>
            </w:pPr>
            <w:r w:rsidRPr="00FB688A">
              <w:rPr>
                <w:rFonts w:ascii="Abadi" w:hAnsi="Abadi" w:cstheme="minorHAnsi"/>
                <w:b/>
              </w:rPr>
              <w:t>Curriculum objectives</w:t>
            </w:r>
          </w:p>
        </w:tc>
        <w:tc>
          <w:tcPr>
            <w:tcW w:w="12947" w:type="dxa"/>
            <w:gridSpan w:val="5"/>
            <w:shd w:val="clear" w:color="auto" w:fill="9CC2E5" w:themeFill="accent5" w:themeFillTint="99"/>
            <w:vAlign w:val="center"/>
          </w:tcPr>
          <w:p w14:paraId="16284FFA" w14:textId="77777777" w:rsidR="00A77864" w:rsidRPr="00FB688A" w:rsidRDefault="00A77864" w:rsidP="00A77864">
            <w:pPr>
              <w:jc w:val="center"/>
              <w:rPr>
                <w:rFonts w:ascii="Abadi" w:hAnsi="Abadi" w:cstheme="minorHAnsi"/>
                <w:b/>
              </w:rPr>
            </w:pPr>
          </w:p>
          <w:p w14:paraId="2B00D7EA" w14:textId="2069CE9E" w:rsidR="00A77864" w:rsidRPr="00FB688A" w:rsidRDefault="00102049" w:rsidP="00A77864">
            <w:pPr>
              <w:jc w:val="center"/>
              <w:rPr>
                <w:rFonts w:ascii="Abadi" w:hAnsi="Abadi" w:cstheme="minorHAnsi"/>
                <w:b/>
              </w:rPr>
            </w:pPr>
            <w:r w:rsidRPr="00FB688A">
              <w:rPr>
                <w:rFonts w:ascii="Abadi" w:hAnsi="Abadi" w:cstheme="minorHAnsi"/>
                <w:b/>
              </w:rPr>
              <w:t>Vocabulary</w:t>
            </w:r>
          </w:p>
        </w:tc>
        <w:tc>
          <w:tcPr>
            <w:tcW w:w="4665" w:type="dxa"/>
            <w:shd w:val="clear" w:color="auto" w:fill="9CC2E5" w:themeFill="accent5" w:themeFillTint="99"/>
            <w:vAlign w:val="center"/>
          </w:tcPr>
          <w:p w14:paraId="5A680672" w14:textId="0DF488E6" w:rsidR="00102049" w:rsidRPr="00FB688A" w:rsidRDefault="00102049" w:rsidP="00102049">
            <w:pPr>
              <w:jc w:val="center"/>
              <w:rPr>
                <w:rFonts w:ascii="Abadi" w:hAnsi="Abadi" w:cstheme="minorHAnsi"/>
                <w:b/>
                <w:u w:val="single"/>
              </w:rPr>
            </w:pPr>
            <w:r w:rsidRPr="00FB688A">
              <w:rPr>
                <w:rFonts w:ascii="Abadi" w:hAnsi="Abadi" w:cstheme="minorHAnsi"/>
                <w:b/>
              </w:rPr>
              <w:t>Links across the curriculum</w:t>
            </w:r>
          </w:p>
        </w:tc>
      </w:tr>
      <w:tr w:rsidR="00834685" w:rsidRPr="00FB688A" w14:paraId="577A1841" w14:textId="77777777" w:rsidTr="00BD72E5">
        <w:trPr>
          <w:trHeight w:val="555"/>
        </w:trPr>
        <w:tc>
          <w:tcPr>
            <w:tcW w:w="4922" w:type="dxa"/>
            <w:gridSpan w:val="3"/>
            <w:vMerge w:val="restart"/>
            <w:shd w:val="clear" w:color="auto" w:fill="DEEAF6" w:themeFill="accent5" w:themeFillTint="33"/>
          </w:tcPr>
          <w:p w14:paraId="42343BAA" w14:textId="77777777" w:rsidR="00834685" w:rsidRPr="00FB688A" w:rsidRDefault="00834685" w:rsidP="00834685">
            <w:pPr>
              <w:widowControl w:val="0"/>
              <w:rPr>
                <w:rFonts w:ascii="Abadi" w:eastAsia="Tahoma" w:hAnsi="Abadi" w:cs="Tahoma"/>
              </w:rPr>
            </w:pPr>
            <w:r w:rsidRPr="00FB688A">
              <w:rPr>
                <w:rFonts w:ascii="Abadi" w:hAnsi="Abadi"/>
              </w:rPr>
              <w:t xml:space="preserve">- Use technology purposefully to </w:t>
            </w:r>
            <w:r w:rsidRPr="00FB688A">
              <w:rPr>
                <w:rFonts w:ascii="Abadi" w:eastAsia="Tahoma" w:hAnsi="Abadi" w:cs="Tahoma"/>
              </w:rPr>
              <w:t>create, organise, store, manipulate and retrieve digital content</w:t>
            </w:r>
          </w:p>
          <w:p w14:paraId="528D505A" w14:textId="74071F91" w:rsidR="00834685" w:rsidRPr="00FB688A" w:rsidRDefault="00834685" w:rsidP="00834685">
            <w:pPr>
              <w:rPr>
                <w:rFonts w:ascii="Abadi" w:eastAsia="Quicksand" w:hAnsi="Abadi" w:cs="Quicksand"/>
              </w:rPr>
            </w:pPr>
          </w:p>
        </w:tc>
        <w:tc>
          <w:tcPr>
            <w:tcW w:w="1400" w:type="dxa"/>
            <w:shd w:val="clear" w:color="auto" w:fill="DEEAF6" w:themeFill="accent5" w:themeFillTint="33"/>
            <w:vAlign w:val="center"/>
          </w:tcPr>
          <w:p w14:paraId="12507260" w14:textId="723D2D95" w:rsidR="00834685" w:rsidRPr="00FB688A" w:rsidRDefault="00834685" w:rsidP="00834685">
            <w:pPr>
              <w:jc w:val="center"/>
              <w:rPr>
                <w:rFonts w:ascii="Abadi" w:hAnsi="Abadi"/>
                <w:b/>
              </w:rPr>
            </w:pPr>
            <w:r w:rsidRPr="00FB688A">
              <w:rPr>
                <w:rFonts w:ascii="Abadi" w:hAnsi="Abadi"/>
                <w:b/>
              </w:rPr>
              <w:t>Keyword</w:t>
            </w:r>
          </w:p>
        </w:tc>
        <w:tc>
          <w:tcPr>
            <w:tcW w:w="4985" w:type="dxa"/>
            <w:shd w:val="clear" w:color="auto" w:fill="DEEAF6" w:themeFill="accent5" w:themeFillTint="33"/>
            <w:vAlign w:val="center"/>
          </w:tcPr>
          <w:p w14:paraId="33409302" w14:textId="21A04A8C" w:rsidR="00834685" w:rsidRPr="00FB688A" w:rsidRDefault="00834685" w:rsidP="00834685">
            <w:pPr>
              <w:jc w:val="center"/>
              <w:rPr>
                <w:rFonts w:ascii="Abadi" w:hAnsi="Abadi"/>
              </w:rPr>
            </w:pPr>
            <w:r w:rsidRPr="00FB688A">
              <w:rPr>
                <w:rFonts w:ascii="Abadi" w:hAnsi="Abadi"/>
              </w:rPr>
              <w:t>Definition</w:t>
            </w:r>
          </w:p>
        </w:tc>
        <w:tc>
          <w:tcPr>
            <w:tcW w:w="1826" w:type="dxa"/>
            <w:shd w:val="clear" w:color="auto" w:fill="DEEAF6" w:themeFill="accent5" w:themeFillTint="33"/>
            <w:vAlign w:val="center"/>
          </w:tcPr>
          <w:p w14:paraId="4F548E2A" w14:textId="6AA5D967" w:rsidR="00834685" w:rsidRPr="00FB688A" w:rsidRDefault="00834685" w:rsidP="00834685">
            <w:pPr>
              <w:jc w:val="center"/>
              <w:rPr>
                <w:rFonts w:ascii="Abadi" w:eastAsia="Quicksand" w:hAnsi="Abadi" w:cs="Quicksand"/>
              </w:rPr>
            </w:pPr>
            <w:r w:rsidRPr="00FB688A">
              <w:rPr>
                <w:rFonts w:ascii="Abadi" w:eastAsia="Quicksand" w:hAnsi="Abadi" w:cs="Quicksand"/>
              </w:rPr>
              <w:t>sequences</w:t>
            </w:r>
          </w:p>
        </w:tc>
        <w:tc>
          <w:tcPr>
            <w:tcW w:w="4736" w:type="dxa"/>
            <w:gridSpan w:val="2"/>
            <w:shd w:val="clear" w:color="auto" w:fill="DEEAF6" w:themeFill="accent5" w:themeFillTint="33"/>
            <w:vAlign w:val="center"/>
          </w:tcPr>
          <w:p w14:paraId="79DEC44F" w14:textId="3E151F54" w:rsidR="00834685" w:rsidRPr="00FB688A" w:rsidRDefault="00834685" w:rsidP="00834685">
            <w:pPr>
              <w:jc w:val="center"/>
              <w:rPr>
                <w:rFonts w:ascii="Abadi" w:eastAsia="Quicksand" w:hAnsi="Abadi" w:cs="Quicksand"/>
              </w:rPr>
            </w:pPr>
            <w:r w:rsidRPr="00FB688A">
              <w:rPr>
                <w:rFonts w:ascii="Abadi" w:eastAsia="Quicksand" w:hAnsi="Abadi" w:cs="Quicksand"/>
              </w:rPr>
              <w:t>a pattern or process in which one thing follows another.</w:t>
            </w:r>
          </w:p>
        </w:tc>
        <w:tc>
          <w:tcPr>
            <w:tcW w:w="4676" w:type="dxa"/>
            <w:gridSpan w:val="2"/>
            <w:vMerge w:val="restart"/>
            <w:shd w:val="clear" w:color="auto" w:fill="DEEAF6" w:themeFill="accent5" w:themeFillTint="33"/>
          </w:tcPr>
          <w:p w14:paraId="0CC776FD" w14:textId="77777777" w:rsidR="00834685" w:rsidRPr="00FB688A" w:rsidRDefault="00000000" w:rsidP="00834685">
            <w:pPr>
              <w:rPr>
                <w:rFonts w:ascii="Abadi" w:hAnsi="Abadi"/>
                <w:b/>
                <w:bCs/>
              </w:rPr>
            </w:pPr>
            <w:hyperlink r:id="rId10">
              <w:r w:rsidR="00834685" w:rsidRPr="00FB688A">
                <w:rPr>
                  <w:rFonts w:ascii="Abadi" w:hAnsi="Abadi"/>
                  <w:b/>
                  <w:bCs/>
                  <w:color w:val="1155CC"/>
                  <w:u w:val="single"/>
                </w:rPr>
                <w:t>English</w:t>
              </w:r>
            </w:hyperlink>
            <w:r w:rsidR="00834685" w:rsidRPr="00FB688A">
              <w:rPr>
                <w:rFonts w:ascii="Abadi" w:hAnsi="Abadi"/>
                <w:b/>
                <w:bCs/>
                <w:color w:val="1155CC"/>
                <w:u w:val="single"/>
              </w:rPr>
              <w:t xml:space="preserve"> </w:t>
            </w:r>
            <w:r w:rsidR="00834685" w:rsidRPr="00FB688A">
              <w:rPr>
                <w:rFonts w:ascii="Abadi" w:hAnsi="Abadi"/>
                <w:b/>
                <w:bCs/>
              </w:rPr>
              <w:t>– writing (Y1)</w:t>
            </w:r>
          </w:p>
          <w:p w14:paraId="5B2C8C9E" w14:textId="77777777" w:rsidR="00834685" w:rsidRPr="00FB688A" w:rsidRDefault="00834685" w:rsidP="00834685">
            <w:pPr>
              <w:rPr>
                <w:rFonts w:ascii="Abadi" w:hAnsi="Abadi"/>
              </w:rPr>
            </w:pPr>
            <w:r w:rsidRPr="00FB688A">
              <w:rPr>
                <w:rFonts w:ascii="Abadi" w:hAnsi="Abadi"/>
              </w:rPr>
              <w:t>Write sentences by:</w:t>
            </w:r>
          </w:p>
          <w:p w14:paraId="571B78E4" w14:textId="77777777" w:rsidR="00834685" w:rsidRPr="00FB688A" w:rsidRDefault="00834685" w:rsidP="00834685">
            <w:pPr>
              <w:numPr>
                <w:ilvl w:val="0"/>
                <w:numId w:val="11"/>
              </w:numPr>
              <w:spacing w:line="276" w:lineRule="auto"/>
              <w:rPr>
                <w:rFonts w:ascii="Abadi" w:hAnsi="Abadi"/>
              </w:rPr>
            </w:pPr>
            <w:r w:rsidRPr="00FB688A">
              <w:rPr>
                <w:rFonts w:ascii="Abadi" w:hAnsi="Abadi"/>
              </w:rPr>
              <w:t xml:space="preserve"> saying out loud what they are going to write about</w:t>
            </w:r>
          </w:p>
          <w:p w14:paraId="53F9A775" w14:textId="77777777" w:rsidR="00834685" w:rsidRPr="00FB688A" w:rsidRDefault="00834685" w:rsidP="00834685">
            <w:pPr>
              <w:numPr>
                <w:ilvl w:val="0"/>
                <w:numId w:val="11"/>
              </w:numPr>
              <w:spacing w:line="276" w:lineRule="auto"/>
              <w:rPr>
                <w:rFonts w:ascii="Abadi" w:hAnsi="Abadi"/>
              </w:rPr>
            </w:pPr>
            <w:r w:rsidRPr="00FB688A">
              <w:rPr>
                <w:rFonts w:ascii="Abadi" w:hAnsi="Abadi"/>
              </w:rPr>
              <w:t xml:space="preserve"> composing a sentence orally before writing it</w:t>
            </w:r>
          </w:p>
          <w:p w14:paraId="2B9A0B2C" w14:textId="77777777" w:rsidR="00834685" w:rsidRPr="00FB688A" w:rsidRDefault="00834685" w:rsidP="00834685">
            <w:pPr>
              <w:numPr>
                <w:ilvl w:val="0"/>
                <w:numId w:val="11"/>
              </w:numPr>
              <w:spacing w:line="276" w:lineRule="auto"/>
              <w:rPr>
                <w:rFonts w:ascii="Abadi" w:hAnsi="Abadi"/>
              </w:rPr>
            </w:pPr>
            <w:r w:rsidRPr="00FB688A">
              <w:rPr>
                <w:rFonts w:ascii="Abadi" w:hAnsi="Abadi"/>
              </w:rPr>
              <w:t>sequencing sentences to form short narratives</w:t>
            </w:r>
          </w:p>
          <w:p w14:paraId="4FAB5E64" w14:textId="77777777" w:rsidR="00834685" w:rsidRPr="00FB688A" w:rsidRDefault="00834685" w:rsidP="00834685">
            <w:pPr>
              <w:numPr>
                <w:ilvl w:val="0"/>
                <w:numId w:val="11"/>
              </w:numPr>
              <w:spacing w:line="276" w:lineRule="auto"/>
              <w:rPr>
                <w:rFonts w:ascii="Abadi" w:hAnsi="Abadi"/>
              </w:rPr>
            </w:pPr>
            <w:r w:rsidRPr="00FB688A">
              <w:rPr>
                <w:rFonts w:ascii="Abadi" w:hAnsi="Abadi"/>
              </w:rPr>
              <w:t xml:space="preserve"> e-reading what they have written to check that it makes sense</w:t>
            </w:r>
          </w:p>
          <w:p w14:paraId="00A866BD" w14:textId="05843F2B" w:rsidR="00834685" w:rsidRPr="00FB688A" w:rsidRDefault="00834685" w:rsidP="00834685">
            <w:pPr>
              <w:spacing w:before="60"/>
              <w:rPr>
                <w:rFonts w:ascii="Abadi" w:hAnsi="Abadi" w:cstheme="minorHAnsi"/>
              </w:rPr>
            </w:pPr>
          </w:p>
        </w:tc>
      </w:tr>
      <w:tr w:rsidR="00834685" w:rsidRPr="00FB688A" w14:paraId="3FE70140" w14:textId="77777777" w:rsidTr="00BD72E5">
        <w:trPr>
          <w:trHeight w:val="567"/>
        </w:trPr>
        <w:tc>
          <w:tcPr>
            <w:tcW w:w="4922" w:type="dxa"/>
            <w:gridSpan w:val="3"/>
            <w:vMerge/>
          </w:tcPr>
          <w:p w14:paraId="02016D47" w14:textId="77777777" w:rsidR="00834685" w:rsidRPr="00FB688A" w:rsidRDefault="00834685" w:rsidP="00834685">
            <w:pPr>
              <w:pStyle w:val="ListParagraph"/>
              <w:numPr>
                <w:ilvl w:val="0"/>
                <w:numId w:val="2"/>
              </w:numPr>
              <w:rPr>
                <w:rFonts w:ascii="Abadi" w:hAnsi="Abadi" w:cstheme="minorHAnsi"/>
              </w:rPr>
            </w:pPr>
          </w:p>
        </w:tc>
        <w:tc>
          <w:tcPr>
            <w:tcW w:w="1400" w:type="dxa"/>
            <w:shd w:val="clear" w:color="auto" w:fill="DEEAF6" w:themeFill="accent5" w:themeFillTint="33"/>
            <w:vAlign w:val="center"/>
          </w:tcPr>
          <w:p w14:paraId="0BC9FECF" w14:textId="4B5F9ED3" w:rsidR="00834685" w:rsidRPr="00FB688A" w:rsidRDefault="00834685" w:rsidP="00834685">
            <w:pPr>
              <w:jc w:val="center"/>
              <w:rPr>
                <w:rFonts w:ascii="Abadi" w:eastAsia="Quicksand" w:hAnsi="Abadi" w:cs="Quicksand"/>
              </w:rPr>
            </w:pPr>
            <w:r w:rsidRPr="00FB688A">
              <w:rPr>
                <w:rFonts w:ascii="Abadi" w:eastAsia="Quicksand" w:hAnsi="Abadi" w:cs="Quicksand"/>
              </w:rPr>
              <w:t>keyboard</w:t>
            </w:r>
          </w:p>
        </w:tc>
        <w:tc>
          <w:tcPr>
            <w:tcW w:w="4985" w:type="dxa"/>
            <w:shd w:val="clear" w:color="auto" w:fill="DEEAF6" w:themeFill="accent5" w:themeFillTint="33"/>
            <w:vAlign w:val="center"/>
          </w:tcPr>
          <w:p w14:paraId="5F40FFA6" w14:textId="3BEA3848" w:rsidR="00834685" w:rsidRPr="00FB688A" w:rsidRDefault="00834685" w:rsidP="00834685">
            <w:pPr>
              <w:jc w:val="center"/>
              <w:rPr>
                <w:rFonts w:ascii="Abadi" w:eastAsia="Quicksand" w:hAnsi="Abadi" w:cs="Quicksand"/>
              </w:rPr>
            </w:pPr>
            <w:r w:rsidRPr="00FB688A">
              <w:rPr>
                <w:rFonts w:ascii="Abadi" w:eastAsia="Quicksand" w:hAnsi="Abadi" w:cs="Quicksand"/>
              </w:rPr>
              <w:t>Part of a computer / laptop/ keys for commands</w:t>
            </w:r>
          </w:p>
        </w:tc>
        <w:tc>
          <w:tcPr>
            <w:tcW w:w="1826" w:type="dxa"/>
            <w:shd w:val="clear" w:color="auto" w:fill="DEEAF6" w:themeFill="accent5" w:themeFillTint="33"/>
            <w:vAlign w:val="center"/>
          </w:tcPr>
          <w:p w14:paraId="5B9C79D5" w14:textId="3358D5E3" w:rsidR="00834685" w:rsidRPr="00FB688A" w:rsidRDefault="00834685" w:rsidP="00834685">
            <w:pPr>
              <w:jc w:val="center"/>
              <w:rPr>
                <w:rFonts w:ascii="Abadi" w:eastAsia="Quicksand" w:hAnsi="Abadi" w:cs="Quicksand"/>
              </w:rPr>
            </w:pPr>
            <w:r w:rsidRPr="00FB688A">
              <w:rPr>
                <w:rFonts w:ascii="Abadi" w:eastAsia="Quicksand" w:hAnsi="Abadi" w:cs="Quicksand"/>
              </w:rPr>
              <w:t>undo</w:t>
            </w:r>
          </w:p>
        </w:tc>
        <w:tc>
          <w:tcPr>
            <w:tcW w:w="4736" w:type="dxa"/>
            <w:gridSpan w:val="2"/>
            <w:shd w:val="clear" w:color="auto" w:fill="DEEAF6" w:themeFill="accent5" w:themeFillTint="33"/>
            <w:vAlign w:val="center"/>
          </w:tcPr>
          <w:p w14:paraId="1CFAB892" w14:textId="3FF6D1D0" w:rsidR="00834685" w:rsidRPr="00FB688A" w:rsidRDefault="00834685" w:rsidP="00834685">
            <w:pPr>
              <w:jc w:val="center"/>
              <w:rPr>
                <w:rFonts w:ascii="Abadi" w:eastAsia="Quicksand" w:hAnsi="Abadi" w:cs="Quicksand"/>
              </w:rPr>
            </w:pPr>
            <w:r w:rsidRPr="00FB688A">
              <w:rPr>
                <w:rFonts w:ascii="Abadi" w:eastAsia="Quicksand" w:hAnsi="Abadi" w:cs="Quicksand"/>
              </w:rPr>
              <w:t>To delete or go back</w:t>
            </w:r>
          </w:p>
        </w:tc>
        <w:tc>
          <w:tcPr>
            <w:tcW w:w="4676" w:type="dxa"/>
            <w:gridSpan w:val="2"/>
            <w:vMerge/>
          </w:tcPr>
          <w:p w14:paraId="59878ADC" w14:textId="77777777" w:rsidR="00834685" w:rsidRPr="00FB688A" w:rsidRDefault="00834685" w:rsidP="00834685">
            <w:pPr>
              <w:pStyle w:val="ListParagraph"/>
              <w:numPr>
                <w:ilvl w:val="0"/>
                <w:numId w:val="1"/>
              </w:numPr>
              <w:rPr>
                <w:rFonts w:ascii="Abadi" w:hAnsi="Abadi" w:cstheme="minorHAnsi"/>
              </w:rPr>
            </w:pPr>
          </w:p>
        </w:tc>
      </w:tr>
      <w:tr w:rsidR="00834685" w:rsidRPr="00FB688A" w14:paraId="40A10690" w14:textId="77777777" w:rsidTr="00BD72E5">
        <w:trPr>
          <w:trHeight w:val="567"/>
        </w:trPr>
        <w:tc>
          <w:tcPr>
            <w:tcW w:w="4922" w:type="dxa"/>
            <w:gridSpan w:val="3"/>
            <w:vMerge/>
          </w:tcPr>
          <w:p w14:paraId="1C27BA3C" w14:textId="77777777" w:rsidR="00834685" w:rsidRPr="00FB688A" w:rsidRDefault="00834685" w:rsidP="00834685">
            <w:pPr>
              <w:pStyle w:val="ListParagraph"/>
              <w:numPr>
                <w:ilvl w:val="0"/>
                <w:numId w:val="2"/>
              </w:numPr>
              <w:rPr>
                <w:rFonts w:ascii="Abadi" w:hAnsi="Abadi" w:cstheme="minorHAnsi"/>
              </w:rPr>
            </w:pPr>
          </w:p>
        </w:tc>
        <w:tc>
          <w:tcPr>
            <w:tcW w:w="1400" w:type="dxa"/>
            <w:shd w:val="clear" w:color="auto" w:fill="DEEAF6" w:themeFill="accent5" w:themeFillTint="33"/>
            <w:vAlign w:val="center"/>
          </w:tcPr>
          <w:p w14:paraId="3B205C4D" w14:textId="60C743EB" w:rsidR="00834685" w:rsidRPr="00FB688A" w:rsidRDefault="00834685" w:rsidP="00834685">
            <w:pPr>
              <w:jc w:val="center"/>
              <w:rPr>
                <w:rFonts w:ascii="Abadi" w:eastAsia="Quicksand" w:hAnsi="Abadi" w:cs="Quicksand"/>
              </w:rPr>
            </w:pPr>
            <w:r w:rsidRPr="00FB688A">
              <w:rPr>
                <w:rFonts w:ascii="Abadi" w:eastAsia="Quicksand" w:hAnsi="Abadi" w:cs="Quicksand"/>
              </w:rPr>
              <w:t>keys</w:t>
            </w:r>
          </w:p>
        </w:tc>
        <w:tc>
          <w:tcPr>
            <w:tcW w:w="4985" w:type="dxa"/>
            <w:shd w:val="clear" w:color="auto" w:fill="DEEAF6" w:themeFill="accent5" w:themeFillTint="33"/>
            <w:vAlign w:val="center"/>
          </w:tcPr>
          <w:p w14:paraId="6381BAE8" w14:textId="3788086C" w:rsidR="00834685" w:rsidRPr="00FB688A" w:rsidRDefault="00834685" w:rsidP="00834685">
            <w:pPr>
              <w:jc w:val="center"/>
              <w:rPr>
                <w:rFonts w:ascii="Abadi" w:eastAsia="Quicksand" w:hAnsi="Abadi" w:cs="Quicksand"/>
              </w:rPr>
            </w:pPr>
            <w:r w:rsidRPr="00FB688A">
              <w:rPr>
                <w:rFonts w:ascii="Abadi" w:eastAsia="Quicksand" w:hAnsi="Abadi" w:cs="Quicksand"/>
              </w:rPr>
              <w:t>Keys for commands</w:t>
            </w:r>
          </w:p>
        </w:tc>
        <w:tc>
          <w:tcPr>
            <w:tcW w:w="1826" w:type="dxa"/>
            <w:shd w:val="clear" w:color="auto" w:fill="DEEAF6" w:themeFill="accent5" w:themeFillTint="33"/>
            <w:vAlign w:val="center"/>
          </w:tcPr>
          <w:p w14:paraId="02EC3452" w14:textId="43E774BB" w:rsidR="00834685" w:rsidRPr="00FB688A" w:rsidRDefault="00834685" w:rsidP="00834685">
            <w:pPr>
              <w:jc w:val="center"/>
              <w:rPr>
                <w:rFonts w:ascii="Abadi" w:eastAsia="Quicksand" w:hAnsi="Abadi" w:cs="Quicksand"/>
              </w:rPr>
            </w:pPr>
            <w:r w:rsidRPr="00FB688A">
              <w:rPr>
                <w:rFonts w:ascii="Abadi" w:eastAsia="Quicksand" w:hAnsi="Abadi" w:cs="Quicksand"/>
              </w:rPr>
              <w:t>route</w:t>
            </w:r>
          </w:p>
        </w:tc>
        <w:tc>
          <w:tcPr>
            <w:tcW w:w="4736" w:type="dxa"/>
            <w:gridSpan w:val="2"/>
            <w:shd w:val="clear" w:color="auto" w:fill="DEEAF6" w:themeFill="accent5" w:themeFillTint="33"/>
            <w:vAlign w:val="center"/>
          </w:tcPr>
          <w:p w14:paraId="4553AD6F" w14:textId="77777777" w:rsidR="00834685" w:rsidRPr="00FB688A" w:rsidRDefault="00834685" w:rsidP="00834685">
            <w:pPr>
              <w:jc w:val="center"/>
              <w:rPr>
                <w:rFonts w:ascii="Abadi" w:eastAsia="Quicksand" w:hAnsi="Abadi" w:cs="Quicksand"/>
              </w:rPr>
            </w:pPr>
          </w:p>
          <w:p w14:paraId="3A9FDFB1" w14:textId="36314654" w:rsidR="00834685" w:rsidRPr="00FB688A" w:rsidRDefault="00834685" w:rsidP="00834685">
            <w:pPr>
              <w:jc w:val="center"/>
              <w:rPr>
                <w:rFonts w:ascii="Abadi" w:eastAsia="Quicksand" w:hAnsi="Abadi" w:cs="Quicksand"/>
              </w:rPr>
            </w:pPr>
            <w:r w:rsidRPr="00FB688A">
              <w:rPr>
                <w:rFonts w:ascii="Abadi" w:eastAsia="Quicksand" w:hAnsi="Abadi" w:cs="Quicksand"/>
              </w:rPr>
              <w:t>a way of getting from one place to another</w:t>
            </w:r>
          </w:p>
        </w:tc>
        <w:tc>
          <w:tcPr>
            <w:tcW w:w="4676" w:type="dxa"/>
            <w:gridSpan w:val="2"/>
            <w:vMerge/>
          </w:tcPr>
          <w:p w14:paraId="22556218" w14:textId="77777777" w:rsidR="00834685" w:rsidRPr="00FB688A" w:rsidRDefault="00834685" w:rsidP="00834685">
            <w:pPr>
              <w:pStyle w:val="ListParagraph"/>
              <w:numPr>
                <w:ilvl w:val="0"/>
                <w:numId w:val="1"/>
              </w:numPr>
              <w:rPr>
                <w:rFonts w:ascii="Abadi" w:hAnsi="Abadi" w:cstheme="minorHAnsi"/>
              </w:rPr>
            </w:pPr>
          </w:p>
        </w:tc>
      </w:tr>
      <w:tr w:rsidR="00834685" w:rsidRPr="00FB688A" w14:paraId="1A4123A9" w14:textId="77777777" w:rsidTr="00BD72E5">
        <w:trPr>
          <w:trHeight w:val="70"/>
        </w:trPr>
        <w:tc>
          <w:tcPr>
            <w:tcW w:w="4922" w:type="dxa"/>
            <w:gridSpan w:val="3"/>
            <w:vMerge/>
          </w:tcPr>
          <w:p w14:paraId="7C85A5F7" w14:textId="77777777" w:rsidR="00834685" w:rsidRPr="00FB688A" w:rsidRDefault="00834685" w:rsidP="00834685">
            <w:pPr>
              <w:pStyle w:val="ListParagraph"/>
              <w:numPr>
                <w:ilvl w:val="0"/>
                <w:numId w:val="2"/>
              </w:numPr>
              <w:rPr>
                <w:rFonts w:ascii="Abadi" w:hAnsi="Abadi" w:cstheme="minorHAnsi"/>
              </w:rPr>
            </w:pPr>
          </w:p>
        </w:tc>
        <w:tc>
          <w:tcPr>
            <w:tcW w:w="1400" w:type="dxa"/>
            <w:shd w:val="clear" w:color="auto" w:fill="DEEAF6" w:themeFill="accent5" w:themeFillTint="33"/>
            <w:vAlign w:val="center"/>
          </w:tcPr>
          <w:p w14:paraId="2E3CE4E6" w14:textId="6050867F" w:rsidR="00834685" w:rsidRPr="00FB688A" w:rsidRDefault="00834685" w:rsidP="00834685">
            <w:pPr>
              <w:jc w:val="center"/>
              <w:rPr>
                <w:rFonts w:ascii="Abadi" w:eastAsia="Quicksand" w:hAnsi="Abadi" w:cs="Quicksand"/>
              </w:rPr>
            </w:pPr>
            <w:r w:rsidRPr="00FB688A">
              <w:rPr>
                <w:rFonts w:ascii="Abadi" w:eastAsia="Quicksand" w:hAnsi="Abadi" w:cs="Quicksand"/>
              </w:rPr>
              <w:t>Backspace</w:t>
            </w:r>
          </w:p>
        </w:tc>
        <w:tc>
          <w:tcPr>
            <w:tcW w:w="4985" w:type="dxa"/>
            <w:shd w:val="clear" w:color="auto" w:fill="DEEAF6" w:themeFill="accent5" w:themeFillTint="33"/>
            <w:vAlign w:val="center"/>
          </w:tcPr>
          <w:p w14:paraId="41B828ED" w14:textId="77777777" w:rsidR="00834685" w:rsidRPr="00FB688A" w:rsidRDefault="00834685" w:rsidP="00834685">
            <w:pPr>
              <w:jc w:val="center"/>
              <w:rPr>
                <w:rFonts w:ascii="Abadi" w:eastAsia="Quicksand" w:hAnsi="Abadi" w:cs="Quicksand"/>
              </w:rPr>
            </w:pPr>
          </w:p>
          <w:p w14:paraId="7126223E" w14:textId="5106E569" w:rsidR="00834685" w:rsidRPr="00FB688A" w:rsidRDefault="00834685" w:rsidP="00834685">
            <w:pPr>
              <w:jc w:val="center"/>
              <w:rPr>
                <w:rFonts w:ascii="Abadi" w:eastAsia="Quicksand" w:hAnsi="Abadi" w:cs="Quicksand"/>
              </w:rPr>
            </w:pPr>
            <w:r w:rsidRPr="00FB688A">
              <w:rPr>
                <w:rFonts w:ascii="Abadi" w:eastAsia="Quicksand" w:hAnsi="Abadi" w:cs="Quicksand"/>
              </w:rPr>
              <w:t>To delete or go back</w:t>
            </w:r>
          </w:p>
        </w:tc>
        <w:tc>
          <w:tcPr>
            <w:tcW w:w="1826" w:type="dxa"/>
            <w:shd w:val="clear" w:color="auto" w:fill="DEEAF6" w:themeFill="accent5" w:themeFillTint="33"/>
            <w:vAlign w:val="center"/>
          </w:tcPr>
          <w:p w14:paraId="5EFCAACB" w14:textId="46246114" w:rsidR="00834685" w:rsidRPr="00FB688A" w:rsidRDefault="00834685" w:rsidP="00834685">
            <w:pPr>
              <w:jc w:val="center"/>
              <w:rPr>
                <w:rFonts w:ascii="Abadi" w:eastAsia="Quicksand" w:hAnsi="Abadi" w:cs="Quicksand"/>
              </w:rPr>
            </w:pPr>
            <w:r w:rsidRPr="00FB688A">
              <w:rPr>
                <w:rFonts w:ascii="Abadi" w:eastAsia="Quicksand" w:hAnsi="Abadi" w:cs="Quicksand"/>
              </w:rPr>
              <w:t>plan</w:t>
            </w:r>
          </w:p>
        </w:tc>
        <w:tc>
          <w:tcPr>
            <w:tcW w:w="4736" w:type="dxa"/>
            <w:gridSpan w:val="2"/>
            <w:shd w:val="clear" w:color="auto" w:fill="DEEAF6" w:themeFill="accent5" w:themeFillTint="33"/>
            <w:vAlign w:val="center"/>
          </w:tcPr>
          <w:p w14:paraId="1E311AC5" w14:textId="1513B40E" w:rsidR="00834685" w:rsidRPr="00FB688A" w:rsidRDefault="00834685" w:rsidP="00834685">
            <w:pPr>
              <w:jc w:val="center"/>
              <w:rPr>
                <w:rFonts w:ascii="Abadi" w:eastAsia="Quicksand" w:hAnsi="Abadi" w:cs="Quicksand"/>
              </w:rPr>
            </w:pPr>
            <w:r w:rsidRPr="00FB688A">
              <w:rPr>
                <w:rFonts w:ascii="Abadi" w:eastAsia="Quicksand" w:hAnsi="Abadi" w:cs="Quicksand"/>
              </w:rPr>
              <w:t>an action you want to take</w:t>
            </w:r>
          </w:p>
        </w:tc>
        <w:tc>
          <w:tcPr>
            <w:tcW w:w="4676" w:type="dxa"/>
            <w:gridSpan w:val="2"/>
            <w:vMerge/>
          </w:tcPr>
          <w:p w14:paraId="5CDCB60E" w14:textId="77777777" w:rsidR="00834685" w:rsidRPr="00FB688A" w:rsidRDefault="00834685" w:rsidP="00834685">
            <w:pPr>
              <w:pStyle w:val="ListParagraph"/>
              <w:numPr>
                <w:ilvl w:val="0"/>
                <w:numId w:val="1"/>
              </w:numPr>
              <w:rPr>
                <w:rFonts w:ascii="Abadi" w:hAnsi="Abadi" w:cstheme="minorHAnsi"/>
              </w:rPr>
            </w:pPr>
          </w:p>
        </w:tc>
      </w:tr>
      <w:tr w:rsidR="00834685" w:rsidRPr="00FB688A" w14:paraId="432DB3EC" w14:textId="77777777" w:rsidTr="00BD72E5">
        <w:trPr>
          <w:trHeight w:val="567"/>
        </w:trPr>
        <w:tc>
          <w:tcPr>
            <w:tcW w:w="4922" w:type="dxa"/>
            <w:gridSpan w:val="3"/>
            <w:vMerge/>
          </w:tcPr>
          <w:p w14:paraId="5001C570" w14:textId="77777777" w:rsidR="00834685" w:rsidRPr="00FB688A" w:rsidRDefault="00834685" w:rsidP="00834685">
            <w:pPr>
              <w:pStyle w:val="ListParagraph"/>
              <w:numPr>
                <w:ilvl w:val="0"/>
                <w:numId w:val="2"/>
              </w:numPr>
              <w:rPr>
                <w:rFonts w:ascii="Abadi" w:hAnsi="Abadi" w:cstheme="minorHAnsi"/>
              </w:rPr>
            </w:pPr>
          </w:p>
        </w:tc>
        <w:tc>
          <w:tcPr>
            <w:tcW w:w="1400" w:type="dxa"/>
            <w:shd w:val="clear" w:color="auto" w:fill="DEEAF6" w:themeFill="accent5" w:themeFillTint="33"/>
            <w:vAlign w:val="center"/>
          </w:tcPr>
          <w:p w14:paraId="6F00389E" w14:textId="08713B9B" w:rsidR="00834685" w:rsidRPr="00FB688A" w:rsidRDefault="00834685" w:rsidP="00834685">
            <w:pPr>
              <w:jc w:val="center"/>
              <w:rPr>
                <w:rFonts w:ascii="Abadi" w:eastAsia="Quicksand" w:hAnsi="Abadi" w:cs="Quicksand"/>
              </w:rPr>
            </w:pPr>
            <w:r w:rsidRPr="00FB688A">
              <w:rPr>
                <w:rFonts w:ascii="Abadi" w:eastAsia="Quicksand" w:hAnsi="Abadi" w:cs="Quicksand"/>
              </w:rPr>
              <w:t>Capital letters</w:t>
            </w:r>
          </w:p>
        </w:tc>
        <w:tc>
          <w:tcPr>
            <w:tcW w:w="4985" w:type="dxa"/>
            <w:shd w:val="clear" w:color="auto" w:fill="DEEAF6" w:themeFill="accent5" w:themeFillTint="33"/>
            <w:vAlign w:val="center"/>
          </w:tcPr>
          <w:p w14:paraId="76890AEB" w14:textId="0B4997C8" w:rsidR="00834685" w:rsidRPr="00FB688A" w:rsidRDefault="00834685" w:rsidP="00834685">
            <w:pPr>
              <w:jc w:val="center"/>
              <w:rPr>
                <w:rFonts w:ascii="Abadi" w:eastAsia="Quicksand" w:hAnsi="Abadi" w:cs="Quicksand"/>
              </w:rPr>
            </w:pPr>
            <w:r w:rsidRPr="00FB688A">
              <w:rPr>
                <w:rFonts w:ascii="Abadi" w:eastAsia="Quicksand" w:hAnsi="Abadi" w:cs="Quicksand"/>
              </w:rPr>
              <w:t xml:space="preserve">To use capital letters for pronouns </w:t>
            </w:r>
          </w:p>
        </w:tc>
        <w:tc>
          <w:tcPr>
            <w:tcW w:w="1826" w:type="dxa"/>
            <w:shd w:val="clear" w:color="auto" w:fill="DEEAF6" w:themeFill="accent5" w:themeFillTint="33"/>
            <w:vAlign w:val="center"/>
          </w:tcPr>
          <w:p w14:paraId="0274CD97" w14:textId="28D2FB3C" w:rsidR="00834685" w:rsidRPr="00FB688A" w:rsidRDefault="00834685" w:rsidP="00834685">
            <w:pPr>
              <w:jc w:val="center"/>
              <w:rPr>
                <w:rFonts w:ascii="Abadi" w:eastAsia="Quicksand" w:hAnsi="Abadi" w:cs="Quicksand"/>
              </w:rPr>
            </w:pPr>
            <w:r w:rsidRPr="00FB688A">
              <w:rPr>
                <w:rFonts w:ascii="Abadi" w:eastAsia="Quicksand" w:hAnsi="Abadi" w:cs="Quicksand"/>
              </w:rPr>
              <w:t>program</w:t>
            </w:r>
          </w:p>
        </w:tc>
        <w:tc>
          <w:tcPr>
            <w:tcW w:w="4736" w:type="dxa"/>
            <w:gridSpan w:val="2"/>
            <w:shd w:val="clear" w:color="auto" w:fill="DEEAF6" w:themeFill="accent5" w:themeFillTint="33"/>
            <w:vAlign w:val="center"/>
          </w:tcPr>
          <w:p w14:paraId="55FFC2D7" w14:textId="41096588" w:rsidR="00834685" w:rsidRPr="00FB688A" w:rsidRDefault="00834685" w:rsidP="00834685">
            <w:pPr>
              <w:jc w:val="center"/>
              <w:rPr>
                <w:rFonts w:ascii="Abadi" w:eastAsia="Quicksand" w:hAnsi="Abadi" w:cs="Quicksand"/>
              </w:rPr>
            </w:pPr>
            <w:r w:rsidRPr="00FB688A">
              <w:rPr>
                <w:rFonts w:ascii="Abadi" w:eastAsia="Quicksand" w:hAnsi="Abadi" w:cs="Quicksand"/>
              </w:rPr>
              <w:t>a plan of what will be done</w:t>
            </w:r>
          </w:p>
        </w:tc>
        <w:tc>
          <w:tcPr>
            <w:tcW w:w="4676" w:type="dxa"/>
            <w:gridSpan w:val="2"/>
            <w:vMerge/>
          </w:tcPr>
          <w:p w14:paraId="4FE299A8" w14:textId="77777777" w:rsidR="00834685" w:rsidRPr="00FB688A" w:rsidRDefault="00834685" w:rsidP="00834685">
            <w:pPr>
              <w:pStyle w:val="ListParagraph"/>
              <w:numPr>
                <w:ilvl w:val="0"/>
                <w:numId w:val="1"/>
              </w:numPr>
              <w:rPr>
                <w:rFonts w:ascii="Abadi" w:hAnsi="Abadi" w:cstheme="minorHAnsi"/>
              </w:rPr>
            </w:pPr>
          </w:p>
        </w:tc>
      </w:tr>
      <w:tr w:rsidR="00834685" w:rsidRPr="00FB688A" w14:paraId="34F27BE3" w14:textId="77777777" w:rsidTr="00BD72E5">
        <w:trPr>
          <w:trHeight w:val="567"/>
        </w:trPr>
        <w:tc>
          <w:tcPr>
            <w:tcW w:w="4922" w:type="dxa"/>
            <w:gridSpan w:val="3"/>
            <w:vMerge/>
          </w:tcPr>
          <w:p w14:paraId="4B5C422B" w14:textId="77777777" w:rsidR="00834685" w:rsidRPr="00FB688A" w:rsidRDefault="00834685" w:rsidP="00834685">
            <w:pPr>
              <w:pStyle w:val="ListParagraph"/>
              <w:numPr>
                <w:ilvl w:val="0"/>
                <w:numId w:val="2"/>
              </w:numPr>
              <w:rPr>
                <w:rFonts w:ascii="Abadi" w:hAnsi="Abadi" w:cstheme="minorHAnsi"/>
              </w:rPr>
            </w:pPr>
          </w:p>
        </w:tc>
        <w:tc>
          <w:tcPr>
            <w:tcW w:w="1400" w:type="dxa"/>
            <w:shd w:val="clear" w:color="auto" w:fill="DEEAF6" w:themeFill="accent5" w:themeFillTint="33"/>
            <w:vAlign w:val="center"/>
          </w:tcPr>
          <w:p w14:paraId="2D6358DE" w14:textId="528ED60D" w:rsidR="00834685" w:rsidRPr="00FB688A" w:rsidRDefault="00834685" w:rsidP="00834685">
            <w:pPr>
              <w:jc w:val="center"/>
              <w:rPr>
                <w:rFonts w:ascii="Abadi" w:eastAsia="Quicksand" w:hAnsi="Abadi" w:cs="Quicksand"/>
              </w:rPr>
            </w:pPr>
          </w:p>
        </w:tc>
        <w:tc>
          <w:tcPr>
            <w:tcW w:w="4985" w:type="dxa"/>
            <w:shd w:val="clear" w:color="auto" w:fill="DEEAF6" w:themeFill="accent5" w:themeFillTint="33"/>
            <w:vAlign w:val="center"/>
          </w:tcPr>
          <w:p w14:paraId="5755100B" w14:textId="6A01650F" w:rsidR="00834685" w:rsidRPr="00FB688A" w:rsidRDefault="00834685" w:rsidP="00834685">
            <w:pPr>
              <w:jc w:val="center"/>
              <w:rPr>
                <w:rFonts w:ascii="Abadi" w:eastAsia="Quicksand" w:hAnsi="Abadi" w:cs="Quicksand"/>
              </w:rPr>
            </w:pPr>
          </w:p>
        </w:tc>
        <w:tc>
          <w:tcPr>
            <w:tcW w:w="1826" w:type="dxa"/>
            <w:shd w:val="clear" w:color="auto" w:fill="DEEAF6" w:themeFill="accent5" w:themeFillTint="33"/>
            <w:vAlign w:val="center"/>
          </w:tcPr>
          <w:p w14:paraId="75555633" w14:textId="3A04ECE8" w:rsidR="00834685" w:rsidRPr="00FB688A" w:rsidRDefault="00834685" w:rsidP="00834685">
            <w:pPr>
              <w:jc w:val="center"/>
              <w:rPr>
                <w:rFonts w:ascii="Abadi" w:eastAsia="Quicksand" w:hAnsi="Abadi" w:cs="Quicksand"/>
              </w:rPr>
            </w:pPr>
          </w:p>
        </w:tc>
        <w:tc>
          <w:tcPr>
            <w:tcW w:w="4736" w:type="dxa"/>
            <w:gridSpan w:val="2"/>
            <w:shd w:val="clear" w:color="auto" w:fill="DEEAF6" w:themeFill="accent5" w:themeFillTint="33"/>
            <w:vAlign w:val="center"/>
          </w:tcPr>
          <w:p w14:paraId="65D8EB6B" w14:textId="1797EA51" w:rsidR="00834685" w:rsidRPr="00FB688A" w:rsidRDefault="00834685" w:rsidP="00834685">
            <w:pPr>
              <w:jc w:val="center"/>
              <w:rPr>
                <w:rFonts w:ascii="Abadi" w:eastAsia="Quicksand" w:hAnsi="Abadi" w:cs="Quicksand"/>
              </w:rPr>
            </w:pPr>
          </w:p>
        </w:tc>
        <w:tc>
          <w:tcPr>
            <w:tcW w:w="4676" w:type="dxa"/>
            <w:gridSpan w:val="2"/>
            <w:vMerge/>
          </w:tcPr>
          <w:p w14:paraId="4DCC62AE" w14:textId="77777777" w:rsidR="00834685" w:rsidRPr="00FB688A" w:rsidRDefault="00834685" w:rsidP="00834685">
            <w:pPr>
              <w:pStyle w:val="ListParagraph"/>
              <w:numPr>
                <w:ilvl w:val="0"/>
                <w:numId w:val="1"/>
              </w:numPr>
              <w:rPr>
                <w:rFonts w:ascii="Abadi" w:hAnsi="Abadi" w:cstheme="minorHAnsi"/>
              </w:rPr>
            </w:pPr>
          </w:p>
        </w:tc>
      </w:tr>
      <w:tr w:rsidR="00501925" w:rsidRPr="00FB688A" w14:paraId="0024B82F" w14:textId="77777777" w:rsidTr="00BD72E5">
        <w:trPr>
          <w:gridAfter w:val="1"/>
          <w:wAfter w:w="11" w:type="dxa"/>
          <w:trHeight w:val="918"/>
        </w:trPr>
        <w:tc>
          <w:tcPr>
            <w:tcW w:w="11307" w:type="dxa"/>
            <w:gridSpan w:val="5"/>
            <w:shd w:val="clear" w:color="auto" w:fill="9CC2E5" w:themeFill="accent5" w:themeFillTint="99"/>
            <w:vAlign w:val="center"/>
          </w:tcPr>
          <w:p w14:paraId="7B36603D" w14:textId="77777777" w:rsidR="000B0022" w:rsidRPr="00FB688A" w:rsidRDefault="00062D26" w:rsidP="005727E7">
            <w:pPr>
              <w:jc w:val="center"/>
              <w:rPr>
                <w:rFonts w:ascii="Abadi" w:hAnsi="Abadi" w:cstheme="minorHAnsi"/>
                <w:b/>
                <w:u w:val="single"/>
              </w:rPr>
            </w:pPr>
            <w:r w:rsidRPr="00FB688A">
              <w:rPr>
                <w:rFonts w:ascii="Abadi" w:hAnsi="Abadi" w:cstheme="minorHAnsi"/>
                <w:b/>
                <w:u w:val="single"/>
              </w:rPr>
              <w:t>Prior Knowledge:</w:t>
            </w:r>
          </w:p>
          <w:p w14:paraId="2A7F1FC4" w14:textId="77777777" w:rsidR="003F37AC" w:rsidRPr="00FB688A" w:rsidRDefault="007C3693" w:rsidP="005727E7">
            <w:pPr>
              <w:jc w:val="center"/>
              <w:rPr>
                <w:rFonts w:ascii="Abadi" w:eastAsia="Quicksand" w:hAnsi="Abadi" w:cs="Quicksand"/>
              </w:rPr>
            </w:pPr>
            <w:r w:rsidRPr="00FB688A">
              <w:rPr>
                <w:rFonts w:ascii="Abadi" w:eastAsia="Quicksand" w:hAnsi="Abadi" w:cs="Quicksand"/>
              </w:rPr>
              <w:t xml:space="preserve">EYFS </w:t>
            </w:r>
            <w:r w:rsidR="000B0022" w:rsidRPr="00FB688A">
              <w:rPr>
                <w:rFonts w:ascii="Abadi" w:eastAsia="Quicksand" w:hAnsi="Abadi" w:cs="Quicksand"/>
              </w:rPr>
              <w:t>–</w:t>
            </w:r>
            <w:r w:rsidRPr="00FB688A">
              <w:rPr>
                <w:rFonts w:ascii="Abadi" w:eastAsia="Quicksand" w:hAnsi="Abadi" w:cs="Quicksand"/>
              </w:rPr>
              <w:t xml:space="preserve"> </w:t>
            </w:r>
            <w:r w:rsidR="000B0022" w:rsidRPr="00FB688A">
              <w:rPr>
                <w:rFonts w:ascii="Abadi" w:eastAsia="Quicksand" w:hAnsi="Abadi" w:cs="Quicksand"/>
              </w:rPr>
              <w:t>To follow two step instructions</w:t>
            </w:r>
          </w:p>
          <w:p w14:paraId="72A5EEB5" w14:textId="151B44E0" w:rsidR="00DD6323" w:rsidRPr="00FB688A" w:rsidRDefault="00DD6323" w:rsidP="00DD6323">
            <w:pPr>
              <w:widowControl w:val="0"/>
              <w:pBdr>
                <w:top w:val="nil"/>
                <w:left w:val="nil"/>
                <w:bottom w:val="nil"/>
                <w:right w:val="nil"/>
                <w:between w:val="nil"/>
              </w:pBdr>
              <w:rPr>
                <w:rFonts w:ascii="Abadi" w:hAnsi="Abadi"/>
              </w:rPr>
            </w:pPr>
            <w:r w:rsidRPr="00FB688A">
              <w:rPr>
                <w:rFonts w:ascii="Abadi" w:hAnsi="Abadi"/>
              </w:rPr>
              <w:t xml:space="preserve">Learners should be familiar </w:t>
            </w:r>
            <w:proofErr w:type="gramStart"/>
            <w:r w:rsidRPr="00FB688A">
              <w:rPr>
                <w:rFonts w:ascii="Abadi" w:hAnsi="Abadi"/>
              </w:rPr>
              <w:t>with:</w:t>
            </w:r>
            <w:proofErr w:type="gramEnd"/>
            <w:r w:rsidRPr="00FB688A">
              <w:rPr>
                <w:rFonts w:ascii="Abadi" w:hAnsi="Abadi"/>
              </w:rPr>
              <w:t xml:space="preserve"> how to switch their device on, usernames and passwords</w:t>
            </w:r>
          </w:p>
          <w:p w14:paraId="6B85497F" w14:textId="6B32C6E6" w:rsidR="00DD6323" w:rsidRPr="00FB688A" w:rsidRDefault="00DD6323" w:rsidP="005727E7">
            <w:pPr>
              <w:jc w:val="center"/>
              <w:rPr>
                <w:rFonts w:ascii="Abadi" w:hAnsi="Abadi" w:cstheme="minorHAnsi"/>
                <w:b/>
                <w:u w:val="single"/>
              </w:rPr>
            </w:pPr>
          </w:p>
        </w:tc>
        <w:tc>
          <w:tcPr>
            <w:tcW w:w="11227" w:type="dxa"/>
            <w:gridSpan w:val="4"/>
            <w:shd w:val="clear" w:color="auto" w:fill="9CC2E5" w:themeFill="accent5" w:themeFillTint="99"/>
            <w:vAlign w:val="center"/>
          </w:tcPr>
          <w:p w14:paraId="5CEAE7F1" w14:textId="0E05A751" w:rsidR="000B0022" w:rsidRPr="00FB688A" w:rsidRDefault="00062D26" w:rsidP="005727E7">
            <w:pPr>
              <w:jc w:val="center"/>
              <w:rPr>
                <w:rFonts w:ascii="Abadi" w:hAnsi="Abadi" w:cstheme="minorHAnsi"/>
                <w:b/>
                <w:u w:val="single"/>
              </w:rPr>
            </w:pPr>
            <w:r w:rsidRPr="00FB688A">
              <w:rPr>
                <w:rFonts w:ascii="Abadi" w:hAnsi="Abadi" w:cstheme="minorHAnsi"/>
                <w:b/>
                <w:u w:val="single"/>
              </w:rPr>
              <w:t>Future Knowledge:</w:t>
            </w:r>
          </w:p>
          <w:p w14:paraId="73618B2A" w14:textId="14228606" w:rsidR="00501925" w:rsidRPr="00FB688A" w:rsidRDefault="007C3693" w:rsidP="00DD6323">
            <w:pPr>
              <w:jc w:val="center"/>
              <w:rPr>
                <w:rFonts w:ascii="Abadi" w:eastAsia="Quicksand" w:hAnsi="Abadi" w:cs="Quicksand"/>
              </w:rPr>
            </w:pPr>
            <w:r w:rsidRPr="00FB688A">
              <w:rPr>
                <w:rFonts w:ascii="Abadi" w:eastAsia="Quicksand" w:hAnsi="Abadi" w:cs="Quicksand"/>
              </w:rPr>
              <w:t>Year 2</w:t>
            </w:r>
            <w:r w:rsidR="00B16E68" w:rsidRPr="00FB688A">
              <w:rPr>
                <w:rFonts w:ascii="Abadi" w:eastAsia="Quicksand" w:hAnsi="Abadi" w:cs="Quicksand"/>
              </w:rPr>
              <w:t xml:space="preserve"> </w:t>
            </w:r>
            <w:r w:rsidR="00DD6323" w:rsidRPr="00FB688A">
              <w:rPr>
                <w:rFonts w:ascii="Abadi" w:eastAsia="Quicksand" w:hAnsi="Abadi" w:cs="Quicksand"/>
              </w:rPr>
              <w:t>–</w:t>
            </w:r>
            <w:r w:rsidR="00B16E68" w:rsidRPr="00FB688A">
              <w:rPr>
                <w:rFonts w:ascii="Abadi" w:eastAsia="Quicksand" w:hAnsi="Abadi" w:cs="Quicksand"/>
              </w:rPr>
              <w:t xml:space="preserve"> </w:t>
            </w:r>
            <w:r w:rsidR="00DD6323" w:rsidRPr="00FB688A">
              <w:rPr>
                <w:rFonts w:ascii="Abadi" w:eastAsia="Quicksand" w:hAnsi="Abadi" w:cs="Quicksand"/>
              </w:rPr>
              <w:t>Digital Photography, Making Music; Year 3 – Animation and Desktop Publishing; Year 4 – Audio Production and Photo Editing; Year 5 – Vector Drawing and Video Production; Year 6 – 3D Modelling and Web Page Creation</w:t>
            </w:r>
          </w:p>
        </w:tc>
      </w:tr>
      <w:tr w:rsidR="00B75EF5" w:rsidRPr="00FB688A" w14:paraId="332D7155" w14:textId="77777777" w:rsidTr="00BD72E5">
        <w:trPr>
          <w:gridAfter w:val="1"/>
          <w:wAfter w:w="11" w:type="dxa"/>
          <w:trHeight w:val="454"/>
        </w:trPr>
        <w:tc>
          <w:tcPr>
            <w:tcW w:w="4332" w:type="dxa"/>
            <w:gridSpan w:val="2"/>
            <w:shd w:val="clear" w:color="auto" w:fill="9CC2E5" w:themeFill="accent5" w:themeFillTint="99"/>
            <w:vAlign w:val="center"/>
          </w:tcPr>
          <w:p w14:paraId="558782AA" w14:textId="4577B8C0" w:rsidR="002E5788" w:rsidRPr="00FB688A" w:rsidRDefault="002E5788" w:rsidP="002E5788">
            <w:pPr>
              <w:jc w:val="center"/>
              <w:rPr>
                <w:rFonts w:ascii="Abadi" w:hAnsi="Abadi" w:cstheme="minorHAnsi"/>
                <w:b/>
                <w:u w:val="single"/>
              </w:rPr>
            </w:pPr>
            <w:r w:rsidRPr="00FB688A">
              <w:rPr>
                <w:rFonts w:ascii="Abadi" w:hAnsi="Abadi" w:cstheme="minorHAnsi"/>
                <w:b/>
                <w:u w:val="single"/>
              </w:rPr>
              <w:t>Lesson Sequence</w:t>
            </w:r>
          </w:p>
        </w:tc>
        <w:tc>
          <w:tcPr>
            <w:tcW w:w="10815" w:type="dxa"/>
            <w:gridSpan w:val="5"/>
            <w:shd w:val="clear" w:color="auto" w:fill="9CC2E5" w:themeFill="accent5" w:themeFillTint="99"/>
            <w:vAlign w:val="center"/>
          </w:tcPr>
          <w:p w14:paraId="4AAC8D5F" w14:textId="2B2DE623" w:rsidR="002E5788" w:rsidRPr="00FB688A" w:rsidRDefault="002E5788" w:rsidP="002E5788">
            <w:pPr>
              <w:jc w:val="center"/>
              <w:rPr>
                <w:rFonts w:ascii="Abadi" w:hAnsi="Abadi" w:cstheme="minorHAnsi"/>
                <w:b/>
                <w:i/>
              </w:rPr>
            </w:pPr>
            <w:r w:rsidRPr="00FB688A">
              <w:rPr>
                <w:rFonts w:ascii="Abadi" w:hAnsi="Abadi" w:cstheme="minorHAnsi"/>
                <w:b/>
                <w:u w:val="single"/>
              </w:rPr>
              <w:t>Key Knowledge</w:t>
            </w:r>
          </w:p>
        </w:tc>
        <w:tc>
          <w:tcPr>
            <w:tcW w:w="7387" w:type="dxa"/>
            <w:gridSpan w:val="2"/>
            <w:shd w:val="clear" w:color="auto" w:fill="A8D08D" w:themeFill="accent6" w:themeFillTint="99"/>
            <w:vAlign w:val="center"/>
          </w:tcPr>
          <w:p w14:paraId="58B858A4" w14:textId="77777777" w:rsidR="002E5788" w:rsidRPr="00FB688A" w:rsidRDefault="002E5788" w:rsidP="008B1524">
            <w:pPr>
              <w:pStyle w:val="ListParagraph"/>
              <w:ind w:left="360"/>
              <w:jc w:val="center"/>
              <w:rPr>
                <w:rFonts w:ascii="Abadi" w:hAnsi="Abadi" w:cstheme="minorHAnsi"/>
              </w:rPr>
            </w:pPr>
            <w:r w:rsidRPr="00FB688A">
              <w:rPr>
                <w:rFonts w:ascii="Abadi" w:hAnsi="Abadi" w:cstheme="minorHAnsi"/>
                <w:b/>
                <w:u w:val="single"/>
              </w:rPr>
              <w:t>Key Skills</w:t>
            </w:r>
          </w:p>
        </w:tc>
      </w:tr>
      <w:tr w:rsidR="00834685" w:rsidRPr="00FB688A" w14:paraId="7428F7FE" w14:textId="77777777" w:rsidTr="000D60B3">
        <w:trPr>
          <w:gridAfter w:val="1"/>
          <w:wAfter w:w="11" w:type="dxa"/>
          <w:trHeight w:val="180"/>
        </w:trPr>
        <w:tc>
          <w:tcPr>
            <w:tcW w:w="4332" w:type="dxa"/>
            <w:gridSpan w:val="2"/>
            <w:shd w:val="clear" w:color="auto" w:fill="DEEAF6" w:themeFill="accent5" w:themeFillTint="33"/>
          </w:tcPr>
          <w:p w14:paraId="19C2B2C5" w14:textId="77777777" w:rsidR="00834685" w:rsidRPr="00FB688A" w:rsidRDefault="00834685" w:rsidP="00834685">
            <w:pPr>
              <w:widowControl w:val="0"/>
              <w:rPr>
                <w:rFonts w:ascii="Abadi" w:hAnsi="Abadi"/>
              </w:rPr>
            </w:pPr>
            <w:proofErr w:type="gramStart"/>
            <w:r w:rsidRPr="00FB688A">
              <w:rPr>
                <w:rFonts w:ascii="Abadi" w:hAnsi="Abadi"/>
              </w:rPr>
              <w:t>1  Exploring</w:t>
            </w:r>
            <w:proofErr w:type="gramEnd"/>
            <w:r w:rsidRPr="00FB688A">
              <w:rPr>
                <w:rFonts w:ascii="Abadi" w:hAnsi="Abadi"/>
              </w:rPr>
              <w:t xml:space="preserve"> the keyboard</w:t>
            </w:r>
          </w:p>
          <w:p w14:paraId="5D50E045" w14:textId="77777777" w:rsidR="00834685" w:rsidRPr="00FB688A" w:rsidRDefault="00834685" w:rsidP="00834685">
            <w:pPr>
              <w:widowControl w:val="0"/>
              <w:rPr>
                <w:rFonts w:ascii="Abadi" w:hAnsi="Abadi"/>
              </w:rPr>
            </w:pPr>
          </w:p>
          <w:p w14:paraId="716196FA" w14:textId="3EDC715E" w:rsidR="00834685" w:rsidRPr="00FB688A" w:rsidRDefault="00834685" w:rsidP="00834685">
            <w:pPr>
              <w:widowControl w:val="0"/>
              <w:rPr>
                <w:rFonts w:ascii="Abadi" w:hAnsi="Abadi"/>
              </w:rPr>
            </w:pPr>
          </w:p>
        </w:tc>
        <w:tc>
          <w:tcPr>
            <w:tcW w:w="10815" w:type="dxa"/>
            <w:gridSpan w:val="5"/>
            <w:shd w:val="clear" w:color="auto" w:fill="DEEAF6" w:themeFill="accent5" w:themeFillTint="33"/>
          </w:tcPr>
          <w:p w14:paraId="02B89375" w14:textId="77777777" w:rsidR="00834685" w:rsidRPr="00FB688A" w:rsidRDefault="00834685" w:rsidP="00834685">
            <w:pPr>
              <w:jc w:val="both"/>
              <w:rPr>
                <w:rFonts w:ascii="Abadi" w:hAnsi="Abadi"/>
              </w:rPr>
            </w:pPr>
            <w:r w:rsidRPr="00FB688A">
              <w:rPr>
                <w:rFonts w:ascii="Abadi" w:hAnsi="Abadi"/>
              </w:rPr>
              <w:t xml:space="preserve">Learners will familiarise themselves with a word processor and think about how they might use this application in the future. The learners will also identify and find keys, before adding text to their page by pressing keys on a keyboard. </w:t>
            </w:r>
          </w:p>
          <w:p w14:paraId="34F7EBBA" w14:textId="37D749E3" w:rsidR="00834685" w:rsidRPr="00FB688A" w:rsidRDefault="00834685" w:rsidP="00834685">
            <w:pPr>
              <w:rPr>
                <w:rFonts w:ascii="Abadi" w:hAnsi="Abadi" w:cstheme="minorHAnsi"/>
              </w:rPr>
            </w:pPr>
          </w:p>
        </w:tc>
        <w:tc>
          <w:tcPr>
            <w:tcW w:w="7387" w:type="dxa"/>
            <w:gridSpan w:val="2"/>
            <w:shd w:val="clear" w:color="auto" w:fill="E2EFD9" w:themeFill="accent6" w:themeFillTint="33"/>
          </w:tcPr>
          <w:p w14:paraId="7DFDA18D" w14:textId="77777777" w:rsidR="00834685" w:rsidRPr="00FB688A" w:rsidRDefault="00834685" w:rsidP="00834685">
            <w:pPr>
              <w:rPr>
                <w:rFonts w:ascii="Abadi" w:hAnsi="Abadi"/>
              </w:rPr>
            </w:pPr>
            <w:r w:rsidRPr="00FB688A">
              <w:rPr>
                <w:rFonts w:ascii="Abadi" w:hAnsi="Abadi"/>
              </w:rPr>
              <w:t>To use a computer to write</w:t>
            </w:r>
          </w:p>
          <w:p w14:paraId="062BAB52" w14:textId="77777777" w:rsidR="00834685" w:rsidRPr="00FB688A" w:rsidRDefault="00834685" w:rsidP="00834685">
            <w:pPr>
              <w:numPr>
                <w:ilvl w:val="0"/>
                <w:numId w:val="12"/>
              </w:numPr>
              <w:spacing w:line="276" w:lineRule="auto"/>
              <w:rPr>
                <w:rFonts w:ascii="Abadi" w:hAnsi="Abadi"/>
              </w:rPr>
            </w:pPr>
            <w:r w:rsidRPr="00FB688A">
              <w:rPr>
                <w:rFonts w:ascii="Abadi" w:hAnsi="Abadi"/>
              </w:rPr>
              <w:t>I can open a word processor</w:t>
            </w:r>
          </w:p>
          <w:p w14:paraId="54580E07" w14:textId="77777777" w:rsidR="00834685" w:rsidRPr="00FB688A" w:rsidRDefault="00834685" w:rsidP="00834685">
            <w:pPr>
              <w:numPr>
                <w:ilvl w:val="0"/>
                <w:numId w:val="12"/>
              </w:numPr>
              <w:spacing w:line="276" w:lineRule="auto"/>
              <w:rPr>
                <w:rFonts w:ascii="Abadi" w:hAnsi="Abadi"/>
              </w:rPr>
            </w:pPr>
            <w:r w:rsidRPr="00FB688A">
              <w:rPr>
                <w:rFonts w:ascii="Abadi" w:hAnsi="Abadi"/>
              </w:rPr>
              <w:t>I can recognise keys on a keyboard</w:t>
            </w:r>
          </w:p>
          <w:p w14:paraId="261AFB57" w14:textId="511F06F2" w:rsidR="00834685" w:rsidRPr="00FB688A" w:rsidRDefault="00834685" w:rsidP="00834685">
            <w:pPr>
              <w:numPr>
                <w:ilvl w:val="0"/>
                <w:numId w:val="5"/>
              </w:numPr>
              <w:spacing w:line="276" w:lineRule="auto"/>
              <w:rPr>
                <w:rFonts w:ascii="Abadi" w:hAnsi="Abadi"/>
              </w:rPr>
            </w:pPr>
            <w:r w:rsidRPr="00FB688A">
              <w:rPr>
                <w:rFonts w:ascii="Abadi" w:hAnsi="Abadi"/>
              </w:rPr>
              <w:t>I can identify and find keys on a keyboard</w:t>
            </w:r>
          </w:p>
        </w:tc>
      </w:tr>
      <w:tr w:rsidR="00834685" w:rsidRPr="00FB688A" w14:paraId="3AB3CEC6" w14:textId="77777777" w:rsidTr="000D60B3">
        <w:trPr>
          <w:gridAfter w:val="1"/>
          <w:wAfter w:w="11" w:type="dxa"/>
          <w:trHeight w:val="176"/>
        </w:trPr>
        <w:tc>
          <w:tcPr>
            <w:tcW w:w="4332" w:type="dxa"/>
            <w:gridSpan w:val="2"/>
            <w:shd w:val="clear" w:color="auto" w:fill="DEEAF6" w:themeFill="accent5" w:themeFillTint="33"/>
          </w:tcPr>
          <w:p w14:paraId="2E5A5B0A" w14:textId="77777777" w:rsidR="00834685" w:rsidRPr="00FB688A" w:rsidRDefault="00834685" w:rsidP="00834685">
            <w:pPr>
              <w:widowControl w:val="0"/>
              <w:rPr>
                <w:rFonts w:ascii="Abadi" w:hAnsi="Abadi"/>
              </w:rPr>
            </w:pPr>
            <w:proofErr w:type="gramStart"/>
            <w:r w:rsidRPr="00FB688A">
              <w:rPr>
                <w:rFonts w:ascii="Abadi" w:hAnsi="Abadi"/>
              </w:rPr>
              <w:t>2  Adding</w:t>
            </w:r>
            <w:proofErr w:type="gramEnd"/>
            <w:r w:rsidRPr="00FB688A">
              <w:rPr>
                <w:rFonts w:ascii="Abadi" w:hAnsi="Abadi"/>
              </w:rPr>
              <w:t xml:space="preserve"> and removing text</w:t>
            </w:r>
          </w:p>
          <w:p w14:paraId="5B636267" w14:textId="77777777" w:rsidR="00834685" w:rsidRPr="00FB688A" w:rsidRDefault="00834685" w:rsidP="00834685">
            <w:pPr>
              <w:widowControl w:val="0"/>
              <w:rPr>
                <w:rFonts w:ascii="Abadi" w:hAnsi="Abadi"/>
              </w:rPr>
            </w:pPr>
          </w:p>
          <w:p w14:paraId="62BEBEBC" w14:textId="223ED3B5" w:rsidR="00834685" w:rsidRPr="00FB688A" w:rsidRDefault="00834685" w:rsidP="00834685">
            <w:pPr>
              <w:widowControl w:val="0"/>
              <w:rPr>
                <w:rFonts w:ascii="Abadi" w:hAnsi="Abadi"/>
              </w:rPr>
            </w:pPr>
          </w:p>
        </w:tc>
        <w:tc>
          <w:tcPr>
            <w:tcW w:w="10815" w:type="dxa"/>
            <w:gridSpan w:val="5"/>
            <w:shd w:val="clear" w:color="auto" w:fill="DEEAF6" w:themeFill="accent5" w:themeFillTint="33"/>
          </w:tcPr>
          <w:p w14:paraId="0EC2E61C" w14:textId="77777777" w:rsidR="00834685" w:rsidRPr="00FB688A" w:rsidRDefault="00834685" w:rsidP="00834685">
            <w:pPr>
              <w:jc w:val="both"/>
              <w:rPr>
                <w:rFonts w:ascii="Abadi" w:hAnsi="Abadi"/>
                <w:i/>
              </w:rPr>
            </w:pPr>
            <w:r w:rsidRPr="00FB688A">
              <w:rPr>
                <w:rFonts w:ascii="Abadi" w:hAnsi="Abadi"/>
              </w:rPr>
              <w:t xml:space="preserve">Learners will continue to familiarise themselves with word processors and how they can interact with the computer using a keyboard. The learners will focus on adding text and will explore more of the keys found on a keyboard. Finally, they will begin to use the Backspace key to remove text from the computer. </w:t>
            </w:r>
          </w:p>
          <w:p w14:paraId="3121F01F" w14:textId="03A0675D" w:rsidR="00834685" w:rsidRPr="00FB688A" w:rsidRDefault="00834685" w:rsidP="00834685">
            <w:pPr>
              <w:rPr>
                <w:rFonts w:ascii="Abadi" w:hAnsi="Abadi" w:cstheme="minorHAnsi"/>
              </w:rPr>
            </w:pPr>
          </w:p>
        </w:tc>
        <w:tc>
          <w:tcPr>
            <w:tcW w:w="7387" w:type="dxa"/>
            <w:gridSpan w:val="2"/>
            <w:shd w:val="clear" w:color="auto" w:fill="E2EFD9" w:themeFill="accent6" w:themeFillTint="33"/>
          </w:tcPr>
          <w:p w14:paraId="660267BB" w14:textId="77777777" w:rsidR="00834685" w:rsidRPr="00FB688A" w:rsidRDefault="00834685" w:rsidP="00834685">
            <w:pPr>
              <w:rPr>
                <w:rFonts w:ascii="Abadi" w:hAnsi="Abadi"/>
              </w:rPr>
            </w:pPr>
            <w:r w:rsidRPr="00FB688A">
              <w:rPr>
                <w:rFonts w:ascii="Abadi" w:hAnsi="Abadi"/>
              </w:rPr>
              <w:t>To add and remove text on a computer</w:t>
            </w:r>
          </w:p>
          <w:p w14:paraId="05526D8B" w14:textId="77777777" w:rsidR="00834685" w:rsidRPr="00FB688A" w:rsidRDefault="00834685" w:rsidP="00834685">
            <w:pPr>
              <w:numPr>
                <w:ilvl w:val="0"/>
                <w:numId w:val="13"/>
              </w:numPr>
              <w:spacing w:line="276" w:lineRule="auto"/>
              <w:rPr>
                <w:rFonts w:ascii="Abadi" w:hAnsi="Abadi"/>
              </w:rPr>
            </w:pPr>
            <w:r w:rsidRPr="00FB688A">
              <w:rPr>
                <w:rFonts w:ascii="Abadi" w:hAnsi="Abadi"/>
              </w:rPr>
              <w:t>I can enter text into a computer</w:t>
            </w:r>
          </w:p>
          <w:p w14:paraId="46412398" w14:textId="77777777" w:rsidR="00834685" w:rsidRPr="00FB688A" w:rsidRDefault="00834685" w:rsidP="00834685">
            <w:pPr>
              <w:numPr>
                <w:ilvl w:val="0"/>
                <w:numId w:val="13"/>
              </w:numPr>
              <w:spacing w:line="276" w:lineRule="auto"/>
              <w:rPr>
                <w:rFonts w:ascii="Abadi" w:hAnsi="Abadi"/>
              </w:rPr>
            </w:pPr>
            <w:r w:rsidRPr="00FB688A">
              <w:rPr>
                <w:rFonts w:ascii="Abadi" w:hAnsi="Abadi"/>
              </w:rPr>
              <w:t>I can use letter, number, and Space keys</w:t>
            </w:r>
          </w:p>
          <w:p w14:paraId="7E05AC66" w14:textId="4BFF5D9A" w:rsidR="00834685" w:rsidRPr="00FB688A" w:rsidRDefault="00834685" w:rsidP="00834685">
            <w:pPr>
              <w:numPr>
                <w:ilvl w:val="0"/>
                <w:numId w:val="6"/>
              </w:numPr>
              <w:spacing w:line="276" w:lineRule="auto"/>
              <w:rPr>
                <w:rFonts w:ascii="Abadi" w:hAnsi="Abadi"/>
              </w:rPr>
            </w:pPr>
            <w:r w:rsidRPr="00FB688A">
              <w:rPr>
                <w:rFonts w:ascii="Abadi" w:hAnsi="Abadi"/>
              </w:rPr>
              <w:t>I can use Backspace to remove text</w:t>
            </w:r>
          </w:p>
        </w:tc>
      </w:tr>
      <w:tr w:rsidR="00834685" w:rsidRPr="00FB688A" w14:paraId="2B08C51F" w14:textId="77777777" w:rsidTr="000D60B3">
        <w:trPr>
          <w:gridAfter w:val="1"/>
          <w:wAfter w:w="11" w:type="dxa"/>
          <w:trHeight w:val="176"/>
        </w:trPr>
        <w:tc>
          <w:tcPr>
            <w:tcW w:w="4332" w:type="dxa"/>
            <w:gridSpan w:val="2"/>
            <w:shd w:val="clear" w:color="auto" w:fill="DEEAF6" w:themeFill="accent5" w:themeFillTint="33"/>
          </w:tcPr>
          <w:p w14:paraId="1EB6BF8E" w14:textId="77777777" w:rsidR="00834685" w:rsidRPr="00FB688A" w:rsidRDefault="00834685" w:rsidP="00834685">
            <w:pPr>
              <w:widowControl w:val="0"/>
              <w:rPr>
                <w:rFonts w:ascii="Abadi" w:hAnsi="Abadi"/>
              </w:rPr>
            </w:pPr>
            <w:proofErr w:type="gramStart"/>
            <w:r w:rsidRPr="00FB688A">
              <w:rPr>
                <w:rFonts w:ascii="Abadi" w:hAnsi="Abadi"/>
              </w:rPr>
              <w:t>3  Exploring</w:t>
            </w:r>
            <w:proofErr w:type="gramEnd"/>
            <w:r w:rsidRPr="00FB688A">
              <w:rPr>
                <w:rFonts w:ascii="Abadi" w:hAnsi="Abadi"/>
              </w:rPr>
              <w:t xml:space="preserve"> the toolbar</w:t>
            </w:r>
          </w:p>
          <w:p w14:paraId="63DF5F8F" w14:textId="77777777" w:rsidR="00834685" w:rsidRPr="00FB688A" w:rsidRDefault="00834685" w:rsidP="00834685">
            <w:pPr>
              <w:widowControl w:val="0"/>
              <w:rPr>
                <w:rFonts w:ascii="Abadi" w:hAnsi="Abadi"/>
              </w:rPr>
            </w:pPr>
          </w:p>
          <w:p w14:paraId="1F105660" w14:textId="5334BA07" w:rsidR="00834685" w:rsidRPr="00FB688A" w:rsidRDefault="00834685" w:rsidP="00834685">
            <w:pPr>
              <w:widowControl w:val="0"/>
              <w:rPr>
                <w:rFonts w:ascii="Abadi" w:hAnsi="Abadi"/>
              </w:rPr>
            </w:pPr>
          </w:p>
        </w:tc>
        <w:tc>
          <w:tcPr>
            <w:tcW w:w="10815" w:type="dxa"/>
            <w:gridSpan w:val="5"/>
            <w:shd w:val="clear" w:color="auto" w:fill="DEEAF6" w:themeFill="accent5" w:themeFillTint="33"/>
          </w:tcPr>
          <w:p w14:paraId="0B61DAE7" w14:textId="77777777" w:rsidR="00834685" w:rsidRPr="00FB688A" w:rsidRDefault="00834685" w:rsidP="00834685">
            <w:pPr>
              <w:jc w:val="both"/>
              <w:rPr>
                <w:rFonts w:ascii="Abadi" w:hAnsi="Abadi"/>
              </w:rPr>
            </w:pPr>
            <w:r w:rsidRPr="00FB688A">
              <w:rPr>
                <w:rFonts w:ascii="Abadi" w:hAnsi="Abadi"/>
              </w:rPr>
              <w:t xml:space="preserve">Learners will begin to explore the different tools that can be used in word processors to change the look of the text. Learners will use the Caps Lock key to add capital letters to their writing and will begin thinking about how to use this successfully. Learners will match simple descriptions to the related keys. Finally, learners will begin exploring the different buttons available on the toolbar in more </w:t>
            </w:r>
            <w:proofErr w:type="gramStart"/>
            <w:r w:rsidRPr="00FB688A">
              <w:rPr>
                <w:rFonts w:ascii="Abadi" w:hAnsi="Abadi"/>
              </w:rPr>
              <w:t>detail, and</w:t>
            </w:r>
            <w:proofErr w:type="gramEnd"/>
            <w:r w:rsidRPr="00FB688A">
              <w:rPr>
                <w:rFonts w:ascii="Abadi" w:hAnsi="Abadi"/>
              </w:rPr>
              <w:t xml:space="preserve"> use these to change their own text. </w:t>
            </w:r>
          </w:p>
          <w:p w14:paraId="1A9A436D" w14:textId="4B09AF95" w:rsidR="00834685" w:rsidRPr="00FB688A" w:rsidRDefault="00834685" w:rsidP="00834685">
            <w:pPr>
              <w:rPr>
                <w:rFonts w:ascii="Abadi" w:hAnsi="Abadi"/>
              </w:rPr>
            </w:pPr>
          </w:p>
        </w:tc>
        <w:tc>
          <w:tcPr>
            <w:tcW w:w="7387" w:type="dxa"/>
            <w:gridSpan w:val="2"/>
            <w:shd w:val="clear" w:color="auto" w:fill="E2EFD9" w:themeFill="accent6" w:themeFillTint="33"/>
          </w:tcPr>
          <w:p w14:paraId="44177D40" w14:textId="77777777" w:rsidR="00834685" w:rsidRPr="00FB688A" w:rsidRDefault="00834685" w:rsidP="00834685">
            <w:pPr>
              <w:rPr>
                <w:rFonts w:ascii="Abadi" w:hAnsi="Abadi"/>
              </w:rPr>
            </w:pPr>
            <w:r w:rsidRPr="00FB688A">
              <w:rPr>
                <w:rFonts w:ascii="Abadi" w:hAnsi="Abadi"/>
              </w:rPr>
              <w:t>To identify that the look of text can be changed on a computer</w:t>
            </w:r>
          </w:p>
          <w:p w14:paraId="542CD5F8" w14:textId="77777777" w:rsidR="00834685" w:rsidRPr="00FB688A" w:rsidRDefault="00834685" w:rsidP="00834685">
            <w:pPr>
              <w:numPr>
                <w:ilvl w:val="0"/>
                <w:numId w:val="14"/>
              </w:numPr>
              <w:spacing w:line="276" w:lineRule="auto"/>
              <w:rPr>
                <w:rFonts w:ascii="Abadi" w:hAnsi="Abadi"/>
              </w:rPr>
            </w:pPr>
            <w:r w:rsidRPr="00FB688A">
              <w:rPr>
                <w:rFonts w:ascii="Abadi" w:hAnsi="Abadi"/>
              </w:rPr>
              <w:t>I can type capital letters</w:t>
            </w:r>
          </w:p>
          <w:p w14:paraId="57195D24" w14:textId="77777777" w:rsidR="00834685" w:rsidRPr="00FB688A" w:rsidRDefault="00834685" w:rsidP="00834685">
            <w:pPr>
              <w:numPr>
                <w:ilvl w:val="0"/>
                <w:numId w:val="14"/>
              </w:numPr>
              <w:spacing w:line="276" w:lineRule="auto"/>
              <w:rPr>
                <w:rFonts w:ascii="Abadi" w:hAnsi="Abadi"/>
              </w:rPr>
            </w:pPr>
            <w:r w:rsidRPr="00FB688A">
              <w:rPr>
                <w:rFonts w:ascii="Abadi" w:hAnsi="Abadi"/>
              </w:rPr>
              <w:t>I can explain what the keys that I have already learnt about do</w:t>
            </w:r>
          </w:p>
          <w:p w14:paraId="077EEAF7" w14:textId="031703F3" w:rsidR="00834685" w:rsidRPr="00FB688A" w:rsidRDefault="00834685" w:rsidP="00834685">
            <w:pPr>
              <w:numPr>
                <w:ilvl w:val="0"/>
                <w:numId w:val="7"/>
              </w:numPr>
              <w:spacing w:line="276" w:lineRule="auto"/>
              <w:rPr>
                <w:rFonts w:ascii="Abadi" w:hAnsi="Abadi"/>
              </w:rPr>
            </w:pPr>
            <w:r w:rsidRPr="00FB688A">
              <w:rPr>
                <w:rFonts w:ascii="Abadi" w:hAnsi="Abadi"/>
              </w:rPr>
              <w:t>I can identify the toolbar and use bold, italic, and underline</w:t>
            </w:r>
          </w:p>
        </w:tc>
      </w:tr>
      <w:tr w:rsidR="00834685" w:rsidRPr="00FB688A" w14:paraId="6AFBE531" w14:textId="77777777" w:rsidTr="000D60B3">
        <w:trPr>
          <w:gridAfter w:val="1"/>
          <w:wAfter w:w="11" w:type="dxa"/>
          <w:trHeight w:val="176"/>
        </w:trPr>
        <w:tc>
          <w:tcPr>
            <w:tcW w:w="4332" w:type="dxa"/>
            <w:gridSpan w:val="2"/>
            <w:shd w:val="clear" w:color="auto" w:fill="DEEAF6" w:themeFill="accent5" w:themeFillTint="33"/>
          </w:tcPr>
          <w:p w14:paraId="24FF3AE6" w14:textId="77777777" w:rsidR="00834685" w:rsidRPr="00FB688A" w:rsidRDefault="00834685" w:rsidP="00834685">
            <w:pPr>
              <w:widowControl w:val="0"/>
              <w:rPr>
                <w:rFonts w:ascii="Abadi" w:hAnsi="Abadi"/>
              </w:rPr>
            </w:pPr>
            <w:proofErr w:type="gramStart"/>
            <w:r w:rsidRPr="00FB688A">
              <w:rPr>
                <w:rFonts w:ascii="Abadi" w:hAnsi="Abadi"/>
              </w:rPr>
              <w:t>4  Making</w:t>
            </w:r>
            <w:proofErr w:type="gramEnd"/>
            <w:r w:rsidRPr="00FB688A">
              <w:rPr>
                <w:rFonts w:ascii="Abadi" w:hAnsi="Abadi"/>
              </w:rPr>
              <w:t xml:space="preserve"> changes to text</w:t>
            </w:r>
          </w:p>
          <w:p w14:paraId="6E83572E" w14:textId="77777777" w:rsidR="00834685" w:rsidRPr="00FB688A" w:rsidRDefault="00834685" w:rsidP="00834685">
            <w:pPr>
              <w:widowControl w:val="0"/>
              <w:rPr>
                <w:rFonts w:ascii="Abadi" w:hAnsi="Abadi"/>
              </w:rPr>
            </w:pPr>
          </w:p>
          <w:p w14:paraId="0A7F035E" w14:textId="6A1CB5B6" w:rsidR="00834685" w:rsidRPr="00FB688A" w:rsidRDefault="00834685" w:rsidP="00834685">
            <w:pPr>
              <w:widowControl w:val="0"/>
              <w:rPr>
                <w:rFonts w:ascii="Abadi" w:hAnsi="Abadi"/>
              </w:rPr>
            </w:pPr>
          </w:p>
        </w:tc>
        <w:tc>
          <w:tcPr>
            <w:tcW w:w="10815" w:type="dxa"/>
            <w:gridSpan w:val="5"/>
            <w:shd w:val="clear" w:color="auto" w:fill="DEEAF6" w:themeFill="accent5" w:themeFillTint="33"/>
          </w:tcPr>
          <w:p w14:paraId="2D1F11E0" w14:textId="3FB47772" w:rsidR="00834685" w:rsidRPr="00FB688A" w:rsidRDefault="00834685" w:rsidP="00834685">
            <w:pPr>
              <w:rPr>
                <w:rFonts w:ascii="Abadi" w:hAnsi="Abadi" w:cstheme="minorHAnsi"/>
              </w:rPr>
            </w:pPr>
            <w:r w:rsidRPr="00FB688A">
              <w:rPr>
                <w:rFonts w:ascii="Abadi" w:hAnsi="Abadi"/>
              </w:rPr>
              <w:t xml:space="preserve">Learners will begin to understand when it is best to change the look of their text and which tool will achieve the most appropriate outcome. The learners will begin to use their mouse cursor to select text to enable them to make more efficient changes. They will explore the different fonts available to them and change the font for their lost toy poster. </w:t>
            </w:r>
          </w:p>
        </w:tc>
        <w:tc>
          <w:tcPr>
            <w:tcW w:w="7387" w:type="dxa"/>
            <w:gridSpan w:val="2"/>
            <w:shd w:val="clear" w:color="auto" w:fill="E2EFD9" w:themeFill="accent6" w:themeFillTint="33"/>
          </w:tcPr>
          <w:p w14:paraId="09573472" w14:textId="77777777" w:rsidR="00834685" w:rsidRPr="00FB688A" w:rsidRDefault="00834685" w:rsidP="00834685">
            <w:pPr>
              <w:rPr>
                <w:rFonts w:ascii="Abadi" w:hAnsi="Abadi"/>
              </w:rPr>
            </w:pPr>
            <w:r w:rsidRPr="00FB688A">
              <w:rPr>
                <w:rFonts w:ascii="Abadi" w:hAnsi="Abadi"/>
              </w:rPr>
              <w:t>To make careful choices when changing text</w:t>
            </w:r>
          </w:p>
          <w:p w14:paraId="7183BFB2" w14:textId="77777777" w:rsidR="00834685" w:rsidRPr="00FB688A" w:rsidRDefault="00834685" w:rsidP="00834685">
            <w:pPr>
              <w:numPr>
                <w:ilvl w:val="0"/>
                <w:numId w:val="15"/>
              </w:numPr>
              <w:spacing w:line="276" w:lineRule="auto"/>
              <w:rPr>
                <w:rFonts w:ascii="Abadi" w:hAnsi="Abadi"/>
              </w:rPr>
            </w:pPr>
            <w:r w:rsidRPr="00FB688A">
              <w:rPr>
                <w:rFonts w:ascii="Abadi" w:hAnsi="Abadi"/>
              </w:rPr>
              <w:t xml:space="preserve">I can select a word by double-clicking </w:t>
            </w:r>
          </w:p>
          <w:p w14:paraId="665DF80A" w14:textId="77777777" w:rsidR="00834685" w:rsidRPr="00FB688A" w:rsidRDefault="00834685" w:rsidP="00834685">
            <w:pPr>
              <w:numPr>
                <w:ilvl w:val="0"/>
                <w:numId w:val="15"/>
              </w:numPr>
              <w:spacing w:line="276" w:lineRule="auto"/>
              <w:rPr>
                <w:rFonts w:ascii="Abadi" w:hAnsi="Abadi"/>
              </w:rPr>
            </w:pPr>
            <w:r w:rsidRPr="00FB688A">
              <w:rPr>
                <w:rFonts w:ascii="Abadi" w:hAnsi="Abadi"/>
              </w:rPr>
              <w:t xml:space="preserve">I can select </w:t>
            </w:r>
            <w:proofErr w:type="gramStart"/>
            <w:r w:rsidRPr="00FB688A">
              <w:rPr>
                <w:rFonts w:ascii="Abadi" w:hAnsi="Abadi"/>
              </w:rPr>
              <w:t>all of</w:t>
            </w:r>
            <w:proofErr w:type="gramEnd"/>
            <w:r w:rsidRPr="00FB688A">
              <w:rPr>
                <w:rFonts w:ascii="Abadi" w:hAnsi="Abadi"/>
              </w:rPr>
              <w:t xml:space="preserve"> the text by clicking and dragging</w:t>
            </w:r>
          </w:p>
          <w:p w14:paraId="1BFD99A4" w14:textId="3E017285" w:rsidR="00834685" w:rsidRPr="00FB688A" w:rsidRDefault="00834685" w:rsidP="00834685">
            <w:pPr>
              <w:numPr>
                <w:ilvl w:val="0"/>
                <w:numId w:val="8"/>
              </w:numPr>
              <w:spacing w:line="276" w:lineRule="auto"/>
              <w:rPr>
                <w:rFonts w:ascii="Abadi" w:hAnsi="Abadi"/>
              </w:rPr>
            </w:pPr>
            <w:r w:rsidRPr="00FB688A">
              <w:rPr>
                <w:rFonts w:ascii="Abadi" w:hAnsi="Abadi"/>
              </w:rPr>
              <w:t>I can change the font</w:t>
            </w:r>
          </w:p>
        </w:tc>
      </w:tr>
      <w:tr w:rsidR="00834685" w:rsidRPr="00FB688A" w14:paraId="7E60D88C" w14:textId="77777777" w:rsidTr="000D60B3">
        <w:trPr>
          <w:gridAfter w:val="1"/>
          <w:wAfter w:w="11" w:type="dxa"/>
          <w:trHeight w:val="176"/>
        </w:trPr>
        <w:tc>
          <w:tcPr>
            <w:tcW w:w="4332" w:type="dxa"/>
            <w:gridSpan w:val="2"/>
            <w:shd w:val="clear" w:color="auto" w:fill="DEEAF6" w:themeFill="accent5" w:themeFillTint="33"/>
          </w:tcPr>
          <w:p w14:paraId="58933ED1" w14:textId="77777777" w:rsidR="00834685" w:rsidRPr="00FB688A" w:rsidRDefault="00834685" w:rsidP="00834685">
            <w:pPr>
              <w:widowControl w:val="0"/>
              <w:rPr>
                <w:rFonts w:ascii="Abadi" w:hAnsi="Abadi"/>
              </w:rPr>
            </w:pPr>
            <w:proofErr w:type="gramStart"/>
            <w:r w:rsidRPr="00FB688A">
              <w:rPr>
                <w:rFonts w:ascii="Abadi" w:hAnsi="Abadi"/>
              </w:rPr>
              <w:t>5  Explaining</w:t>
            </w:r>
            <w:proofErr w:type="gramEnd"/>
            <w:r w:rsidRPr="00FB688A">
              <w:rPr>
                <w:rFonts w:ascii="Abadi" w:hAnsi="Abadi"/>
              </w:rPr>
              <w:t xml:space="preserve"> my choices</w:t>
            </w:r>
          </w:p>
          <w:p w14:paraId="23DDC459" w14:textId="77777777" w:rsidR="00834685" w:rsidRPr="00FB688A" w:rsidRDefault="00834685" w:rsidP="00834685">
            <w:pPr>
              <w:widowControl w:val="0"/>
              <w:rPr>
                <w:rFonts w:ascii="Abadi" w:hAnsi="Abadi"/>
              </w:rPr>
            </w:pPr>
          </w:p>
          <w:p w14:paraId="5C9486FB" w14:textId="2D691ED4" w:rsidR="00834685" w:rsidRPr="00FB688A" w:rsidRDefault="00834685" w:rsidP="00834685">
            <w:pPr>
              <w:widowControl w:val="0"/>
              <w:rPr>
                <w:rFonts w:ascii="Abadi" w:hAnsi="Abadi"/>
              </w:rPr>
            </w:pPr>
          </w:p>
        </w:tc>
        <w:tc>
          <w:tcPr>
            <w:tcW w:w="10815" w:type="dxa"/>
            <w:gridSpan w:val="5"/>
            <w:shd w:val="clear" w:color="auto" w:fill="DEEAF6" w:themeFill="accent5" w:themeFillTint="33"/>
          </w:tcPr>
          <w:p w14:paraId="4AEBB09C" w14:textId="0DC25DCE" w:rsidR="00834685" w:rsidRPr="00FB688A" w:rsidRDefault="00834685" w:rsidP="00834685">
            <w:pPr>
              <w:rPr>
                <w:rFonts w:ascii="Abadi" w:hAnsi="Abadi" w:cstheme="minorHAnsi"/>
              </w:rPr>
            </w:pPr>
            <w:r w:rsidRPr="00FB688A">
              <w:rPr>
                <w:rFonts w:ascii="Abadi" w:hAnsi="Abadi"/>
              </w:rPr>
              <w:t xml:space="preserve">Learners will begin to justify their use of certain tools when changing text. The learners will decide whether the changes that they have made have improved their writing and will begin to use ‘Undo’ to remove changes. They will begin to consolidate their ability to select text using the cursor, through double-clicking and clicking and dragging. The learners will be able to explain what tool from the toolbar they have used to change their writing. </w:t>
            </w:r>
          </w:p>
        </w:tc>
        <w:tc>
          <w:tcPr>
            <w:tcW w:w="7387" w:type="dxa"/>
            <w:gridSpan w:val="2"/>
            <w:shd w:val="clear" w:color="auto" w:fill="E2EFD9" w:themeFill="accent6" w:themeFillTint="33"/>
          </w:tcPr>
          <w:p w14:paraId="749568A5" w14:textId="77777777" w:rsidR="00834685" w:rsidRPr="00FB688A" w:rsidRDefault="00834685" w:rsidP="00834685">
            <w:pPr>
              <w:rPr>
                <w:rFonts w:ascii="Abadi" w:hAnsi="Abadi"/>
              </w:rPr>
            </w:pPr>
            <w:r w:rsidRPr="00FB688A">
              <w:rPr>
                <w:rFonts w:ascii="Abadi" w:hAnsi="Abadi"/>
              </w:rPr>
              <w:t>To explain why I used the tools that I chose</w:t>
            </w:r>
          </w:p>
          <w:p w14:paraId="22DC86B7" w14:textId="77777777" w:rsidR="00834685" w:rsidRPr="00FB688A" w:rsidRDefault="00834685" w:rsidP="00834685">
            <w:pPr>
              <w:numPr>
                <w:ilvl w:val="0"/>
                <w:numId w:val="16"/>
              </w:numPr>
              <w:spacing w:line="276" w:lineRule="auto"/>
              <w:rPr>
                <w:rFonts w:ascii="Abadi" w:hAnsi="Abadi"/>
              </w:rPr>
            </w:pPr>
            <w:r w:rsidRPr="00FB688A">
              <w:rPr>
                <w:rFonts w:ascii="Abadi" w:hAnsi="Abadi"/>
              </w:rPr>
              <w:t>I can say what tool I used to change the text</w:t>
            </w:r>
          </w:p>
          <w:p w14:paraId="0128EF3B" w14:textId="77777777" w:rsidR="00834685" w:rsidRPr="00FB688A" w:rsidRDefault="00834685" w:rsidP="00834685">
            <w:pPr>
              <w:numPr>
                <w:ilvl w:val="0"/>
                <w:numId w:val="16"/>
              </w:numPr>
              <w:spacing w:line="276" w:lineRule="auto"/>
              <w:rPr>
                <w:rFonts w:ascii="Abadi" w:hAnsi="Abadi"/>
              </w:rPr>
            </w:pPr>
            <w:r w:rsidRPr="00FB688A">
              <w:rPr>
                <w:rFonts w:ascii="Abadi" w:hAnsi="Abadi"/>
              </w:rPr>
              <w:t>I can decide if my changes have improved my writing</w:t>
            </w:r>
          </w:p>
          <w:p w14:paraId="4EE33B25" w14:textId="1A6E4842" w:rsidR="00834685" w:rsidRPr="00FB688A" w:rsidRDefault="00834685" w:rsidP="00834685">
            <w:pPr>
              <w:widowControl w:val="0"/>
              <w:numPr>
                <w:ilvl w:val="0"/>
                <w:numId w:val="9"/>
              </w:numPr>
              <w:spacing w:line="276" w:lineRule="auto"/>
              <w:rPr>
                <w:rFonts w:ascii="Abadi" w:hAnsi="Abadi"/>
              </w:rPr>
            </w:pPr>
            <w:r w:rsidRPr="00FB688A">
              <w:rPr>
                <w:rFonts w:ascii="Abadi" w:hAnsi="Abadi"/>
              </w:rPr>
              <w:t xml:space="preserve">I can use ‘Undo’ to remove changes </w:t>
            </w:r>
          </w:p>
        </w:tc>
      </w:tr>
      <w:tr w:rsidR="00834685" w:rsidRPr="00FB688A" w14:paraId="4769E373" w14:textId="77777777" w:rsidTr="000D60B3">
        <w:trPr>
          <w:gridAfter w:val="1"/>
          <w:wAfter w:w="11" w:type="dxa"/>
          <w:trHeight w:val="176"/>
        </w:trPr>
        <w:tc>
          <w:tcPr>
            <w:tcW w:w="4332" w:type="dxa"/>
            <w:gridSpan w:val="2"/>
            <w:shd w:val="clear" w:color="auto" w:fill="DEEAF6" w:themeFill="accent5" w:themeFillTint="33"/>
          </w:tcPr>
          <w:p w14:paraId="13D6CAB2" w14:textId="77777777" w:rsidR="00834685" w:rsidRPr="00FB688A" w:rsidRDefault="00834685" w:rsidP="00834685">
            <w:pPr>
              <w:widowControl w:val="0"/>
              <w:rPr>
                <w:rFonts w:ascii="Abadi" w:hAnsi="Abadi"/>
              </w:rPr>
            </w:pPr>
            <w:proofErr w:type="gramStart"/>
            <w:r w:rsidRPr="00FB688A">
              <w:rPr>
                <w:rFonts w:ascii="Abadi" w:hAnsi="Abadi"/>
              </w:rPr>
              <w:t>6  Pencil</w:t>
            </w:r>
            <w:proofErr w:type="gramEnd"/>
            <w:r w:rsidRPr="00FB688A">
              <w:rPr>
                <w:rFonts w:ascii="Abadi" w:hAnsi="Abadi"/>
              </w:rPr>
              <w:t xml:space="preserve"> or keyboard?</w:t>
            </w:r>
          </w:p>
          <w:p w14:paraId="322ACEEB" w14:textId="77777777" w:rsidR="00834685" w:rsidRPr="00FB688A" w:rsidRDefault="00834685" w:rsidP="00834685">
            <w:pPr>
              <w:widowControl w:val="0"/>
              <w:rPr>
                <w:rFonts w:ascii="Abadi" w:hAnsi="Abadi"/>
              </w:rPr>
            </w:pPr>
          </w:p>
          <w:p w14:paraId="64607874" w14:textId="7A147FF9" w:rsidR="00834685" w:rsidRPr="00FB688A" w:rsidRDefault="00834685" w:rsidP="00834685">
            <w:pPr>
              <w:widowControl w:val="0"/>
              <w:rPr>
                <w:rFonts w:ascii="Abadi" w:hAnsi="Abadi"/>
              </w:rPr>
            </w:pPr>
          </w:p>
        </w:tc>
        <w:tc>
          <w:tcPr>
            <w:tcW w:w="10815" w:type="dxa"/>
            <w:gridSpan w:val="5"/>
            <w:shd w:val="clear" w:color="auto" w:fill="DEEAF6" w:themeFill="accent5" w:themeFillTint="33"/>
          </w:tcPr>
          <w:p w14:paraId="07425C70" w14:textId="2489FF96" w:rsidR="00834685" w:rsidRPr="00FB688A" w:rsidRDefault="00834685" w:rsidP="00FB688A">
            <w:pPr>
              <w:jc w:val="both"/>
              <w:rPr>
                <w:rFonts w:ascii="Abadi" w:hAnsi="Abadi"/>
              </w:rPr>
            </w:pPr>
            <w:r w:rsidRPr="00FB688A">
              <w:rPr>
                <w:rFonts w:ascii="Abadi" w:hAnsi="Abadi"/>
              </w:rPr>
              <w:t xml:space="preserve">Learners will make comparisons between using a computer for writing and writing on paper. The learners will discuss how the two methods are the same and different and think of examples to explain this. They will demonstrate making changes to writing using a computer to compare the two methods. Finally, the learners will begin to explain which they like best and think about which method would be the best method to use in different situations. </w:t>
            </w:r>
          </w:p>
        </w:tc>
        <w:tc>
          <w:tcPr>
            <w:tcW w:w="7387" w:type="dxa"/>
            <w:gridSpan w:val="2"/>
            <w:shd w:val="clear" w:color="auto" w:fill="E2EFD9" w:themeFill="accent6" w:themeFillTint="33"/>
          </w:tcPr>
          <w:p w14:paraId="5EAE90E0" w14:textId="77777777" w:rsidR="00834685" w:rsidRPr="00FB688A" w:rsidRDefault="00834685" w:rsidP="00834685">
            <w:pPr>
              <w:widowControl w:val="0"/>
              <w:rPr>
                <w:rFonts w:ascii="Abadi" w:hAnsi="Abadi"/>
              </w:rPr>
            </w:pPr>
            <w:r w:rsidRPr="00FB688A">
              <w:rPr>
                <w:rFonts w:ascii="Abadi" w:hAnsi="Abadi"/>
              </w:rPr>
              <w:t>To compare typing on a computer to writing on paper</w:t>
            </w:r>
          </w:p>
          <w:p w14:paraId="69F8BA8A" w14:textId="77777777" w:rsidR="00834685" w:rsidRPr="00FB688A" w:rsidRDefault="00834685" w:rsidP="00834685">
            <w:pPr>
              <w:widowControl w:val="0"/>
              <w:numPr>
                <w:ilvl w:val="0"/>
                <w:numId w:val="17"/>
              </w:numPr>
              <w:rPr>
                <w:rFonts w:ascii="Abadi" w:hAnsi="Abadi"/>
              </w:rPr>
            </w:pPr>
            <w:r w:rsidRPr="00FB688A">
              <w:rPr>
                <w:rFonts w:ascii="Abadi" w:hAnsi="Abadi"/>
              </w:rPr>
              <w:t>I can make changes to text on a computer</w:t>
            </w:r>
          </w:p>
          <w:p w14:paraId="06191FD2" w14:textId="77777777" w:rsidR="00834685" w:rsidRPr="00FB688A" w:rsidRDefault="00834685" w:rsidP="00834685">
            <w:pPr>
              <w:widowControl w:val="0"/>
              <w:numPr>
                <w:ilvl w:val="0"/>
                <w:numId w:val="17"/>
              </w:numPr>
              <w:rPr>
                <w:rFonts w:ascii="Abadi" w:hAnsi="Abadi"/>
              </w:rPr>
            </w:pPr>
            <w:r w:rsidRPr="00FB688A">
              <w:rPr>
                <w:rFonts w:ascii="Abadi" w:hAnsi="Abadi"/>
              </w:rPr>
              <w:t>I can explain the differences between typing and writing</w:t>
            </w:r>
          </w:p>
          <w:p w14:paraId="2BE69188" w14:textId="0CE66D0B" w:rsidR="00834685" w:rsidRPr="00FB688A" w:rsidRDefault="00834685" w:rsidP="00834685">
            <w:pPr>
              <w:numPr>
                <w:ilvl w:val="0"/>
                <w:numId w:val="10"/>
              </w:numPr>
              <w:spacing w:line="276" w:lineRule="auto"/>
              <w:rPr>
                <w:rFonts w:ascii="Abadi" w:hAnsi="Abadi"/>
              </w:rPr>
            </w:pPr>
            <w:r w:rsidRPr="00FB688A">
              <w:rPr>
                <w:rFonts w:ascii="Abadi" w:hAnsi="Abadi"/>
              </w:rPr>
              <w:t>I can say why I prefer typing or writing</w:t>
            </w:r>
          </w:p>
        </w:tc>
      </w:tr>
      <w:tr w:rsidR="00834685" w:rsidRPr="00FB688A"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4685" w:rsidRPr="00FB688A" w:rsidRDefault="00834685" w:rsidP="00834685">
            <w:pPr>
              <w:jc w:val="center"/>
              <w:rPr>
                <w:rFonts w:ascii="Abadi" w:hAnsi="Abadi" w:cstheme="minorHAnsi"/>
                <w:b/>
                <w:color w:val="FFFFFF" w:themeColor="background1"/>
                <w:u w:val="single"/>
              </w:rPr>
            </w:pPr>
          </w:p>
          <w:p w14:paraId="4968DCAA" w14:textId="1840151C" w:rsidR="00834685" w:rsidRPr="00FB688A" w:rsidRDefault="00834685" w:rsidP="00834685">
            <w:pPr>
              <w:jc w:val="center"/>
              <w:rPr>
                <w:rFonts w:ascii="Abadi" w:hAnsi="Abadi" w:cstheme="minorHAnsi"/>
                <w:b/>
                <w:u w:val="single"/>
              </w:rPr>
            </w:pPr>
            <w:r w:rsidRPr="00FB688A">
              <w:rPr>
                <w:rFonts w:ascii="Abadi" w:hAnsi="Abadi" w:cstheme="minorHAnsi"/>
                <w:b/>
                <w:color w:val="FFFFFF" w:themeColor="background1"/>
                <w:u w:val="single"/>
              </w:rPr>
              <w:t>Themes and links</w:t>
            </w:r>
          </w:p>
        </w:tc>
      </w:tr>
      <w:tr w:rsidR="00834685" w:rsidRPr="00FB688A" w14:paraId="775441FC" w14:textId="77777777" w:rsidTr="00BD72E5">
        <w:trPr>
          <w:gridAfter w:val="1"/>
          <w:wAfter w:w="11" w:type="dxa"/>
          <w:trHeight w:val="630"/>
        </w:trPr>
        <w:tc>
          <w:tcPr>
            <w:tcW w:w="2629" w:type="dxa"/>
            <w:shd w:val="clear" w:color="auto" w:fill="9CC2E5" w:themeFill="accent5" w:themeFillTint="99"/>
            <w:vAlign w:val="center"/>
          </w:tcPr>
          <w:p w14:paraId="57D5683B" w14:textId="0BC7EBCC" w:rsidR="00834685" w:rsidRPr="00FB688A" w:rsidRDefault="00834685" w:rsidP="00834685">
            <w:pPr>
              <w:jc w:val="center"/>
              <w:rPr>
                <w:rFonts w:ascii="Abadi" w:hAnsi="Abadi" w:cstheme="minorHAnsi"/>
                <w:b/>
              </w:rPr>
            </w:pPr>
            <w:r w:rsidRPr="00FB688A">
              <w:rPr>
                <w:rFonts w:ascii="Abadi" w:hAnsi="Abadi" w:cstheme="minorHAnsi"/>
                <w:b/>
              </w:rPr>
              <w:t>Computing themes</w:t>
            </w:r>
          </w:p>
        </w:tc>
        <w:tc>
          <w:tcPr>
            <w:tcW w:w="19905" w:type="dxa"/>
            <w:gridSpan w:val="8"/>
            <w:shd w:val="clear" w:color="auto" w:fill="9CC2E5" w:themeFill="accent5" w:themeFillTint="99"/>
            <w:vAlign w:val="center"/>
          </w:tcPr>
          <w:p w14:paraId="310C71A2" w14:textId="1ADE8EC8" w:rsidR="00834685" w:rsidRPr="00FB688A" w:rsidRDefault="00834685" w:rsidP="00834685">
            <w:pPr>
              <w:rPr>
                <w:rFonts w:ascii="Abadi" w:hAnsi="Abadi" w:cstheme="minorHAnsi"/>
                <w:b/>
              </w:rPr>
            </w:pPr>
            <w:r w:rsidRPr="00FB688A">
              <w:rPr>
                <w:rFonts w:ascii="Abadi" w:hAnsi="Abadi" w:cstheme="minorHAnsi"/>
                <w:b/>
              </w:rPr>
              <w:t>Where these are covered:</w:t>
            </w:r>
          </w:p>
        </w:tc>
      </w:tr>
      <w:tr w:rsidR="00834685" w:rsidRPr="00FB688A" w14:paraId="419C1B9A" w14:textId="77777777" w:rsidTr="00BD72E5">
        <w:trPr>
          <w:gridAfter w:val="1"/>
          <w:wAfter w:w="11" w:type="dxa"/>
          <w:trHeight w:val="783"/>
        </w:trPr>
        <w:tc>
          <w:tcPr>
            <w:tcW w:w="2629" w:type="dxa"/>
            <w:shd w:val="clear" w:color="auto" w:fill="DEEAF6" w:themeFill="accent5" w:themeFillTint="33"/>
          </w:tcPr>
          <w:p w14:paraId="3A4B3DC6" w14:textId="77777777" w:rsidR="00834685" w:rsidRPr="00FB688A" w:rsidRDefault="00834685" w:rsidP="00834685">
            <w:pPr>
              <w:pStyle w:val="paragraph"/>
              <w:spacing w:before="0" w:beforeAutospacing="0" w:after="0" w:afterAutospacing="0"/>
              <w:jc w:val="center"/>
              <w:textAlignment w:val="baseline"/>
              <w:divId w:val="652756655"/>
              <w:rPr>
                <w:rFonts w:ascii="Abadi" w:hAnsi="Abadi" w:cs="Segoe UI"/>
              </w:rPr>
            </w:pPr>
            <w:r w:rsidRPr="00FB688A">
              <w:rPr>
                <w:rStyle w:val="normaltextrun"/>
                <w:rFonts w:ascii="Abadi" w:eastAsia="Roboto" w:hAnsi="Abadi" w:cs="Calibri"/>
                <w:b/>
                <w:bCs/>
              </w:rPr>
              <w:t>Technology around us</w:t>
            </w:r>
            <w:r w:rsidRPr="00FB688A">
              <w:rPr>
                <w:rStyle w:val="eop"/>
                <w:rFonts w:ascii="Abadi" w:hAnsi="Abadi" w:cs="Calibri"/>
              </w:rPr>
              <w:t> </w:t>
            </w:r>
          </w:p>
          <w:p w14:paraId="76745548" w14:textId="738D9E82" w:rsidR="00834685" w:rsidRPr="00FB688A" w:rsidRDefault="00834685" w:rsidP="00834685">
            <w:pPr>
              <w:jc w:val="center"/>
              <w:rPr>
                <w:rFonts w:ascii="Abadi" w:hAnsi="Abadi" w:cstheme="minorHAnsi"/>
                <w:b/>
              </w:rPr>
            </w:pPr>
            <w:r w:rsidRPr="00FB688A">
              <w:rPr>
                <w:rStyle w:val="normaltextrun"/>
                <w:rFonts w:ascii="Abadi" w:eastAsia="Roboto" w:hAnsi="Abadi" w:cs="Segoe UI"/>
                <w:color w:val="000000"/>
              </w:rPr>
              <w:t>Autumn 1</w:t>
            </w:r>
            <w:r w:rsidRPr="00FB688A">
              <w:rPr>
                <w:rStyle w:val="eop"/>
                <w:rFonts w:ascii="Abadi" w:hAnsi="Abadi" w:cs="Segoe UI"/>
                <w:color w:val="000000"/>
              </w:rPr>
              <w:t> </w:t>
            </w:r>
          </w:p>
        </w:tc>
        <w:tc>
          <w:tcPr>
            <w:tcW w:w="19905" w:type="dxa"/>
            <w:gridSpan w:val="8"/>
            <w:shd w:val="clear" w:color="auto" w:fill="DEEAF6" w:themeFill="accent5" w:themeFillTint="33"/>
          </w:tcPr>
          <w:p w14:paraId="79D30F65" w14:textId="77777777" w:rsidR="00834685" w:rsidRPr="00FB688A" w:rsidRDefault="00834685" w:rsidP="00834685">
            <w:pPr>
              <w:pStyle w:val="ListParagraph"/>
              <w:numPr>
                <w:ilvl w:val="0"/>
                <w:numId w:val="3"/>
              </w:numPr>
              <w:rPr>
                <w:rFonts w:ascii="Abadi" w:hAnsi="Abadi" w:cstheme="minorHAnsi"/>
              </w:rPr>
            </w:pPr>
            <w:r w:rsidRPr="00FB688A">
              <w:rPr>
                <w:rFonts w:ascii="Abadi" w:hAnsi="Abadi" w:cstheme="minorHAnsi"/>
              </w:rPr>
              <w:t>Using robots around the world</w:t>
            </w:r>
          </w:p>
          <w:p w14:paraId="67F8AB5B" w14:textId="13427E83" w:rsidR="00834685" w:rsidRPr="00FB688A" w:rsidRDefault="00834685" w:rsidP="00834685">
            <w:pPr>
              <w:pStyle w:val="ListParagraph"/>
              <w:numPr>
                <w:ilvl w:val="0"/>
                <w:numId w:val="3"/>
              </w:numPr>
              <w:rPr>
                <w:rFonts w:ascii="Abadi" w:hAnsi="Abadi" w:cstheme="minorHAnsi"/>
              </w:rPr>
            </w:pPr>
            <w:r w:rsidRPr="00FB688A">
              <w:rPr>
                <w:rFonts w:ascii="Abadi" w:hAnsi="Abadi" w:cstheme="minorHAnsi"/>
              </w:rPr>
              <w:t xml:space="preserve">What we use robots for </w:t>
            </w:r>
          </w:p>
        </w:tc>
      </w:tr>
      <w:tr w:rsidR="00834685" w:rsidRPr="00FB688A" w14:paraId="14F3DB3C" w14:textId="77777777" w:rsidTr="00BD72E5">
        <w:trPr>
          <w:gridAfter w:val="1"/>
          <w:wAfter w:w="11" w:type="dxa"/>
          <w:trHeight w:val="784"/>
        </w:trPr>
        <w:tc>
          <w:tcPr>
            <w:tcW w:w="2629" w:type="dxa"/>
            <w:shd w:val="clear" w:color="auto" w:fill="DEEAF6" w:themeFill="accent5" w:themeFillTint="33"/>
          </w:tcPr>
          <w:p w14:paraId="00FDE66C"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Calibri"/>
                <w:b/>
                <w:bCs/>
              </w:rPr>
              <w:t>Digital painting</w:t>
            </w:r>
            <w:r w:rsidRPr="00FB688A">
              <w:rPr>
                <w:rStyle w:val="eop"/>
                <w:rFonts w:ascii="Abadi" w:hAnsi="Abadi" w:cs="Calibri"/>
              </w:rPr>
              <w:t> </w:t>
            </w:r>
          </w:p>
          <w:p w14:paraId="277D5F2E"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Segoe UI"/>
                <w:color w:val="000000"/>
              </w:rPr>
              <w:t>Autumn 2</w:t>
            </w:r>
            <w:r w:rsidRPr="00FB688A">
              <w:rPr>
                <w:rStyle w:val="eop"/>
                <w:rFonts w:ascii="Abadi" w:hAnsi="Abadi" w:cs="Segoe UI"/>
                <w:color w:val="000000"/>
              </w:rPr>
              <w:t> </w:t>
            </w:r>
          </w:p>
          <w:p w14:paraId="1CDBBFA2" w14:textId="340F62E2" w:rsidR="00834685" w:rsidRPr="00FB688A" w:rsidRDefault="00834685" w:rsidP="00834685">
            <w:pPr>
              <w:jc w:val="center"/>
              <w:rPr>
                <w:rFonts w:ascii="Abadi" w:hAnsi="Abadi" w:cstheme="minorHAnsi"/>
                <w:b/>
              </w:rPr>
            </w:pPr>
          </w:p>
        </w:tc>
        <w:tc>
          <w:tcPr>
            <w:tcW w:w="19905" w:type="dxa"/>
            <w:gridSpan w:val="8"/>
            <w:shd w:val="clear" w:color="auto" w:fill="DEEAF6" w:themeFill="accent5" w:themeFillTint="33"/>
          </w:tcPr>
          <w:p w14:paraId="355377C7" w14:textId="092D5838" w:rsidR="00834685" w:rsidRPr="00FB688A" w:rsidRDefault="00834685" w:rsidP="00834685">
            <w:pPr>
              <w:pStyle w:val="ListParagraph"/>
              <w:numPr>
                <w:ilvl w:val="0"/>
                <w:numId w:val="4"/>
              </w:numPr>
              <w:rPr>
                <w:rFonts w:ascii="Abadi" w:hAnsi="Abadi" w:cstheme="minorHAnsi"/>
              </w:rPr>
            </w:pPr>
            <w:r w:rsidRPr="00FB688A">
              <w:rPr>
                <w:rFonts w:ascii="Abadi" w:hAnsi="Abadi" w:cstheme="minorHAnsi"/>
              </w:rPr>
              <w:t>Robots on a device</w:t>
            </w:r>
          </w:p>
        </w:tc>
      </w:tr>
      <w:tr w:rsidR="00834685" w:rsidRPr="00FB688A" w14:paraId="410C5BF9" w14:textId="77777777" w:rsidTr="00BD72E5">
        <w:trPr>
          <w:gridAfter w:val="1"/>
          <w:wAfter w:w="11" w:type="dxa"/>
          <w:trHeight w:val="783"/>
        </w:trPr>
        <w:tc>
          <w:tcPr>
            <w:tcW w:w="2629" w:type="dxa"/>
            <w:shd w:val="clear" w:color="auto" w:fill="DEEAF6" w:themeFill="accent5" w:themeFillTint="33"/>
          </w:tcPr>
          <w:p w14:paraId="0B0DA267"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Calibri"/>
                <w:b/>
                <w:bCs/>
              </w:rPr>
              <w:t>Programming A</w:t>
            </w:r>
            <w:r w:rsidRPr="00FB688A">
              <w:rPr>
                <w:rStyle w:val="eop"/>
                <w:rFonts w:ascii="Abadi" w:hAnsi="Abadi" w:cs="Calibri"/>
              </w:rPr>
              <w:t> </w:t>
            </w:r>
          </w:p>
          <w:p w14:paraId="251C12A0"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Segoe UI"/>
                <w:color w:val="000000"/>
              </w:rPr>
              <w:t>Spring 1</w:t>
            </w:r>
            <w:r w:rsidRPr="00FB688A">
              <w:rPr>
                <w:rStyle w:val="eop"/>
                <w:rFonts w:ascii="Abadi" w:hAnsi="Abadi" w:cs="Segoe UI"/>
                <w:color w:val="000000"/>
              </w:rPr>
              <w:t> </w:t>
            </w:r>
          </w:p>
          <w:p w14:paraId="6A2E45D1" w14:textId="2572CEFB" w:rsidR="00834685" w:rsidRPr="00FB688A" w:rsidRDefault="00834685" w:rsidP="00834685">
            <w:pPr>
              <w:jc w:val="center"/>
              <w:rPr>
                <w:rFonts w:ascii="Abadi" w:hAnsi="Abadi" w:cstheme="minorHAnsi"/>
                <w:b/>
              </w:rPr>
            </w:pPr>
          </w:p>
        </w:tc>
        <w:tc>
          <w:tcPr>
            <w:tcW w:w="19905" w:type="dxa"/>
            <w:gridSpan w:val="8"/>
            <w:shd w:val="clear" w:color="auto" w:fill="DEEAF6" w:themeFill="accent5" w:themeFillTint="33"/>
          </w:tcPr>
          <w:p w14:paraId="0C394589" w14:textId="6615B7E4" w:rsidR="00834685" w:rsidRPr="00FB688A" w:rsidRDefault="00834685" w:rsidP="00834685">
            <w:pPr>
              <w:pStyle w:val="ListParagraph"/>
              <w:numPr>
                <w:ilvl w:val="0"/>
                <w:numId w:val="3"/>
              </w:numPr>
              <w:rPr>
                <w:rFonts w:ascii="Abadi" w:hAnsi="Abadi" w:cstheme="minorHAnsi"/>
              </w:rPr>
            </w:pPr>
            <w:r w:rsidRPr="00FB688A">
              <w:rPr>
                <w:rFonts w:ascii="Abadi" w:hAnsi="Abadi" w:cstheme="minorHAnsi"/>
              </w:rPr>
              <w:t>Programming a set of instructions</w:t>
            </w:r>
          </w:p>
        </w:tc>
      </w:tr>
      <w:tr w:rsidR="00834685" w:rsidRPr="00FB688A" w14:paraId="67E86209" w14:textId="77777777" w:rsidTr="00BD72E5">
        <w:trPr>
          <w:gridAfter w:val="1"/>
          <w:wAfter w:w="11" w:type="dxa"/>
          <w:trHeight w:val="784"/>
        </w:trPr>
        <w:tc>
          <w:tcPr>
            <w:tcW w:w="2629" w:type="dxa"/>
            <w:shd w:val="clear" w:color="auto" w:fill="DEEAF6" w:themeFill="accent5" w:themeFillTint="33"/>
          </w:tcPr>
          <w:p w14:paraId="0359EC8D"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Calibri"/>
                <w:b/>
                <w:bCs/>
              </w:rPr>
              <w:t>Data /information</w:t>
            </w:r>
            <w:r w:rsidRPr="00FB688A">
              <w:rPr>
                <w:rStyle w:val="eop"/>
                <w:rFonts w:ascii="Abadi" w:hAnsi="Abadi" w:cs="Calibri"/>
              </w:rPr>
              <w:t> </w:t>
            </w:r>
          </w:p>
          <w:p w14:paraId="2BD49FB0"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Segoe UI"/>
                <w:color w:val="000000"/>
              </w:rPr>
              <w:t>Spring 2</w:t>
            </w:r>
            <w:r w:rsidRPr="00FB688A">
              <w:rPr>
                <w:rStyle w:val="eop"/>
                <w:rFonts w:ascii="Abadi" w:hAnsi="Abadi" w:cs="Segoe UI"/>
                <w:color w:val="000000"/>
              </w:rPr>
              <w:t> </w:t>
            </w:r>
          </w:p>
          <w:p w14:paraId="12313328" w14:textId="0853E1FE" w:rsidR="00834685" w:rsidRPr="00FB688A" w:rsidRDefault="00834685" w:rsidP="00834685">
            <w:pPr>
              <w:jc w:val="center"/>
              <w:rPr>
                <w:rFonts w:ascii="Abadi" w:hAnsi="Abadi" w:cstheme="minorHAnsi"/>
                <w:b/>
              </w:rPr>
            </w:pPr>
          </w:p>
        </w:tc>
        <w:tc>
          <w:tcPr>
            <w:tcW w:w="19905" w:type="dxa"/>
            <w:gridSpan w:val="8"/>
            <w:shd w:val="clear" w:color="auto" w:fill="DEEAF6" w:themeFill="accent5" w:themeFillTint="33"/>
          </w:tcPr>
          <w:p w14:paraId="61190975" w14:textId="0FA41CE9" w:rsidR="00834685" w:rsidRPr="00FB688A" w:rsidRDefault="00834685" w:rsidP="00834685">
            <w:pPr>
              <w:pStyle w:val="ListParagraph"/>
              <w:numPr>
                <w:ilvl w:val="0"/>
                <w:numId w:val="3"/>
              </w:numPr>
              <w:rPr>
                <w:rFonts w:ascii="Abadi" w:hAnsi="Abadi" w:cstheme="minorHAnsi"/>
              </w:rPr>
            </w:pPr>
            <w:r w:rsidRPr="00FB688A">
              <w:rPr>
                <w:rFonts w:ascii="Abadi" w:hAnsi="Abadi" w:cstheme="minorHAnsi"/>
              </w:rPr>
              <w:t>Writing instructions using left, right and how many turns.</w:t>
            </w:r>
          </w:p>
        </w:tc>
      </w:tr>
      <w:tr w:rsidR="00834685" w:rsidRPr="00FB688A" w14:paraId="0EC363BC" w14:textId="77777777" w:rsidTr="00BD72E5">
        <w:trPr>
          <w:gridAfter w:val="1"/>
          <w:wAfter w:w="11" w:type="dxa"/>
          <w:trHeight w:val="784"/>
        </w:trPr>
        <w:tc>
          <w:tcPr>
            <w:tcW w:w="2629" w:type="dxa"/>
            <w:shd w:val="clear" w:color="auto" w:fill="DEEAF6" w:themeFill="accent5" w:themeFillTint="33"/>
          </w:tcPr>
          <w:p w14:paraId="4CEDAB1D"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Calibri"/>
                <w:b/>
                <w:bCs/>
              </w:rPr>
              <w:t> Creating media</w:t>
            </w:r>
            <w:r w:rsidRPr="00FB688A">
              <w:rPr>
                <w:rStyle w:val="eop"/>
                <w:rFonts w:ascii="Abadi" w:hAnsi="Abadi" w:cs="Calibri"/>
              </w:rPr>
              <w:t> </w:t>
            </w:r>
          </w:p>
          <w:p w14:paraId="54CA533F"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Segoe UI"/>
                <w:color w:val="000000"/>
              </w:rPr>
              <w:t>Summer 1</w:t>
            </w:r>
            <w:r w:rsidRPr="00FB688A">
              <w:rPr>
                <w:rStyle w:val="eop"/>
                <w:rFonts w:ascii="Abadi" w:hAnsi="Abadi" w:cs="Segoe UI"/>
                <w:color w:val="000000"/>
              </w:rPr>
              <w:t> </w:t>
            </w:r>
          </w:p>
          <w:p w14:paraId="3411F2A0" w14:textId="77777777" w:rsidR="00834685" w:rsidRPr="00FB688A" w:rsidRDefault="00834685" w:rsidP="00834685">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2F95C42F" w14:textId="5BB973B3" w:rsidR="00834685" w:rsidRPr="00FB688A" w:rsidRDefault="00834685" w:rsidP="00834685">
            <w:pPr>
              <w:pStyle w:val="ListParagraph"/>
              <w:numPr>
                <w:ilvl w:val="0"/>
                <w:numId w:val="3"/>
              </w:numPr>
              <w:rPr>
                <w:rFonts w:ascii="Abadi" w:hAnsi="Abadi" w:cstheme="minorHAnsi"/>
              </w:rPr>
            </w:pPr>
            <w:r w:rsidRPr="00FB688A">
              <w:rPr>
                <w:rFonts w:ascii="Abadi" w:hAnsi="Abadi" w:cstheme="minorHAnsi"/>
              </w:rPr>
              <w:t>Creating algorithms for the robots.</w:t>
            </w:r>
          </w:p>
        </w:tc>
      </w:tr>
      <w:tr w:rsidR="00834685" w:rsidRPr="00FB688A" w14:paraId="2268B87B" w14:textId="77777777" w:rsidTr="00BD72E5">
        <w:trPr>
          <w:gridAfter w:val="1"/>
          <w:wAfter w:w="11" w:type="dxa"/>
          <w:trHeight w:val="784"/>
        </w:trPr>
        <w:tc>
          <w:tcPr>
            <w:tcW w:w="2629" w:type="dxa"/>
            <w:shd w:val="clear" w:color="auto" w:fill="DEEAF6" w:themeFill="accent5" w:themeFillTint="33"/>
          </w:tcPr>
          <w:p w14:paraId="1455A4A0"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Calibri"/>
                <w:b/>
                <w:bCs/>
              </w:rPr>
              <w:t>Programming B</w:t>
            </w:r>
            <w:r w:rsidRPr="00FB688A">
              <w:rPr>
                <w:rStyle w:val="eop"/>
                <w:rFonts w:ascii="Abadi" w:hAnsi="Abadi" w:cs="Calibri"/>
              </w:rPr>
              <w:t> </w:t>
            </w:r>
          </w:p>
          <w:p w14:paraId="34994F04" w14:textId="77777777" w:rsidR="00834685" w:rsidRPr="00FB688A" w:rsidRDefault="00834685" w:rsidP="00834685">
            <w:pPr>
              <w:pStyle w:val="paragraph"/>
              <w:spacing w:before="0" w:beforeAutospacing="0" w:after="0" w:afterAutospacing="0"/>
              <w:jc w:val="center"/>
              <w:textAlignment w:val="baseline"/>
              <w:rPr>
                <w:rFonts w:ascii="Abadi" w:hAnsi="Abadi" w:cs="Segoe UI"/>
              </w:rPr>
            </w:pPr>
            <w:r w:rsidRPr="00FB688A">
              <w:rPr>
                <w:rStyle w:val="normaltextrun"/>
                <w:rFonts w:ascii="Abadi" w:eastAsia="Roboto" w:hAnsi="Abadi" w:cs="Segoe UI"/>
                <w:color w:val="000000"/>
              </w:rPr>
              <w:t>Summer 2</w:t>
            </w:r>
            <w:r w:rsidRPr="00FB688A">
              <w:rPr>
                <w:rStyle w:val="eop"/>
                <w:rFonts w:ascii="Abadi" w:hAnsi="Abadi" w:cs="Segoe UI"/>
                <w:color w:val="000000"/>
              </w:rPr>
              <w:t> </w:t>
            </w:r>
          </w:p>
          <w:p w14:paraId="68DE51ED" w14:textId="77777777" w:rsidR="00834685" w:rsidRPr="00FB688A" w:rsidRDefault="00834685" w:rsidP="00834685">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33F9E011" w14:textId="1348678E" w:rsidR="00834685" w:rsidRPr="00FB688A" w:rsidRDefault="00834685" w:rsidP="00834685">
            <w:pPr>
              <w:pStyle w:val="ListParagraph"/>
              <w:numPr>
                <w:ilvl w:val="0"/>
                <w:numId w:val="3"/>
              </w:numPr>
              <w:rPr>
                <w:rFonts w:ascii="Abadi" w:hAnsi="Abadi" w:cstheme="minorHAnsi"/>
              </w:rPr>
            </w:pPr>
            <w:r w:rsidRPr="00FB688A">
              <w:rPr>
                <w:rFonts w:ascii="Abadi" w:hAnsi="Abadi" w:cstheme="minorHAnsi"/>
              </w:rPr>
              <w:t>Programming animations. To choose a command for a given purpose.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A92A" w14:textId="77777777" w:rsidR="00715E95" w:rsidRDefault="00715E95" w:rsidP="006312C2">
      <w:r>
        <w:separator/>
      </w:r>
    </w:p>
  </w:endnote>
  <w:endnote w:type="continuationSeparator" w:id="0">
    <w:p w14:paraId="387BB0AF" w14:textId="77777777" w:rsidR="00715E95" w:rsidRDefault="00715E95"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C527" w14:textId="77777777" w:rsidR="00715E95" w:rsidRDefault="00715E95" w:rsidP="006312C2">
      <w:r>
        <w:separator/>
      </w:r>
    </w:p>
  </w:footnote>
  <w:footnote w:type="continuationSeparator" w:id="0">
    <w:p w14:paraId="1DA214F5" w14:textId="77777777" w:rsidR="00715E95" w:rsidRDefault="00715E95"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158"/>
    <w:multiLevelType w:val="multilevel"/>
    <w:tmpl w:val="B0287D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A2700"/>
    <w:multiLevelType w:val="multilevel"/>
    <w:tmpl w:val="EC34170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EA775B"/>
    <w:multiLevelType w:val="multilevel"/>
    <w:tmpl w:val="4C06F7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655B9F"/>
    <w:multiLevelType w:val="multilevel"/>
    <w:tmpl w:val="4E7ECC5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0C65D5"/>
    <w:multiLevelType w:val="hybridMultilevel"/>
    <w:tmpl w:val="F9B4F2DE"/>
    <w:lvl w:ilvl="0" w:tplc="08090001">
      <w:start w:val="1"/>
      <w:numFmt w:val="bullet"/>
      <w:lvlText w:val=""/>
      <w:lvlJc w:val="left"/>
      <w:pPr>
        <w:ind w:left="720" w:hanging="360"/>
      </w:pPr>
      <w:rPr>
        <w:rFonts w:ascii="Symbol" w:hAnsi="Symbol" w:hint="default"/>
        <w:color w:val="5B5BA5"/>
        <w:u w:val="none"/>
      </w:rPr>
    </w:lvl>
    <w:lvl w:ilvl="1" w:tplc="76202DEA">
      <w:start w:val="1"/>
      <w:numFmt w:val="bullet"/>
      <w:lvlText w:val="○"/>
      <w:lvlJc w:val="left"/>
      <w:pPr>
        <w:ind w:left="1440" w:hanging="360"/>
      </w:pPr>
      <w:rPr>
        <w:rFonts w:hint="default"/>
        <w:u w:val="none"/>
      </w:rPr>
    </w:lvl>
    <w:lvl w:ilvl="2" w:tplc="C7E67B94">
      <w:start w:val="1"/>
      <w:numFmt w:val="bullet"/>
      <w:lvlText w:val="■"/>
      <w:lvlJc w:val="left"/>
      <w:pPr>
        <w:ind w:left="2160" w:hanging="360"/>
      </w:pPr>
      <w:rPr>
        <w:rFonts w:hint="default"/>
        <w:u w:val="none"/>
      </w:rPr>
    </w:lvl>
    <w:lvl w:ilvl="3" w:tplc="3CF28DE0">
      <w:start w:val="1"/>
      <w:numFmt w:val="bullet"/>
      <w:lvlText w:val="●"/>
      <w:lvlJc w:val="left"/>
      <w:pPr>
        <w:ind w:left="2880" w:hanging="360"/>
      </w:pPr>
      <w:rPr>
        <w:rFonts w:hint="default"/>
        <w:u w:val="none"/>
      </w:rPr>
    </w:lvl>
    <w:lvl w:ilvl="4" w:tplc="4654679C">
      <w:start w:val="1"/>
      <w:numFmt w:val="bullet"/>
      <w:lvlText w:val="○"/>
      <w:lvlJc w:val="left"/>
      <w:pPr>
        <w:ind w:left="3600" w:hanging="360"/>
      </w:pPr>
      <w:rPr>
        <w:rFonts w:hint="default"/>
        <w:u w:val="none"/>
      </w:rPr>
    </w:lvl>
    <w:lvl w:ilvl="5" w:tplc="69741EF0">
      <w:start w:val="1"/>
      <w:numFmt w:val="bullet"/>
      <w:lvlText w:val="■"/>
      <w:lvlJc w:val="left"/>
      <w:pPr>
        <w:ind w:left="4320" w:hanging="360"/>
      </w:pPr>
      <w:rPr>
        <w:rFonts w:hint="default"/>
        <w:u w:val="none"/>
      </w:rPr>
    </w:lvl>
    <w:lvl w:ilvl="6" w:tplc="2E9EF3C2">
      <w:start w:val="1"/>
      <w:numFmt w:val="bullet"/>
      <w:lvlText w:val="●"/>
      <w:lvlJc w:val="left"/>
      <w:pPr>
        <w:ind w:left="5040" w:hanging="360"/>
      </w:pPr>
      <w:rPr>
        <w:rFonts w:hint="default"/>
        <w:u w:val="none"/>
      </w:rPr>
    </w:lvl>
    <w:lvl w:ilvl="7" w:tplc="FCF4B0FA">
      <w:start w:val="1"/>
      <w:numFmt w:val="bullet"/>
      <w:lvlText w:val="○"/>
      <w:lvlJc w:val="left"/>
      <w:pPr>
        <w:ind w:left="5760" w:hanging="360"/>
      </w:pPr>
      <w:rPr>
        <w:rFonts w:hint="default"/>
        <w:u w:val="none"/>
      </w:rPr>
    </w:lvl>
    <w:lvl w:ilvl="8" w:tplc="1E1ED4A2">
      <w:start w:val="1"/>
      <w:numFmt w:val="bullet"/>
      <w:lvlText w:val="■"/>
      <w:lvlJc w:val="left"/>
      <w:pPr>
        <w:ind w:left="6480" w:hanging="360"/>
      </w:pPr>
      <w:rPr>
        <w:rFonts w:hint="default"/>
        <w:u w:val="none"/>
      </w:rPr>
    </w:lvl>
  </w:abstractNum>
  <w:abstractNum w:abstractNumId="1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5B7C16"/>
    <w:multiLevelType w:val="multilevel"/>
    <w:tmpl w:val="3A82ED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15" w15:restartNumberingAfterBreak="0">
    <w:nsid w:val="7EC10D61"/>
    <w:multiLevelType w:val="multilevel"/>
    <w:tmpl w:val="969A05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13"/>
  </w:num>
  <w:num w:numId="2" w16cid:durableId="1186598762">
    <w:abstractNumId w:val="11"/>
  </w:num>
  <w:num w:numId="3" w16cid:durableId="1574663116">
    <w:abstractNumId w:val="6"/>
  </w:num>
  <w:num w:numId="4" w16cid:durableId="1794209157">
    <w:abstractNumId w:val="7"/>
  </w:num>
  <w:num w:numId="5" w16cid:durableId="1922132630">
    <w:abstractNumId w:val="14"/>
  </w:num>
  <w:num w:numId="6" w16cid:durableId="442648521">
    <w:abstractNumId w:val="9"/>
  </w:num>
  <w:num w:numId="7" w16cid:durableId="975917677">
    <w:abstractNumId w:val="2"/>
  </w:num>
  <w:num w:numId="8" w16cid:durableId="1692224176">
    <w:abstractNumId w:val="3"/>
  </w:num>
  <w:num w:numId="9" w16cid:durableId="1024284579">
    <w:abstractNumId w:val="5"/>
  </w:num>
  <w:num w:numId="10" w16cid:durableId="795442054">
    <w:abstractNumId w:val="16"/>
  </w:num>
  <w:num w:numId="11" w16cid:durableId="1488744859">
    <w:abstractNumId w:val="10"/>
  </w:num>
  <w:num w:numId="12" w16cid:durableId="250772496">
    <w:abstractNumId w:val="12"/>
  </w:num>
  <w:num w:numId="13" w16cid:durableId="155347518">
    <w:abstractNumId w:val="8"/>
  </w:num>
  <w:num w:numId="14" w16cid:durableId="932781572">
    <w:abstractNumId w:val="0"/>
  </w:num>
  <w:num w:numId="15" w16cid:durableId="395932750">
    <w:abstractNumId w:val="1"/>
  </w:num>
  <w:num w:numId="16" w16cid:durableId="1480878354">
    <w:abstractNumId w:val="4"/>
  </w:num>
  <w:num w:numId="17" w16cid:durableId="46374040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A2BF4"/>
    <w:rsid w:val="000B0022"/>
    <w:rsid w:val="000B71AD"/>
    <w:rsid w:val="000E78F6"/>
    <w:rsid w:val="000F4BA8"/>
    <w:rsid w:val="000F6E32"/>
    <w:rsid w:val="00102049"/>
    <w:rsid w:val="00126FA5"/>
    <w:rsid w:val="001434C8"/>
    <w:rsid w:val="00144720"/>
    <w:rsid w:val="00166F7B"/>
    <w:rsid w:val="00180200"/>
    <w:rsid w:val="0018433F"/>
    <w:rsid w:val="001A5AA3"/>
    <w:rsid w:val="001A5D44"/>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618E7"/>
    <w:rsid w:val="003A681D"/>
    <w:rsid w:val="003C093F"/>
    <w:rsid w:val="003C4D09"/>
    <w:rsid w:val="003D22B7"/>
    <w:rsid w:val="003F37AC"/>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715E95"/>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54EF"/>
    <w:rsid w:val="00816101"/>
    <w:rsid w:val="00826A6B"/>
    <w:rsid w:val="008278A0"/>
    <w:rsid w:val="00830206"/>
    <w:rsid w:val="00834685"/>
    <w:rsid w:val="00835273"/>
    <w:rsid w:val="00846C67"/>
    <w:rsid w:val="0086758B"/>
    <w:rsid w:val="00887CEE"/>
    <w:rsid w:val="008B1524"/>
    <w:rsid w:val="008E422D"/>
    <w:rsid w:val="008E55A4"/>
    <w:rsid w:val="008F1958"/>
    <w:rsid w:val="00906D74"/>
    <w:rsid w:val="00911C6C"/>
    <w:rsid w:val="00914C57"/>
    <w:rsid w:val="00926F05"/>
    <w:rsid w:val="00933986"/>
    <w:rsid w:val="009569BE"/>
    <w:rsid w:val="009628A3"/>
    <w:rsid w:val="0096677D"/>
    <w:rsid w:val="009757B8"/>
    <w:rsid w:val="00976482"/>
    <w:rsid w:val="00995916"/>
    <w:rsid w:val="009960E0"/>
    <w:rsid w:val="009A2C3A"/>
    <w:rsid w:val="009A6EF4"/>
    <w:rsid w:val="009A70AC"/>
    <w:rsid w:val="009C57E3"/>
    <w:rsid w:val="00A276CF"/>
    <w:rsid w:val="00A3757D"/>
    <w:rsid w:val="00A44E36"/>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97DA1"/>
    <w:rsid w:val="00DC3A5C"/>
    <w:rsid w:val="00DD06B8"/>
    <w:rsid w:val="00DD1DE4"/>
    <w:rsid w:val="00DD6323"/>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F036CF"/>
    <w:rsid w:val="00F15022"/>
    <w:rsid w:val="00F57575"/>
    <w:rsid w:val="00F673EC"/>
    <w:rsid w:val="00F715B5"/>
    <w:rsid w:val="00F77CD9"/>
    <w:rsid w:val="00F8109F"/>
    <w:rsid w:val="00FB3D22"/>
    <w:rsid w:val="00FB688A"/>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956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425601/PRIMARY_national_curriculum.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4</cp:revision>
  <cp:lastPrinted>2021-11-23T15:59:00Z</cp:lastPrinted>
  <dcterms:created xsi:type="dcterms:W3CDTF">2024-05-07T10:29:00Z</dcterms:created>
  <dcterms:modified xsi:type="dcterms:W3CDTF">2024-06-05T07:35:00Z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