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C0CAFC9" w:rsidR="00342307" w:rsidRPr="004B155A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17638D9" w:rsidRPr="004B155A">
        <w:rPr>
          <w:rFonts w:ascii="Abadi" w:hAnsi="Abadi" w:cstheme="minorBidi"/>
          <w:b/>
          <w:bCs/>
          <w:sz w:val="32"/>
          <w:szCs w:val="32"/>
          <w:u w:val="single"/>
        </w:rPr>
        <w:t>3</w:t>
      </w:r>
      <w:r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4B155A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4B155A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4B155A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4B155A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4B155A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4B155A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800"/>
        <w:gridCol w:w="3244"/>
        <w:gridCol w:w="1767"/>
        <w:gridCol w:w="2048"/>
        <w:gridCol w:w="2484"/>
        <w:gridCol w:w="2422"/>
        <w:gridCol w:w="4686"/>
      </w:tblGrid>
      <w:tr w:rsidR="00342307" w:rsidRPr="004B155A" w14:paraId="0383C203" w14:textId="77777777" w:rsidTr="21A2806D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00B7E3E5" w14:textId="370E1461" w:rsidR="00342307" w:rsidRPr="004B155A" w:rsidRDefault="00DF3A0B" w:rsidP="21A2806D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4B155A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E682B1B" w:rsidRPr="004B155A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7736D615" w:rsidRPr="004B155A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Egypt- drawing and sculpture</w:t>
            </w:r>
          </w:p>
          <w:p w14:paraId="4BC29966" w14:textId="07FC5D20" w:rsidR="00342307" w:rsidRPr="004B155A" w:rsidRDefault="00342307" w:rsidP="21A2806D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5E4F7B" w:rsidRPr="004B155A" w14:paraId="63CC2678" w14:textId="77777777" w:rsidTr="21A2806D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4B155A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4B155A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4B155A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4B155A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4B155A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B155A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4B155A" w14:paraId="577A1841" w14:textId="77777777" w:rsidTr="21A2806D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4396C38A" w14:textId="0A4E8ACB" w:rsidR="00AA3940" w:rsidRPr="004B155A" w:rsidRDefault="414EE0D7" w:rsidP="21A2806D">
            <w:pPr>
              <w:pStyle w:val="ListParagraph"/>
              <w:ind w:left="360"/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1. Drawing Faces in Pencil</w:t>
            </w:r>
            <w:r w:rsidR="00C3F6BE" w:rsidRPr="004B155A">
              <w:rPr>
                <w:rFonts w:ascii="Abadi" w:hAnsi="Abadi"/>
              </w:rPr>
              <w:t xml:space="preserve"> 2. </w:t>
            </w:r>
            <w:r w:rsidR="02341AF0" w:rsidRPr="004B155A">
              <w:rPr>
                <w:rFonts w:ascii="Abadi" w:hAnsi="Abadi"/>
              </w:rPr>
              <w:t>2.</w:t>
            </w:r>
            <w:r w:rsidR="00C3F6BE" w:rsidRPr="004B155A">
              <w:rPr>
                <w:rFonts w:ascii="Abadi" w:hAnsi="Abadi"/>
              </w:rPr>
              <w:t>Drawing Faces in Charcoal</w:t>
            </w:r>
          </w:p>
          <w:p w14:paraId="1C86C950" w14:textId="502C791B" w:rsidR="00AA3940" w:rsidRPr="004B155A" w:rsidRDefault="61E7C685" w:rsidP="21A2806D">
            <w:pPr>
              <w:pStyle w:val="ListParagraph"/>
              <w:ind w:left="360"/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3</w:t>
            </w:r>
            <w:r w:rsidR="00C3F6BE" w:rsidRPr="004B155A">
              <w:rPr>
                <w:rFonts w:ascii="Abadi" w:hAnsi="Abadi"/>
              </w:rPr>
              <w:t>.</w:t>
            </w:r>
            <w:r w:rsidR="59FC7C8C" w:rsidRPr="004B155A">
              <w:rPr>
                <w:rFonts w:ascii="Abadi" w:eastAsia="Verdana" w:hAnsi="Abadi" w:cs="Verdana"/>
              </w:rPr>
              <w:t xml:space="preserve"> Drawing Masks in Pen</w:t>
            </w:r>
          </w:p>
          <w:p w14:paraId="1C1C680B" w14:textId="3AA0FF1B" w:rsidR="00AA3940" w:rsidRPr="004B155A" w:rsidRDefault="59FC7C8C" w:rsidP="21A2806D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 4. Making Ancient Egyptian Masks in Clay</w:t>
            </w:r>
          </w:p>
          <w:p w14:paraId="01AFAE11" w14:textId="596072CB" w:rsidR="00AA3940" w:rsidRPr="004B155A" w:rsidRDefault="59FC7C8C" w:rsidP="21A2806D">
            <w:pPr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5.Modelling Masks in Papier-Mache</w:t>
            </w:r>
          </w:p>
          <w:p w14:paraId="28C51FA6" w14:textId="48A54DAB" w:rsidR="00AA3940" w:rsidRPr="004B155A" w:rsidRDefault="59FC7C8C" w:rsidP="21A2806D">
            <w:pPr>
              <w:rPr>
                <w:rFonts w:ascii="Abadi" w:eastAsia="Verdana" w:hAnsi="Abadi" w:cs="Verdana"/>
              </w:rPr>
            </w:pPr>
            <w:r w:rsidRPr="004B155A">
              <w:rPr>
                <w:rFonts w:ascii="Abadi" w:eastAsia="Verdana" w:hAnsi="Abadi" w:cs="Verdana"/>
              </w:rPr>
              <w:t>6. Finishing Masks in Papier-Mache</w:t>
            </w:r>
          </w:p>
          <w:p w14:paraId="52A6B738" w14:textId="76486ED9" w:rsidR="00AA3940" w:rsidRPr="004B155A" w:rsidRDefault="00AA3940" w:rsidP="21A2806D">
            <w:pPr>
              <w:rPr>
                <w:rFonts w:ascii="Abadi" w:eastAsia="Verdana" w:hAnsi="Abadi" w:cs="Verdana"/>
              </w:rPr>
            </w:pPr>
          </w:p>
          <w:p w14:paraId="1682B201" w14:textId="4CE59E07" w:rsidR="00AA3940" w:rsidRPr="004B155A" w:rsidRDefault="00AA3940" w:rsidP="21A2806D">
            <w:pPr>
              <w:rPr>
                <w:rFonts w:ascii="Abadi" w:hAnsi="Abadi"/>
              </w:rPr>
            </w:pPr>
          </w:p>
          <w:p w14:paraId="528D505A" w14:textId="25ECF99B" w:rsidR="00AA3940" w:rsidRPr="004B155A" w:rsidRDefault="00AA3940" w:rsidP="21A2806D">
            <w:pPr>
              <w:pStyle w:val="ListParagraph"/>
              <w:ind w:left="360"/>
              <w:rPr>
                <w:rFonts w:ascii="Abadi" w:eastAsia="Verdana" w:hAnsi="Abadi" w:cs="Verdana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12507260" w14:textId="43E6CB99" w:rsidR="002C6733" w:rsidRPr="004B155A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4B155A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33409302" w14:textId="49E708BC" w:rsidR="002C6733" w:rsidRPr="004B155A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4B155A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4B155A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4B155A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190E61D4" w:rsidR="002C6733" w:rsidRPr="004B155A" w:rsidRDefault="751F2C10" w:rsidP="6C5ED291">
            <w:pPr>
              <w:spacing w:before="60"/>
              <w:rPr>
                <w:rFonts w:ascii="Abadi" w:hAnsi="Abadi" w:cstheme="minorBidi"/>
              </w:rPr>
            </w:pPr>
            <w:r w:rsidRPr="004B155A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4B155A">
              <w:rPr>
                <w:rFonts w:ascii="Abadi" w:hAnsi="Abadi" w:cstheme="minorBidi"/>
              </w:rPr>
              <w:t>–</w:t>
            </w:r>
          </w:p>
          <w:p w14:paraId="0652C922" w14:textId="3197E40D" w:rsidR="002C6733" w:rsidRPr="004B155A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4B155A">
              <w:rPr>
                <w:rFonts w:ascii="Abadi" w:hAnsi="Abadi" w:cstheme="minorHAnsi"/>
                <w:b/>
              </w:rPr>
              <w:t xml:space="preserve">PSHE </w:t>
            </w:r>
            <w:r w:rsidRPr="004B155A">
              <w:rPr>
                <w:rFonts w:ascii="Abadi" w:hAnsi="Abadi" w:cstheme="minorHAnsi"/>
              </w:rPr>
              <w:t xml:space="preserve">– </w:t>
            </w:r>
          </w:p>
          <w:p w14:paraId="30FAD3FA" w14:textId="0A0AD3B7" w:rsidR="00A276CF" w:rsidRPr="004B155A" w:rsidRDefault="37BF9D29" w:rsidP="6C5ED291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4B155A">
              <w:rPr>
                <w:rFonts w:ascii="Abadi" w:hAnsi="Abadi" w:cstheme="minorBidi"/>
                <w:b/>
                <w:bCs/>
              </w:rPr>
              <w:t xml:space="preserve">History – </w:t>
            </w:r>
          </w:p>
          <w:p w14:paraId="21A2E142" w14:textId="7EBAD049" w:rsidR="002C6733" w:rsidRPr="004B155A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4B155A">
              <w:rPr>
                <w:rFonts w:ascii="Abadi" w:hAnsi="Abadi" w:cstheme="minorHAnsi"/>
                <w:b/>
              </w:rPr>
              <w:t xml:space="preserve">English </w:t>
            </w:r>
            <w:r w:rsidRPr="004B155A">
              <w:rPr>
                <w:rFonts w:ascii="Abadi" w:hAnsi="Abadi" w:cstheme="minorHAnsi"/>
              </w:rPr>
              <w:t xml:space="preserve">– </w:t>
            </w:r>
          </w:p>
          <w:p w14:paraId="00A866BD" w14:textId="7487C9A4" w:rsidR="00A276CF" w:rsidRPr="004B155A" w:rsidRDefault="12D73C66" w:rsidP="54C546D4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4B155A">
              <w:rPr>
                <w:rFonts w:ascii="Abadi" w:hAnsi="Abadi" w:cstheme="minorBidi"/>
                <w:b/>
                <w:bCs/>
              </w:rPr>
              <w:t xml:space="preserve">Science – </w:t>
            </w:r>
            <w:r w:rsidR="3CAF8D00" w:rsidRPr="004B155A">
              <w:rPr>
                <w:rFonts w:ascii="Abadi" w:hAnsi="Abadi" w:cstheme="minorBidi"/>
                <w:b/>
                <w:bCs/>
              </w:rPr>
              <w:t>Human body</w:t>
            </w:r>
          </w:p>
        </w:tc>
      </w:tr>
      <w:tr w:rsidR="002C6733" w:rsidRPr="004B155A" w14:paraId="3FE70140" w14:textId="77777777" w:rsidTr="21A2806D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4B155A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0BC9FECF" w14:textId="0E3DC137" w:rsidR="002C6733" w:rsidRPr="004B155A" w:rsidRDefault="2A8B9336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/>
                <w:b/>
                <w:bCs/>
                <w:sz w:val="22"/>
                <w:szCs w:val="22"/>
              </w:rPr>
              <w:t>outlines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3C319E1B" w14:textId="7D20E35B" w:rsidR="002C6733" w:rsidRPr="004B155A" w:rsidRDefault="3F01B4FA" w:rsidP="54C546D4">
            <w:pPr>
              <w:jc w:val="both"/>
              <w:rPr>
                <w:rFonts w:ascii="Abadi" w:eastAsiaTheme="minorEastAsia" w:hAnsi="Abadi" w:cstheme="minorBidi"/>
                <w:b/>
                <w:bCs/>
                <w:color w:val="35373A"/>
                <w:sz w:val="25"/>
                <w:szCs w:val="25"/>
              </w:rPr>
            </w:pPr>
            <w:r w:rsidRPr="004B155A">
              <w:rPr>
                <w:rFonts w:ascii="Abadi" w:eastAsiaTheme="minorEastAsia" w:hAnsi="Abadi" w:cstheme="minorBidi"/>
                <w:b/>
                <w:bCs/>
                <w:color w:val="35373A"/>
                <w:sz w:val="25"/>
                <w:szCs w:val="25"/>
              </w:rPr>
              <w:t xml:space="preserve">An outline in the drawing is the line surrounding a picture highlighting the edges without any shade or texture, giving an idea of the shape or form of the visual a person is viewing. </w:t>
            </w:r>
          </w:p>
          <w:p w14:paraId="12EE66DC" w14:textId="0729AAB8" w:rsidR="002C6733" w:rsidRPr="004B155A" w:rsidRDefault="3F01B4FA" w:rsidP="54C546D4">
            <w:pPr>
              <w:shd w:val="clear" w:color="auto" w:fill="FFFFFF" w:themeFill="background1"/>
              <w:jc w:val="both"/>
              <w:rPr>
                <w:rFonts w:ascii="Abadi" w:eastAsiaTheme="minorEastAsia" w:hAnsi="Abadi" w:cstheme="minorBidi"/>
                <w:color w:val="35373A"/>
                <w:sz w:val="25"/>
                <w:szCs w:val="25"/>
              </w:rPr>
            </w:pPr>
            <w:r w:rsidRPr="004B155A">
              <w:rPr>
                <w:rFonts w:ascii="Abadi" w:eastAsiaTheme="minorEastAsia" w:hAnsi="Abadi" w:cstheme="minorBidi"/>
                <w:color w:val="35373A"/>
                <w:sz w:val="25"/>
                <w:szCs w:val="25"/>
              </w:rPr>
              <w:t>The process of creating an outline is called contouring.</w:t>
            </w:r>
          </w:p>
          <w:p w14:paraId="5F40FFA6" w14:textId="3843F242" w:rsidR="002C6733" w:rsidRPr="004B155A" w:rsidRDefault="002C6733" w:rsidP="54C546D4">
            <w:pPr>
              <w:rPr>
                <w:rFonts w:ascii="Abadi" w:eastAsiaTheme="minorEastAsia" w:hAnsi="Abadi" w:cstheme="minorBi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456312A6" w:rsidR="002C6733" w:rsidRPr="004B155A" w:rsidRDefault="002C6733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4CB4FB1F" w:rsidR="002C6733" w:rsidRPr="004B155A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9878ADC" w14:textId="77777777" w:rsidR="002C6733" w:rsidRPr="004B155A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4B155A" w14:paraId="40A10690" w14:textId="77777777" w:rsidTr="21A2806D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4B155A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B205C4D" w14:textId="3EB37F14" w:rsidR="002C6733" w:rsidRPr="004B155A" w:rsidRDefault="1C7B11F3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/>
                <w:b/>
                <w:bCs/>
                <w:sz w:val="22"/>
                <w:szCs w:val="22"/>
              </w:rPr>
              <w:t>Paper mache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381BAE8" w14:textId="3C31BAB6" w:rsidR="002C6733" w:rsidRPr="004B155A" w:rsidRDefault="1C7B11F3" w:rsidP="21A2806D">
            <w:pPr>
              <w:rPr>
                <w:rFonts w:ascii="Abadi" w:eastAsia="Verdana" w:hAnsi="Abadi" w:cs="Verdana"/>
              </w:rPr>
            </w:pPr>
            <w:r w:rsidRPr="004B155A">
              <w:rPr>
                <w:rFonts w:ascii="Abadi" w:eastAsia="Arial" w:hAnsi="Abadi" w:cs="Arial"/>
                <w:color w:val="202124"/>
              </w:rPr>
              <w:t xml:space="preserve">French for “chewed-up paper,” </w:t>
            </w:r>
            <w:r w:rsidRPr="004B155A">
              <w:rPr>
                <w:rFonts w:ascii="Abadi" w:eastAsia="Arial" w:hAnsi="Abadi" w:cs="Arial"/>
                <w:color w:val="040C28"/>
              </w:rPr>
              <w:t>a technique for creating three-dimensional objects, such as sculpture, from pulped or pasted paper and binders such as glue or plaster</w:t>
            </w:r>
            <w:r w:rsidRPr="004B155A">
              <w:rPr>
                <w:rFonts w:ascii="Abadi" w:eastAsia="Arial" w:hAnsi="Abadi" w:cs="Arial"/>
                <w:color w:val="202124"/>
              </w:rPr>
              <w:t>.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2F273DE7" w:rsidR="002C6733" w:rsidRPr="004B155A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40ABF7A9" w:rsidR="002C6733" w:rsidRPr="004B155A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22556218" w14:textId="77777777" w:rsidR="002C6733" w:rsidRPr="004B155A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4B155A" w14:paraId="1A4123A9" w14:textId="77777777" w:rsidTr="21A2806D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4B155A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E3CE4E6" w14:textId="4FB6F512" w:rsidR="002C6733" w:rsidRPr="004B155A" w:rsidRDefault="5BD0C5E9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/>
                <w:b/>
                <w:bCs/>
                <w:sz w:val="22"/>
                <w:szCs w:val="22"/>
              </w:rPr>
              <w:t>portrait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A8D5D0A" w14:textId="219CCBE4" w:rsidR="002C6733" w:rsidRPr="004B155A" w:rsidRDefault="7F3A4FBB" w:rsidP="002E5788">
            <w:pPr>
              <w:rPr>
                <w:rFonts w:ascii="Abadi" w:hAnsi="Abadi"/>
              </w:rPr>
            </w:pPr>
            <w:r w:rsidRPr="004B155A">
              <w:rPr>
                <w:rFonts w:ascii="Abadi" w:eastAsia="Georgia" w:hAnsi="Abadi" w:cs="Georgia"/>
                <w:color w:val="282828"/>
                <w:sz w:val="25"/>
                <w:szCs w:val="25"/>
              </w:rPr>
              <w:t xml:space="preserve">Portraits are works of art that record the likenesses of humans or animals that are alive or have been alive. The word </w:t>
            </w:r>
            <w:r w:rsidRPr="004B155A">
              <w:rPr>
                <w:rFonts w:ascii="Abadi" w:eastAsia="Georgia" w:hAnsi="Abadi" w:cs="Georgia"/>
                <w:i/>
                <w:iCs/>
                <w:color w:val="282828"/>
                <w:sz w:val="25"/>
                <w:szCs w:val="25"/>
              </w:rPr>
              <w:t>portraiture</w:t>
            </w:r>
            <w:r w:rsidRPr="004B155A">
              <w:rPr>
                <w:rFonts w:ascii="Abadi" w:eastAsia="Georgia" w:hAnsi="Abadi" w:cs="Georgia"/>
                <w:color w:val="282828"/>
                <w:sz w:val="25"/>
                <w:szCs w:val="25"/>
              </w:rPr>
              <w:t xml:space="preserve"> is used to describe this category of art.</w:t>
            </w:r>
          </w:p>
          <w:p w14:paraId="3837EFE8" w14:textId="4E90A9A5" w:rsidR="002C6733" w:rsidRPr="004B155A" w:rsidRDefault="7F3A4FBB" w:rsidP="002E5788">
            <w:pPr>
              <w:rPr>
                <w:rFonts w:ascii="Abadi" w:hAnsi="Abadi"/>
              </w:rPr>
            </w:pPr>
            <w:r w:rsidRPr="004B155A">
              <w:rPr>
                <w:rFonts w:ascii="Abadi" w:eastAsia="Georgia" w:hAnsi="Abadi" w:cs="Georgia"/>
                <w:color w:val="282828"/>
                <w:sz w:val="25"/>
                <w:szCs w:val="25"/>
              </w:rPr>
              <w:t xml:space="preserve">The purpose of a portrait is to </w:t>
            </w:r>
            <w:hyperlink r:id="rId10">
              <w:r w:rsidRPr="004B155A">
                <w:rPr>
                  <w:rStyle w:val="Hyperlink"/>
                  <w:rFonts w:ascii="Abadi" w:eastAsia="Georgia" w:hAnsi="Abadi" w:cs="Georgia"/>
                  <w:color w:val="282828"/>
                  <w:sz w:val="25"/>
                  <w:szCs w:val="25"/>
                </w:rPr>
                <w:t>memorialize</w:t>
              </w:r>
            </w:hyperlink>
            <w:r w:rsidRPr="004B155A">
              <w:rPr>
                <w:rFonts w:ascii="Abadi" w:eastAsia="Georgia" w:hAnsi="Abadi" w:cs="Georgia"/>
                <w:color w:val="282828"/>
                <w:sz w:val="25"/>
                <w:szCs w:val="25"/>
              </w:rPr>
              <w:t xml:space="preserve"> an image of someone for the future. It can be done with painting, photography, </w:t>
            </w:r>
            <w:hyperlink r:id="rId11">
              <w:r w:rsidRPr="004B155A">
                <w:rPr>
                  <w:rStyle w:val="Hyperlink"/>
                  <w:rFonts w:ascii="Abadi" w:eastAsia="Georgia" w:hAnsi="Abadi" w:cs="Georgia"/>
                  <w:color w:val="282828"/>
                  <w:sz w:val="25"/>
                  <w:szCs w:val="25"/>
                </w:rPr>
                <w:t>sculpture</w:t>
              </w:r>
            </w:hyperlink>
            <w:r w:rsidRPr="004B155A">
              <w:rPr>
                <w:rFonts w:ascii="Abadi" w:eastAsia="Georgia" w:hAnsi="Abadi" w:cs="Georgia"/>
                <w:color w:val="282828"/>
                <w:sz w:val="25"/>
                <w:szCs w:val="25"/>
              </w:rPr>
              <w:t>, or almost any other medium.</w:t>
            </w:r>
          </w:p>
          <w:p w14:paraId="7126223E" w14:textId="681439E3" w:rsidR="002C6733" w:rsidRPr="004B155A" w:rsidRDefault="002C6733" w:rsidP="54C546D4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17A4A146" w:rsidR="002C6733" w:rsidRPr="004B155A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2712B129" w:rsidR="002C6733" w:rsidRPr="004B155A" w:rsidRDefault="002C673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CDCB60E" w14:textId="77777777" w:rsidR="002C6733" w:rsidRPr="004B155A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4B155A" w14:paraId="432DB3EC" w14:textId="77777777" w:rsidTr="21A2806D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4B155A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6F00389E" w14:textId="61205231" w:rsidR="002C6733" w:rsidRPr="004B155A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76890AEB" w14:textId="7B383E26" w:rsidR="002C6733" w:rsidRPr="004B155A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0FB89E17" w:rsidR="002C6733" w:rsidRPr="004B155A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6EA5225F" w:rsidR="002C6733" w:rsidRPr="004B155A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FE299A8" w14:textId="77777777" w:rsidR="002C6733" w:rsidRPr="004B155A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4B155A" w14:paraId="34F27BE3" w14:textId="77777777" w:rsidTr="21A2806D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4B155A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D6358DE" w14:textId="2FFE12CB" w:rsidR="002C6733" w:rsidRPr="004B155A" w:rsidRDefault="002C6733" w:rsidP="002C6733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5755100B" w14:textId="35A5FBAB" w:rsidR="002C6733" w:rsidRPr="004B155A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2F68B5E8" w:rsidR="002C6733" w:rsidRPr="004B155A" w:rsidRDefault="002C6733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6D84D73F" w:rsidR="002C6733" w:rsidRPr="004B155A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4B155A" w:rsidRDefault="002C6733" w:rsidP="002C6733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26EE736E" w:rsidRPr="004B155A" w14:paraId="7EA8366D" w14:textId="77777777" w:rsidTr="21A2806D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4B155A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DA528E3" w14:textId="626CCE0B" w:rsidR="26EE736E" w:rsidRPr="004B155A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4021155E" w14:textId="48A83BEC" w:rsidR="6EBD9883" w:rsidRPr="004B155A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20E64F76" w:rsidR="26EE736E" w:rsidRPr="004B155A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4E43E607" w:rsidR="26EE736E" w:rsidRPr="004B155A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4B155A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B155A" w14:paraId="0F12C677" w14:textId="77777777" w:rsidTr="21A2806D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4B155A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10C6315" w14:textId="2CE1D57B" w:rsidR="26EE736E" w:rsidRPr="004B155A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CE6DFBB" w14:textId="19626E3C" w:rsidR="121B90AE" w:rsidRPr="004B155A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00FDB7D9" w:rsidR="26EE736E" w:rsidRPr="004B155A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682E2026" w:rsidR="26EE736E" w:rsidRPr="004B155A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4B155A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4B155A" w14:paraId="1DFD39BA" w14:textId="77777777" w:rsidTr="21A2806D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4B155A" w:rsidRDefault="79D3D260" w:rsidP="60EC4F9A">
            <w:pPr>
              <w:jc w:val="center"/>
              <w:rPr>
                <w:rFonts w:ascii="Abadi" w:hAnsi="Abadi"/>
              </w:rPr>
            </w:pPr>
            <w:r w:rsidRPr="004B155A">
              <w:rPr>
                <w:rFonts w:ascii="Abadi" w:hAnsi="Abadi" w:cstheme="minorBidi"/>
                <w:b/>
                <w:bCs/>
                <w:u w:val="single"/>
              </w:rPr>
              <w:lastRenderedPageBreak/>
              <w:t>Prior Learning:</w:t>
            </w:r>
          </w:p>
          <w:p w14:paraId="3CD4EEC7" w14:textId="37BD6CF2" w:rsidR="1AF4F657" w:rsidRPr="004B155A" w:rsidRDefault="57821B43" w:rsidP="60EC4F9A">
            <w:pPr>
              <w:jc w:val="center"/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Year 1 Sculpture</w:t>
            </w: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4B155A" w:rsidRDefault="79D3D260" w:rsidP="60EC4F9A">
            <w:pPr>
              <w:jc w:val="center"/>
              <w:rPr>
                <w:rFonts w:ascii="Abadi" w:hAnsi="Abadi"/>
              </w:rPr>
            </w:pPr>
            <w:r w:rsidRPr="004B155A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3D30141A" w:rsidR="60EC4F9A" w:rsidRPr="004B155A" w:rsidRDefault="6ED41994" w:rsidP="60EC4F9A">
            <w:pPr>
              <w:jc w:val="center"/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KS3</w:t>
            </w:r>
          </w:p>
        </w:tc>
      </w:tr>
      <w:tr w:rsidR="002E5788" w:rsidRPr="004B155A" w14:paraId="332D7155" w14:textId="77777777" w:rsidTr="21A2806D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4B155A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B155A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4B155A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4B155A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4B155A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B155A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4B155A" w14:paraId="7428F7FE" w14:textId="77777777" w:rsidTr="21A2806D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16196FA" w14:textId="055D5CDF" w:rsidR="005728FD" w:rsidRPr="004B155A" w:rsidRDefault="77B563D6" w:rsidP="21A2806D">
            <w:pPr>
              <w:rPr>
                <w:rFonts w:ascii="Abadi" w:eastAsia="Verdana" w:hAnsi="Abadi" w:cs="Verdana"/>
              </w:rPr>
            </w:pPr>
            <w:r w:rsidRPr="004B155A">
              <w:rPr>
                <w:rFonts w:ascii="Abadi" w:hAnsi="Abadi" w:cstheme="minorBidi"/>
              </w:rPr>
              <w:t>1</w:t>
            </w:r>
            <w:r w:rsidR="1715AF75" w:rsidRPr="004B155A">
              <w:rPr>
                <w:rFonts w:ascii="Abadi" w:eastAsia="Verdana" w:hAnsi="Abadi" w:cs="Verdana"/>
              </w:rPr>
              <w:t xml:space="preserve"> Drawing Faces in Pencil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D08CDB1" w14:textId="3BBFBD78" w:rsidR="005728FD" w:rsidRPr="004B155A" w:rsidRDefault="39D032B2" w:rsidP="54C546D4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To improve mastery of art and design techniques, including drawing in the context of </w:t>
            </w:r>
            <w:r w:rsidR="02B11CB4" w:rsidRPr="004B155A">
              <w:rPr>
                <w:rFonts w:ascii="Abadi" w:hAnsi="Abadi"/>
              </w:rPr>
              <w:t>pencils</w:t>
            </w:r>
          </w:p>
          <w:p w14:paraId="34F7EBBA" w14:textId="409576FF" w:rsidR="005728FD" w:rsidRPr="004B155A" w:rsidRDefault="005728FD" w:rsidP="21A2806D">
            <w:pPr>
              <w:rPr>
                <w:rFonts w:ascii="Abadi" w:hAnsi="Aba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1B56223" w14:textId="4AA2BB6C" w:rsidR="005728FD" w:rsidRPr="004B155A" w:rsidRDefault="55449B9E" w:rsidP="54C546D4">
            <w:pPr>
              <w:pStyle w:val="NoSpacing"/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• I can draw details carefully.</w:t>
            </w:r>
          </w:p>
          <w:p w14:paraId="261AFB57" w14:textId="3FD8835E" w:rsidR="005728FD" w:rsidRPr="004B155A" w:rsidRDefault="55449B9E" w:rsidP="54C546D4">
            <w:pPr>
              <w:pStyle w:val="NoSpacing"/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• I can use my sketchbook</w:t>
            </w:r>
          </w:p>
        </w:tc>
      </w:tr>
      <w:tr w:rsidR="005728FD" w:rsidRPr="004B155A" w14:paraId="3AB3CEC6" w14:textId="77777777" w:rsidTr="21A2806D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2BEBEBC" w14:textId="6827A408" w:rsidR="005728FD" w:rsidRPr="004B155A" w:rsidRDefault="64241F56" w:rsidP="54C546D4">
            <w:pPr>
              <w:rPr>
                <w:rFonts w:ascii="Abadi" w:hAnsi="Abadi" w:cstheme="minorBidi"/>
              </w:rPr>
            </w:pPr>
            <w:r w:rsidRPr="004B155A">
              <w:rPr>
                <w:rFonts w:ascii="Abadi" w:hAnsi="Abadi" w:cstheme="minorBidi"/>
              </w:rPr>
              <w:t>2.</w:t>
            </w:r>
            <w:r w:rsidRPr="004B155A">
              <w:rPr>
                <w:rFonts w:ascii="Abadi" w:eastAsia="Verdana" w:hAnsi="Abadi" w:cs="Verdana"/>
              </w:rPr>
              <w:t xml:space="preserve"> Drawing Faces in Charcoal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8D67136" w14:textId="173893FE" w:rsidR="005728FD" w:rsidRPr="004B155A" w:rsidRDefault="5129EC6E" w:rsidP="54C546D4">
            <w:pPr>
              <w:pStyle w:val="ListParagraph"/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improve mastery of art and design techniques, including drawing in the context of charcoal drawings</w:t>
            </w:r>
          </w:p>
          <w:p w14:paraId="3121F01F" w14:textId="4915EB93" w:rsidR="005728FD" w:rsidRPr="004B155A" w:rsidRDefault="5129EC6E" w:rsidP="21A2806D">
            <w:pPr>
              <w:pStyle w:val="ListParagraph"/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To learn about great artists, architects and designers in history in the context of </w:t>
            </w:r>
            <w:r w:rsidR="10AF1911" w:rsidRPr="004B155A">
              <w:rPr>
                <w:rFonts w:ascii="Abadi" w:hAnsi="Abadi"/>
              </w:rPr>
              <w:t>David Hockney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A7D691D" w14:textId="055342FE" w:rsidR="005728FD" w:rsidRPr="004B155A" w:rsidRDefault="4EDCF5CD" w:rsidP="21A2806D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• I can draw details carefully. </w:t>
            </w:r>
          </w:p>
          <w:p w14:paraId="7E05AC66" w14:textId="00F678FD" w:rsidR="005728FD" w:rsidRPr="004B155A" w:rsidRDefault="4EDCF5CD" w:rsidP="21A2806D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• I can tell you about the artist David Hockney.</w:t>
            </w:r>
          </w:p>
        </w:tc>
      </w:tr>
      <w:tr w:rsidR="005728FD" w:rsidRPr="004B155A" w14:paraId="2B08C51F" w14:textId="77777777" w:rsidTr="21A2806D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1F105660" w14:textId="33E781C9" w:rsidR="005728FD" w:rsidRPr="004B155A" w:rsidRDefault="51943AD7" w:rsidP="54C546D4">
            <w:pPr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3. Drawing Masks in Pen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D93D8E4" w14:textId="0CDA9C86" w:rsidR="005728FD" w:rsidRPr="004B155A" w:rsidRDefault="6249C5F3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To improve mastery of art and design techniques, including drawing in the context of pen drawings </w:t>
            </w:r>
          </w:p>
          <w:p w14:paraId="2A203F94" w14:textId="139A15F3" w:rsidR="005728FD" w:rsidRPr="004B155A" w:rsidRDefault="6249C5F3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create sketch books to record observations and use them to review and revisit ideas in the context of the drawing activity.</w:t>
            </w:r>
          </w:p>
          <w:p w14:paraId="1A9A436D" w14:textId="53E2F9EA" w:rsidR="005728FD" w:rsidRPr="004B155A" w:rsidRDefault="005728FD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7938F84" w14:textId="1805E708" w:rsidR="005728FD" w:rsidRPr="004B155A" w:rsidRDefault="707E8D6D" w:rsidP="54C546D4">
            <w:pPr>
              <w:pStyle w:val="NoSpacing"/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• I can use my sketchbook.</w:t>
            </w:r>
          </w:p>
          <w:p w14:paraId="037C0D47" w14:textId="24C49CB1" w:rsidR="005728FD" w:rsidRPr="004B155A" w:rsidRDefault="1A3AADBC" w:rsidP="21A2806D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• I can tell you about the artist Man Ray.</w:t>
            </w:r>
          </w:p>
          <w:p w14:paraId="077EEAF7" w14:textId="70499224" w:rsidR="005728FD" w:rsidRPr="004B155A" w:rsidRDefault="005728FD" w:rsidP="54C546D4">
            <w:pPr>
              <w:pStyle w:val="NoSpacing"/>
              <w:rPr>
                <w:rFonts w:ascii="Abadi" w:eastAsia="Verdana" w:hAnsi="Abadi" w:cs="Verdana"/>
              </w:rPr>
            </w:pPr>
          </w:p>
        </w:tc>
      </w:tr>
      <w:tr w:rsidR="005728FD" w:rsidRPr="004B155A" w14:paraId="6AFBE531" w14:textId="77777777" w:rsidTr="21A2806D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7F035E" w14:textId="5A82B4BD" w:rsidR="005728FD" w:rsidRPr="004B155A" w:rsidRDefault="695933B6" w:rsidP="54C546D4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4. Making Ancient Egyptian Masks in Clay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0CD1774" w14:textId="44CE796F" w:rsidR="005728FD" w:rsidRPr="004B155A" w:rsidRDefault="340D04D9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improve their mastery of art and design techniques in the context of making maquettes</w:t>
            </w:r>
          </w:p>
          <w:p w14:paraId="2D1F11E0" w14:textId="0F1C12BC" w:rsidR="005728FD" w:rsidRPr="004B155A" w:rsidRDefault="340D04D9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create sketch books to record observations and use them to review and revisit ideas in the context of inspiring the drawing activity.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BFD99A4" w14:textId="70FD5C35" w:rsidR="005728FD" w:rsidRPr="004B155A" w:rsidRDefault="16917D53" w:rsidP="54C546D4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-</w:t>
            </w:r>
            <w:r w:rsidR="1A8AF8B0" w:rsidRPr="004B155A">
              <w:rPr>
                <w:rFonts w:ascii="Abadi" w:hAnsi="Abadi"/>
              </w:rPr>
              <w:t>I can sculpt clay.</w:t>
            </w:r>
          </w:p>
        </w:tc>
      </w:tr>
      <w:tr w:rsidR="005728FD" w:rsidRPr="004B155A" w14:paraId="7E60D88C" w14:textId="77777777" w:rsidTr="21A2806D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C9486FB" w14:textId="79DA4996" w:rsidR="005728FD" w:rsidRPr="004B155A" w:rsidRDefault="0DFFEC30" w:rsidP="54C546D4">
            <w:pPr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5.</w:t>
            </w:r>
            <w:r w:rsidR="06A6C0C5" w:rsidRPr="004B155A">
              <w:rPr>
                <w:rFonts w:ascii="Abadi" w:eastAsia="Verdana" w:hAnsi="Abadi" w:cs="Verdana"/>
              </w:rPr>
              <w:t>Modelling Masks in Papier-Mache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AEBB09C" w14:textId="3DFF15CE" w:rsidR="005728FD" w:rsidRPr="004B155A" w:rsidRDefault="65FA26BA" w:rsidP="21A2806D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 xml:space="preserve">To improve their mastery of art and design techniques in the context of making 3D models. 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EE33B25" w14:textId="7F2AB36B" w:rsidR="005728FD" w:rsidRPr="004B155A" w:rsidRDefault="57A972D6" w:rsidP="21A2806D">
            <w:p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-I can make a 3D model.</w:t>
            </w:r>
          </w:p>
        </w:tc>
      </w:tr>
      <w:tr w:rsidR="002E5788" w:rsidRPr="004B155A" w14:paraId="4769E373" w14:textId="77777777" w:rsidTr="21A2806D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4607874" w14:textId="18D36246" w:rsidR="002E5788" w:rsidRPr="004B155A" w:rsidRDefault="568E10F3" w:rsidP="54C546D4">
            <w:pPr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6. Finishing Masks in Papier-Mache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9E8A500" w14:textId="0BF60462" w:rsidR="0018433F" w:rsidRPr="004B155A" w:rsidRDefault="3BAB9B30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improve mastery of art and design techniques, in the context of making paper</w:t>
            </w:r>
            <w:r w:rsidR="2D0FB81C" w:rsidRPr="004B155A">
              <w:rPr>
                <w:rFonts w:ascii="Abadi" w:hAnsi="Abadi"/>
              </w:rPr>
              <w:t>mache masks</w:t>
            </w:r>
            <w:r w:rsidRPr="004B155A">
              <w:rPr>
                <w:rFonts w:ascii="Abadi" w:hAnsi="Abadi"/>
              </w:rPr>
              <w:t>.</w:t>
            </w:r>
          </w:p>
          <w:p w14:paraId="07425C70" w14:textId="7D080784" w:rsidR="0018433F" w:rsidRPr="004B155A" w:rsidRDefault="3BAB9B30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To learn about great artists, architects and designers in history in the context of</w:t>
            </w:r>
            <w:r w:rsidR="3B4DD500" w:rsidRPr="004B155A">
              <w:rPr>
                <w:rFonts w:ascii="Abadi" w:hAnsi="Abadi"/>
              </w:rPr>
              <w:t xml:space="preserve"> Leger.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5019DAC" w14:textId="6BCFB7F5" w:rsidR="0096677D" w:rsidRPr="004B155A" w:rsidRDefault="634297FB" w:rsidP="54C546D4">
            <w:pPr>
              <w:pStyle w:val="NoSpacing"/>
              <w:rPr>
                <w:rFonts w:ascii="Abadi" w:hAnsi="Abadi"/>
              </w:rPr>
            </w:pPr>
            <w:r w:rsidRPr="004B155A">
              <w:rPr>
                <w:rFonts w:ascii="Abadi" w:eastAsia="Verdana" w:hAnsi="Abadi" w:cs="Verdana"/>
              </w:rPr>
              <w:t>• I can paint an ancient Egyptian mask</w:t>
            </w:r>
            <w:r w:rsidR="4C1467CB" w:rsidRPr="004B155A">
              <w:rPr>
                <w:rFonts w:ascii="Abadi" w:eastAsia="Times New Roman" w:hAnsi="Abadi" w:cs="Times New Roman"/>
                <w:sz w:val="24"/>
                <w:szCs w:val="24"/>
              </w:rPr>
              <w:t xml:space="preserve"> </w:t>
            </w:r>
          </w:p>
          <w:p w14:paraId="1A517E2B" w14:textId="2E5E289F" w:rsidR="0096677D" w:rsidRPr="004B155A" w:rsidRDefault="4C1467CB" w:rsidP="54C546D4">
            <w:pPr>
              <w:pStyle w:val="NoSpacing"/>
              <w:rPr>
                <w:rFonts w:ascii="Abadi" w:hAnsi="Abadi"/>
              </w:rPr>
            </w:pPr>
            <w:r w:rsidRPr="004B155A">
              <w:rPr>
                <w:rFonts w:ascii="Abadi" w:eastAsia="Times New Roman" w:hAnsi="Abadi" w:cs="Times New Roman"/>
                <w:sz w:val="24"/>
                <w:szCs w:val="24"/>
              </w:rPr>
              <w:t>• I can tell you about the artist Leger.</w:t>
            </w:r>
          </w:p>
          <w:p w14:paraId="5FBF31D3" w14:textId="643AAC14" w:rsidR="0096677D" w:rsidRPr="004B155A" w:rsidRDefault="0096677D" w:rsidP="21A2806D">
            <w:pPr>
              <w:pStyle w:val="NoSpacing"/>
              <w:rPr>
                <w:rFonts w:ascii="Abadi" w:eastAsia="Verdana" w:hAnsi="Abadi" w:cs="Verdana"/>
              </w:rPr>
            </w:pPr>
          </w:p>
          <w:p w14:paraId="2BE69188" w14:textId="28AFB101" w:rsidR="0096677D" w:rsidRPr="004B155A" w:rsidRDefault="0096677D" w:rsidP="21A2806D">
            <w:pPr>
              <w:pStyle w:val="NoSpacing"/>
              <w:rPr>
                <w:rFonts w:ascii="Abadi" w:eastAsia="Verdana" w:hAnsi="Abadi" w:cs="Verdana"/>
              </w:rPr>
            </w:pPr>
          </w:p>
        </w:tc>
      </w:tr>
      <w:tr w:rsidR="002E5788" w:rsidRPr="004B155A" w14:paraId="56E6303D" w14:textId="77777777" w:rsidTr="21A2806D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4B155A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B155A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4B155A" w14:paraId="775441FC" w14:textId="77777777" w:rsidTr="21A2806D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72D70FD2" w:rsidR="002E5788" w:rsidRPr="004B155A" w:rsidRDefault="3C2FCD52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4B155A">
              <w:rPr>
                <w:rFonts w:ascii="Abadi" w:hAnsi="Abadi" w:cstheme="minorBidi"/>
                <w:b/>
                <w:bCs/>
              </w:rPr>
              <w:t>Art</w:t>
            </w:r>
            <w:r w:rsidR="2A666DEA" w:rsidRPr="004B155A">
              <w:rPr>
                <w:rFonts w:ascii="Abadi" w:hAnsi="Abadi" w:cstheme="minorBidi"/>
                <w:b/>
                <w:bCs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4B155A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4B155A">
              <w:rPr>
                <w:rFonts w:ascii="Abadi" w:hAnsi="Abadi" w:cstheme="minorHAnsi"/>
                <w:b/>
              </w:rPr>
              <w:t>Where these are covered</w:t>
            </w:r>
            <w:r w:rsidR="00296816" w:rsidRPr="004B155A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250E876B" w:rsidR="002E5788" w:rsidRPr="004B155A" w:rsidRDefault="2A666DEA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4B155A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CD5A6B9" w:rsidRPr="004B155A">
              <w:rPr>
                <w:rFonts w:ascii="Abadi" w:hAnsi="Abadi" w:cstheme="minorBidi"/>
                <w:b/>
                <w:bCs/>
              </w:rPr>
              <w:t xml:space="preserve">Art </w:t>
            </w:r>
            <w:r w:rsidRPr="004B155A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4B155A" w14:paraId="419C1B9A" w14:textId="77777777" w:rsidTr="21A2806D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4B155A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7F8AB5B" w14:textId="223A8CD2" w:rsidR="002E5788" w:rsidRPr="004B155A" w:rsidRDefault="0ADD9CB7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sz w:val="22"/>
                <w:szCs w:val="22"/>
              </w:rPr>
              <w:t>Year 6 Spring</w:t>
            </w:r>
            <w:r w:rsidR="7085BDCB" w:rsidRPr="004B155A">
              <w:rPr>
                <w:rFonts w:ascii="Abadi" w:hAnsi="Abadi" w:cstheme="minorBidi"/>
                <w:sz w:val="22"/>
                <w:szCs w:val="22"/>
              </w:rPr>
              <w:t xml:space="preserve">    Year 3 spring</w:t>
            </w: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4B155A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4B155A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B155A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4B155A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B155A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4B155A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B155A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4B155A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B155A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4B155A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B155A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4B155A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B155A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4B155A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4B155A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4B155A" w14:paraId="14F3DB3C" w14:textId="77777777" w:rsidTr="21A2806D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4B155A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55377C7" w14:textId="3170FCD3" w:rsidR="002E5788" w:rsidRPr="004B155A" w:rsidRDefault="002E5788" w:rsidP="411A519F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4B155A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4B155A" w14:paraId="410C5BF9" w14:textId="77777777" w:rsidTr="21A2806D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4B155A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2B703B92" w:rsidR="002E5788" w:rsidRPr="004B155A" w:rsidRDefault="7EEFEBBA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sz w:val="22"/>
                <w:szCs w:val="22"/>
              </w:rPr>
              <w:t>Year 6 Spring</w:t>
            </w:r>
            <w:r w:rsidR="6FF4BB55" w:rsidRPr="004B155A">
              <w:rPr>
                <w:rFonts w:ascii="Abadi" w:hAnsi="Abadi" w:cstheme="minorBidi"/>
                <w:sz w:val="22"/>
                <w:szCs w:val="22"/>
              </w:rPr>
              <w:t xml:space="preserve">      Year 3 Spring</w:t>
            </w: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4B155A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4B155A" w14:paraId="67E86209" w14:textId="77777777" w:rsidTr="21A2806D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4B155A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4B155A" w:rsidRDefault="00166F7B" w:rsidP="009A6EF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4B155A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4B155A" w14:paraId="293AC037" w14:textId="77777777" w:rsidTr="21A2806D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4B155A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4B155A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4B155A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B155A" w14:paraId="0613FD94" w14:textId="77777777" w:rsidTr="21A2806D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4B155A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4B155A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4B155A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B155A" w14:paraId="09DED27A" w14:textId="77777777" w:rsidTr="21A2806D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4B155A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B155A">
              <w:rPr>
                <w:rFonts w:ascii="Abadi" w:hAnsi="Abadi" w:cstheme="minorBidi"/>
                <w:b/>
                <w:bCs/>
                <w:sz w:val="22"/>
                <w:szCs w:val="22"/>
              </w:rPr>
              <w:lastRenderedPageBreak/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2412C2D3" w14:textId="3E5FB3BE" w:rsidR="26EE736E" w:rsidRPr="004B155A" w:rsidRDefault="65EBEDA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Vivienne Westwood.</w:t>
            </w:r>
          </w:p>
          <w:p w14:paraId="7E867D0E" w14:textId="609133F6" w:rsidR="26EE736E" w:rsidRPr="004B155A" w:rsidRDefault="65EBEDA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Henry Moore</w:t>
            </w:r>
            <w:r w:rsidR="4B3035B4" w:rsidRPr="004B155A">
              <w:rPr>
                <w:rFonts w:ascii="Abadi" w:hAnsi="Abadi"/>
              </w:rPr>
              <w:t xml:space="preserve"> </w:t>
            </w:r>
          </w:p>
          <w:p w14:paraId="76D0250E" w14:textId="53186A63" w:rsidR="26EE736E" w:rsidRPr="004B155A" w:rsidRDefault="4B3035B4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Giacometti.</w:t>
            </w:r>
          </w:p>
          <w:p w14:paraId="57ACC741" w14:textId="18D5FB98" w:rsidR="26EE736E" w:rsidRPr="004B155A" w:rsidRDefault="5BAFDFF0" w:rsidP="54C546D4">
            <w:pPr>
              <w:pStyle w:val="ListParagraph"/>
              <w:numPr>
                <w:ilvl w:val="0"/>
                <w:numId w:val="21"/>
              </w:numPr>
              <w:rPr>
                <w:rFonts w:ascii="Abadi" w:hAnsi="Abadi"/>
              </w:rPr>
            </w:pPr>
            <w:r w:rsidRPr="004B155A">
              <w:rPr>
                <w:rFonts w:ascii="Abadi" w:hAnsi="Abadi"/>
              </w:rPr>
              <w:t>Julian Opie</w:t>
            </w:r>
          </w:p>
          <w:p w14:paraId="31A63DB1" w14:textId="0C9CC593" w:rsidR="26EE736E" w:rsidRPr="004B155A" w:rsidRDefault="26EE736E" w:rsidP="54C546D4">
            <w:pPr>
              <w:rPr>
                <w:rFonts w:ascii="Abadi" w:hAnsi="Abadi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4B155A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4B155A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4B155A" w:rsidSect="00812345">
      <w:headerReference w:type="default" r:id="rId12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85C8"/>
    <w:multiLevelType w:val="hybridMultilevel"/>
    <w:tmpl w:val="1A08F98C"/>
    <w:lvl w:ilvl="0" w:tplc="1E76DD1A">
      <w:start w:val="1"/>
      <w:numFmt w:val="decimal"/>
      <w:lvlText w:val="%1."/>
      <w:lvlJc w:val="left"/>
      <w:pPr>
        <w:ind w:left="720" w:hanging="360"/>
      </w:pPr>
    </w:lvl>
    <w:lvl w:ilvl="1" w:tplc="CA6E76B2">
      <w:start w:val="1"/>
      <w:numFmt w:val="lowerLetter"/>
      <w:lvlText w:val="%2."/>
      <w:lvlJc w:val="left"/>
      <w:pPr>
        <w:ind w:left="1440" w:hanging="360"/>
      </w:pPr>
    </w:lvl>
    <w:lvl w:ilvl="2" w:tplc="25A0ACF8">
      <w:start w:val="1"/>
      <w:numFmt w:val="lowerRoman"/>
      <w:lvlText w:val="%3."/>
      <w:lvlJc w:val="right"/>
      <w:pPr>
        <w:ind w:left="2160" w:hanging="180"/>
      </w:pPr>
    </w:lvl>
    <w:lvl w:ilvl="3" w:tplc="1F426B22">
      <w:start w:val="1"/>
      <w:numFmt w:val="decimal"/>
      <w:lvlText w:val="%4."/>
      <w:lvlJc w:val="left"/>
      <w:pPr>
        <w:ind w:left="2880" w:hanging="360"/>
      </w:pPr>
    </w:lvl>
    <w:lvl w:ilvl="4" w:tplc="8BA4B642">
      <w:start w:val="1"/>
      <w:numFmt w:val="lowerLetter"/>
      <w:lvlText w:val="%5."/>
      <w:lvlJc w:val="left"/>
      <w:pPr>
        <w:ind w:left="3600" w:hanging="360"/>
      </w:pPr>
    </w:lvl>
    <w:lvl w:ilvl="5" w:tplc="9214B494">
      <w:start w:val="1"/>
      <w:numFmt w:val="lowerRoman"/>
      <w:lvlText w:val="%6."/>
      <w:lvlJc w:val="right"/>
      <w:pPr>
        <w:ind w:left="4320" w:hanging="180"/>
      </w:pPr>
    </w:lvl>
    <w:lvl w:ilvl="6" w:tplc="0BC4B8F2">
      <w:start w:val="1"/>
      <w:numFmt w:val="decimal"/>
      <w:lvlText w:val="%7."/>
      <w:lvlJc w:val="left"/>
      <w:pPr>
        <w:ind w:left="5040" w:hanging="360"/>
      </w:pPr>
    </w:lvl>
    <w:lvl w:ilvl="7" w:tplc="B4D82FEE">
      <w:start w:val="1"/>
      <w:numFmt w:val="lowerLetter"/>
      <w:lvlText w:val="%8."/>
      <w:lvlJc w:val="left"/>
      <w:pPr>
        <w:ind w:left="5760" w:hanging="360"/>
      </w:pPr>
    </w:lvl>
    <w:lvl w:ilvl="8" w:tplc="126297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68D7E"/>
    <w:multiLevelType w:val="multilevel"/>
    <w:tmpl w:val="6F9E9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096374">
    <w:abstractNumId w:val="3"/>
  </w:num>
  <w:num w:numId="2" w16cid:durableId="1847669192">
    <w:abstractNumId w:val="11"/>
  </w:num>
  <w:num w:numId="3" w16cid:durableId="1512137181">
    <w:abstractNumId w:val="20"/>
  </w:num>
  <w:num w:numId="4" w16cid:durableId="88158000">
    <w:abstractNumId w:val="5"/>
  </w:num>
  <w:num w:numId="5" w16cid:durableId="204342426">
    <w:abstractNumId w:val="19"/>
  </w:num>
  <w:num w:numId="6" w16cid:durableId="1186598762">
    <w:abstractNumId w:val="13"/>
  </w:num>
  <w:num w:numId="7" w16cid:durableId="1817139107">
    <w:abstractNumId w:val="10"/>
  </w:num>
  <w:num w:numId="8" w16cid:durableId="62533727">
    <w:abstractNumId w:val="22"/>
  </w:num>
  <w:num w:numId="9" w16cid:durableId="86732394">
    <w:abstractNumId w:val="7"/>
  </w:num>
  <w:num w:numId="10" w16cid:durableId="1456874659">
    <w:abstractNumId w:val="4"/>
  </w:num>
  <w:num w:numId="11" w16cid:durableId="1548029895">
    <w:abstractNumId w:val="6"/>
  </w:num>
  <w:num w:numId="12" w16cid:durableId="1426463644">
    <w:abstractNumId w:val="18"/>
  </w:num>
  <w:num w:numId="13" w16cid:durableId="464547468">
    <w:abstractNumId w:val="17"/>
  </w:num>
  <w:num w:numId="14" w16cid:durableId="1026828645">
    <w:abstractNumId w:val="15"/>
  </w:num>
  <w:num w:numId="15" w16cid:durableId="329990707">
    <w:abstractNumId w:val="12"/>
  </w:num>
  <w:num w:numId="16" w16cid:durableId="43794501">
    <w:abstractNumId w:val="1"/>
  </w:num>
  <w:num w:numId="17" w16cid:durableId="53506491">
    <w:abstractNumId w:val="21"/>
  </w:num>
  <w:num w:numId="18" w16cid:durableId="648751892">
    <w:abstractNumId w:val="16"/>
  </w:num>
  <w:num w:numId="19" w16cid:durableId="968784275">
    <w:abstractNumId w:val="0"/>
  </w:num>
  <w:num w:numId="20" w16cid:durableId="1985160547">
    <w:abstractNumId w:val="9"/>
  </w:num>
  <w:num w:numId="21" w16cid:durableId="1574663116">
    <w:abstractNumId w:val="2"/>
  </w:num>
  <w:num w:numId="22" w16cid:durableId="550850431">
    <w:abstractNumId w:val="23"/>
  </w:num>
  <w:num w:numId="23" w16cid:durableId="2015181197">
    <w:abstractNumId w:val="8"/>
  </w:num>
  <w:num w:numId="24" w16cid:durableId="154876855">
    <w:abstractNumId w:val="24"/>
  </w:num>
  <w:num w:numId="25" w16cid:durableId="159567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11DBE"/>
    <w:rsid w:val="0045002D"/>
    <w:rsid w:val="00461521"/>
    <w:rsid w:val="004A60C4"/>
    <w:rsid w:val="004A6C82"/>
    <w:rsid w:val="004B12FE"/>
    <w:rsid w:val="004B155A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9D0874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3F6BE"/>
    <w:rsid w:val="00C45C68"/>
    <w:rsid w:val="00C58529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7638D9"/>
    <w:rsid w:val="01FD68C8"/>
    <w:rsid w:val="02341AF0"/>
    <w:rsid w:val="02B11CB4"/>
    <w:rsid w:val="03595EB6"/>
    <w:rsid w:val="036FDDE1"/>
    <w:rsid w:val="069CE313"/>
    <w:rsid w:val="06A6C0C5"/>
    <w:rsid w:val="0822052B"/>
    <w:rsid w:val="085CB5D9"/>
    <w:rsid w:val="08734127"/>
    <w:rsid w:val="08E37A7F"/>
    <w:rsid w:val="09169487"/>
    <w:rsid w:val="0ADD9CB7"/>
    <w:rsid w:val="0B87191A"/>
    <w:rsid w:val="0D1A0032"/>
    <w:rsid w:val="0D28CFDF"/>
    <w:rsid w:val="0DD0DD4D"/>
    <w:rsid w:val="0DFFEC30"/>
    <w:rsid w:val="0E3DC23E"/>
    <w:rsid w:val="0E682B1B"/>
    <w:rsid w:val="0EB92DB1"/>
    <w:rsid w:val="0F40914E"/>
    <w:rsid w:val="0FC3A219"/>
    <w:rsid w:val="10AF1911"/>
    <w:rsid w:val="10F22622"/>
    <w:rsid w:val="10F687D3"/>
    <w:rsid w:val="114C460E"/>
    <w:rsid w:val="1183B255"/>
    <w:rsid w:val="121B90AE"/>
    <w:rsid w:val="12926AAE"/>
    <w:rsid w:val="129D1CBC"/>
    <w:rsid w:val="12D73C66"/>
    <w:rsid w:val="139A92A2"/>
    <w:rsid w:val="13E7CFE5"/>
    <w:rsid w:val="1507C564"/>
    <w:rsid w:val="15DBEF32"/>
    <w:rsid w:val="161A12E4"/>
    <w:rsid w:val="161D741B"/>
    <w:rsid w:val="1648F339"/>
    <w:rsid w:val="1649361A"/>
    <w:rsid w:val="16917D53"/>
    <w:rsid w:val="1715AF75"/>
    <w:rsid w:val="172E95E3"/>
    <w:rsid w:val="17708DDF"/>
    <w:rsid w:val="177FAD19"/>
    <w:rsid w:val="17B60577"/>
    <w:rsid w:val="1876AC0B"/>
    <w:rsid w:val="190C5E40"/>
    <w:rsid w:val="1922A54B"/>
    <w:rsid w:val="1A3AADBC"/>
    <w:rsid w:val="1A8AF8B0"/>
    <w:rsid w:val="1AF4F657"/>
    <w:rsid w:val="1B051685"/>
    <w:rsid w:val="1C7B11F3"/>
    <w:rsid w:val="1CCF0F4A"/>
    <w:rsid w:val="1F40800B"/>
    <w:rsid w:val="2006B00C"/>
    <w:rsid w:val="2007A773"/>
    <w:rsid w:val="20FA72FF"/>
    <w:rsid w:val="21A2806D"/>
    <w:rsid w:val="21A3704B"/>
    <w:rsid w:val="24082001"/>
    <w:rsid w:val="24518B27"/>
    <w:rsid w:val="2475DBC0"/>
    <w:rsid w:val="25B4BBC5"/>
    <w:rsid w:val="25E0D825"/>
    <w:rsid w:val="25E2B70E"/>
    <w:rsid w:val="25F08515"/>
    <w:rsid w:val="26EE736E"/>
    <w:rsid w:val="273AD8C5"/>
    <w:rsid w:val="2747E1D8"/>
    <w:rsid w:val="2762C4C4"/>
    <w:rsid w:val="28E3B239"/>
    <w:rsid w:val="2A26DD7E"/>
    <w:rsid w:val="2A666DEA"/>
    <w:rsid w:val="2A8B9336"/>
    <w:rsid w:val="2B2C64D7"/>
    <w:rsid w:val="2B73820D"/>
    <w:rsid w:val="2B993C8E"/>
    <w:rsid w:val="2D0FB81C"/>
    <w:rsid w:val="2DA717B8"/>
    <w:rsid w:val="2DBA7ECB"/>
    <w:rsid w:val="2E4A186B"/>
    <w:rsid w:val="2F407E4A"/>
    <w:rsid w:val="2F693539"/>
    <w:rsid w:val="30049B57"/>
    <w:rsid w:val="30F76E6C"/>
    <w:rsid w:val="31733448"/>
    <w:rsid w:val="3189E1F5"/>
    <w:rsid w:val="319410CC"/>
    <w:rsid w:val="33033115"/>
    <w:rsid w:val="340D04D9"/>
    <w:rsid w:val="342F0F2E"/>
    <w:rsid w:val="3436FCB4"/>
    <w:rsid w:val="345F7527"/>
    <w:rsid w:val="3502D5FC"/>
    <w:rsid w:val="360247F2"/>
    <w:rsid w:val="376E9D76"/>
    <w:rsid w:val="37BF9D29"/>
    <w:rsid w:val="382A1D17"/>
    <w:rsid w:val="39D032B2"/>
    <w:rsid w:val="3B4DD500"/>
    <w:rsid w:val="3BAB9B30"/>
    <w:rsid w:val="3BE4AC34"/>
    <w:rsid w:val="3C12B16A"/>
    <w:rsid w:val="3C2FCD52"/>
    <w:rsid w:val="3C6E2AF9"/>
    <w:rsid w:val="3CAF8D00"/>
    <w:rsid w:val="3CC9E97F"/>
    <w:rsid w:val="3DDCA24F"/>
    <w:rsid w:val="3DDD0F59"/>
    <w:rsid w:val="3F01B4FA"/>
    <w:rsid w:val="3F73492B"/>
    <w:rsid w:val="40BB44AB"/>
    <w:rsid w:val="4115D872"/>
    <w:rsid w:val="411A519F"/>
    <w:rsid w:val="414EE0D7"/>
    <w:rsid w:val="4220390D"/>
    <w:rsid w:val="42274DDF"/>
    <w:rsid w:val="43C21036"/>
    <w:rsid w:val="4452E8AC"/>
    <w:rsid w:val="44FC8E53"/>
    <w:rsid w:val="454BE9EE"/>
    <w:rsid w:val="46C34C63"/>
    <w:rsid w:val="4784C140"/>
    <w:rsid w:val="47AF60E2"/>
    <w:rsid w:val="47BEDE30"/>
    <w:rsid w:val="49544819"/>
    <w:rsid w:val="4A18295D"/>
    <w:rsid w:val="4B3035B4"/>
    <w:rsid w:val="4B4541B0"/>
    <w:rsid w:val="4B96FC98"/>
    <w:rsid w:val="4C1467CB"/>
    <w:rsid w:val="4C21829B"/>
    <w:rsid w:val="4D5ECF09"/>
    <w:rsid w:val="4EA66C2A"/>
    <w:rsid w:val="4EDCF5CD"/>
    <w:rsid w:val="4F58BEB6"/>
    <w:rsid w:val="507D2FE8"/>
    <w:rsid w:val="5129EC6E"/>
    <w:rsid w:val="51466ABF"/>
    <w:rsid w:val="51500531"/>
    <w:rsid w:val="51943AD7"/>
    <w:rsid w:val="51B34236"/>
    <w:rsid w:val="5233D3C3"/>
    <w:rsid w:val="5275265C"/>
    <w:rsid w:val="530B3BE6"/>
    <w:rsid w:val="5410F6BD"/>
    <w:rsid w:val="54C546D4"/>
    <w:rsid w:val="55449B9E"/>
    <w:rsid w:val="562174E1"/>
    <w:rsid w:val="568E10F3"/>
    <w:rsid w:val="56BC0F53"/>
    <w:rsid w:val="57066508"/>
    <w:rsid w:val="57752DB2"/>
    <w:rsid w:val="57821B43"/>
    <w:rsid w:val="57A972D6"/>
    <w:rsid w:val="590C5237"/>
    <w:rsid w:val="59EA87E1"/>
    <w:rsid w:val="59FC7C8C"/>
    <w:rsid w:val="5BAFDFF0"/>
    <w:rsid w:val="5BD0C5E9"/>
    <w:rsid w:val="5BE32F8F"/>
    <w:rsid w:val="5DB991D8"/>
    <w:rsid w:val="5E4ABD74"/>
    <w:rsid w:val="5FA95C33"/>
    <w:rsid w:val="60CCE6A2"/>
    <w:rsid w:val="60EC4F9A"/>
    <w:rsid w:val="6155FD34"/>
    <w:rsid w:val="6191519E"/>
    <w:rsid w:val="61E7C685"/>
    <w:rsid w:val="6249C5F3"/>
    <w:rsid w:val="62644E3B"/>
    <w:rsid w:val="627DBE83"/>
    <w:rsid w:val="62EBD440"/>
    <w:rsid w:val="633D55D9"/>
    <w:rsid w:val="634297FB"/>
    <w:rsid w:val="637CBD22"/>
    <w:rsid w:val="6386EED2"/>
    <w:rsid w:val="63B48A48"/>
    <w:rsid w:val="6400CC29"/>
    <w:rsid w:val="64241F56"/>
    <w:rsid w:val="64FF6526"/>
    <w:rsid w:val="65EBEDA0"/>
    <w:rsid w:val="65FA26BA"/>
    <w:rsid w:val="6647C59B"/>
    <w:rsid w:val="67F689FF"/>
    <w:rsid w:val="695933B6"/>
    <w:rsid w:val="6A1638F4"/>
    <w:rsid w:val="6A24BEBC"/>
    <w:rsid w:val="6A59B35B"/>
    <w:rsid w:val="6B2E2AC1"/>
    <w:rsid w:val="6B47531E"/>
    <w:rsid w:val="6B6EA6AA"/>
    <w:rsid w:val="6C5ED291"/>
    <w:rsid w:val="6CC10899"/>
    <w:rsid w:val="6CD5A6B9"/>
    <w:rsid w:val="6D76AA00"/>
    <w:rsid w:val="6E1C0F37"/>
    <w:rsid w:val="6EBD9883"/>
    <w:rsid w:val="6ED41994"/>
    <w:rsid w:val="6EFC6C44"/>
    <w:rsid w:val="6F6584F9"/>
    <w:rsid w:val="6F74301A"/>
    <w:rsid w:val="6F744F5B"/>
    <w:rsid w:val="6FF4BB55"/>
    <w:rsid w:val="70019BE4"/>
    <w:rsid w:val="7005C40E"/>
    <w:rsid w:val="7013928D"/>
    <w:rsid w:val="704217CD"/>
    <w:rsid w:val="707E8D6D"/>
    <w:rsid w:val="7085BDCB"/>
    <w:rsid w:val="70ED7151"/>
    <w:rsid w:val="717AF697"/>
    <w:rsid w:val="71CD779C"/>
    <w:rsid w:val="7316C6F8"/>
    <w:rsid w:val="73A2D3A3"/>
    <w:rsid w:val="748A6285"/>
    <w:rsid w:val="749DA427"/>
    <w:rsid w:val="74A8F0A7"/>
    <w:rsid w:val="751F2C10"/>
    <w:rsid w:val="7551EDF3"/>
    <w:rsid w:val="7636958B"/>
    <w:rsid w:val="7736D615"/>
    <w:rsid w:val="77567E3B"/>
    <w:rsid w:val="77B563D6"/>
    <w:rsid w:val="77E4A875"/>
    <w:rsid w:val="780B4BB2"/>
    <w:rsid w:val="781EA472"/>
    <w:rsid w:val="787A5A05"/>
    <w:rsid w:val="78A9452D"/>
    <w:rsid w:val="791A9220"/>
    <w:rsid w:val="79A87E2A"/>
    <w:rsid w:val="79C44E1F"/>
    <w:rsid w:val="79D3D260"/>
    <w:rsid w:val="79FB30ED"/>
    <w:rsid w:val="7A8E1EFD"/>
    <w:rsid w:val="7A959EC7"/>
    <w:rsid w:val="7AB2A6F3"/>
    <w:rsid w:val="7C22E2BC"/>
    <w:rsid w:val="7CC99529"/>
    <w:rsid w:val="7D001D65"/>
    <w:rsid w:val="7D0EED6E"/>
    <w:rsid w:val="7D5C5493"/>
    <w:rsid w:val="7DD62810"/>
    <w:rsid w:val="7EEFEBBA"/>
    <w:rsid w:val="7F3A4FBB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oughtco.com/auguste-rodin-biography-458831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oughtco.com/great-buildings-structures-41329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F91324-43FA-4DE2-A415-B3D5B9F88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15</cp:revision>
  <cp:lastPrinted>2021-11-23T15:59:00Z</cp:lastPrinted>
  <dcterms:created xsi:type="dcterms:W3CDTF">2023-11-01T16:11:00Z</dcterms:created>
  <dcterms:modified xsi:type="dcterms:W3CDTF">2024-07-10T14:13:00Z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