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49E0B22" w:rsidR="00342307" w:rsidRPr="00604AAE" w:rsidRDefault="00DF3A0B" w:rsidP="00342307">
      <w:pPr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604AAE">
        <w:rPr>
          <w:rFonts w:ascii="Verdana" w:hAnsi="Verdana" w:cstheme="minorHAnsi"/>
          <w:b/>
          <w:sz w:val="20"/>
          <w:szCs w:val="20"/>
          <w:u w:val="single"/>
        </w:rPr>
        <w:t xml:space="preserve">Year </w:t>
      </w:r>
      <w:r w:rsidR="00727A98" w:rsidRPr="00604AAE">
        <w:rPr>
          <w:rFonts w:ascii="Verdana" w:hAnsi="Verdana" w:cstheme="minorHAnsi"/>
          <w:b/>
          <w:sz w:val="20"/>
          <w:szCs w:val="20"/>
          <w:u w:val="single"/>
        </w:rPr>
        <w:t>1</w:t>
      </w:r>
      <w:r w:rsidR="003A0A95" w:rsidRPr="00604AAE">
        <w:rPr>
          <w:rFonts w:ascii="Verdana" w:hAnsi="Verdana" w:cstheme="minorHAnsi"/>
          <w:b/>
          <w:sz w:val="20"/>
          <w:szCs w:val="20"/>
          <w:u w:val="single"/>
        </w:rPr>
        <w:t xml:space="preserve"> Science</w:t>
      </w:r>
      <w:r w:rsidR="00342307" w:rsidRPr="00604AAE">
        <w:rPr>
          <w:rFonts w:ascii="Verdana" w:hAnsi="Verdana" w:cstheme="minorHAnsi"/>
          <w:b/>
          <w:sz w:val="20"/>
          <w:szCs w:val="20"/>
          <w:u w:val="single"/>
        </w:rPr>
        <w:t xml:space="preserve"> Curriculum</w:t>
      </w:r>
      <w:r w:rsidR="005E4F7B" w:rsidRPr="00604AAE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 w:rsidR="005728FD" w:rsidRPr="00604AAE">
        <w:rPr>
          <w:rFonts w:ascii="Verdana" w:hAnsi="Verdana" w:cstheme="minorHAnsi"/>
          <w:b/>
          <w:sz w:val="20"/>
          <w:szCs w:val="20"/>
          <w:u w:val="single"/>
        </w:rPr>
        <w:t>–</w:t>
      </w:r>
      <w:r w:rsidR="005E4F7B" w:rsidRPr="00604AAE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 w:rsidR="005D399F" w:rsidRPr="00604AAE">
        <w:rPr>
          <w:rFonts w:ascii="Verdana" w:hAnsi="Verdana" w:cstheme="minorHAnsi"/>
          <w:b/>
          <w:sz w:val="20"/>
          <w:szCs w:val="20"/>
          <w:u w:val="single"/>
        </w:rPr>
        <w:t>Summer</w:t>
      </w:r>
      <w:r w:rsidR="005728FD" w:rsidRPr="00604AAE">
        <w:rPr>
          <w:rFonts w:ascii="Verdana" w:hAnsi="Verdana" w:cstheme="minorHAnsi"/>
          <w:b/>
          <w:sz w:val="20"/>
          <w:szCs w:val="20"/>
          <w:u w:val="single"/>
        </w:rPr>
        <w:t xml:space="preserve"> Term</w:t>
      </w:r>
      <w:r w:rsidR="00E51E40" w:rsidRPr="00604AAE">
        <w:rPr>
          <w:rFonts w:ascii="Verdana" w:hAnsi="Verdana" w:cstheme="minorHAnsi"/>
          <w:b/>
          <w:sz w:val="20"/>
          <w:szCs w:val="20"/>
          <w:u w:val="single"/>
        </w:rPr>
        <w:t xml:space="preserve"> 1</w:t>
      </w:r>
    </w:p>
    <w:p w14:paraId="41F76AA2" w14:textId="23E3165E" w:rsidR="00342307" w:rsidRPr="00604AAE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20"/>
          <w:szCs w:val="20"/>
        </w:rPr>
      </w:pPr>
      <w:r w:rsidRPr="00604AAE">
        <w:rPr>
          <w:rFonts w:ascii="Verdana" w:hAnsi="Verdana" w:cstheme="minorHAnsi"/>
          <w:color w:val="FFFFFF" w:themeColor="background1"/>
          <w:sz w:val="20"/>
          <w:szCs w:val="20"/>
        </w:rPr>
        <w:tab/>
      </w:r>
    </w:p>
    <w:tbl>
      <w:tblPr>
        <w:tblStyle w:val="TableGrid"/>
        <w:tblW w:w="22939" w:type="dxa"/>
        <w:tblLook w:val="04A0" w:firstRow="1" w:lastRow="0" w:firstColumn="1" w:lastColumn="0" w:noHBand="0" w:noVBand="1"/>
      </w:tblPr>
      <w:tblGrid>
        <w:gridCol w:w="1999"/>
        <w:gridCol w:w="368"/>
        <w:gridCol w:w="1542"/>
        <w:gridCol w:w="1397"/>
        <w:gridCol w:w="3761"/>
        <w:gridCol w:w="1399"/>
        <w:gridCol w:w="3278"/>
        <w:gridCol w:w="3871"/>
        <w:gridCol w:w="721"/>
        <w:gridCol w:w="394"/>
        <w:gridCol w:w="3870"/>
        <w:gridCol w:w="339"/>
      </w:tblGrid>
      <w:tr w:rsidR="00342307" w:rsidRPr="00604AAE" w14:paraId="0383C203" w14:textId="77777777" w:rsidTr="00604AAE">
        <w:trPr>
          <w:gridAfter w:val="1"/>
          <w:wAfter w:w="359" w:type="dxa"/>
          <w:trHeight w:val="454"/>
        </w:trPr>
        <w:tc>
          <w:tcPr>
            <w:tcW w:w="22580" w:type="dxa"/>
            <w:gridSpan w:val="11"/>
            <w:shd w:val="clear" w:color="auto" w:fill="2E74B5" w:themeFill="accent5" w:themeFillShade="BF"/>
            <w:vAlign w:val="center"/>
          </w:tcPr>
          <w:p w14:paraId="4BC29966" w14:textId="034FAE3F" w:rsidR="00342307" w:rsidRPr="00604AAE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604AAE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  <w:t>Theme</w:t>
            </w:r>
            <w:r w:rsidR="00D17653" w:rsidRPr="00604AAE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  <w:t xml:space="preserve">: </w:t>
            </w:r>
            <w:r w:rsidR="00A72C19" w:rsidRPr="00604AAE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  <w:t xml:space="preserve">Animals </w:t>
            </w:r>
            <w:r w:rsidR="00C368C7" w:rsidRPr="00604AAE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  <w:t xml:space="preserve">(vertebrates) </w:t>
            </w:r>
          </w:p>
        </w:tc>
      </w:tr>
      <w:tr w:rsidR="005E4F7B" w:rsidRPr="00604AAE" w14:paraId="63CC2678" w14:textId="77777777" w:rsidTr="00604AAE">
        <w:trPr>
          <w:gridAfter w:val="1"/>
          <w:wAfter w:w="359" w:type="dxa"/>
          <w:trHeight w:val="454"/>
        </w:trPr>
        <w:tc>
          <w:tcPr>
            <w:tcW w:w="403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604AAE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  <w:u w:val="single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</w:rPr>
              <w:t>Curriculum objectives</w:t>
            </w:r>
          </w:p>
        </w:tc>
        <w:tc>
          <w:tcPr>
            <w:tcW w:w="14275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604AAE" w:rsidRDefault="00102049" w:rsidP="00102049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</w:rPr>
              <w:t>Vocabulary</w:t>
            </w:r>
          </w:p>
        </w:tc>
        <w:tc>
          <w:tcPr>
            <w:tcW w:w="4271" w:type="dxa"/>
            <w:gridSpan w:val="2"/>
            <w:shd w:val="clear" w:color="auto" w:fill="9CC2E5" w:themeFill="accent5" w:themeFillTint="99"/>
            <w:vAlign w:val="center"/>
          </w:tcPr>
          <w:p w14:paraId="5A680672" w14:textId="0DF488E6" w:rsidR="00102049" w:rsidRPr="00604AAE" w:rsidRDefault="00102049" w:rsidP="00102049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</w:rPr>
              <w:t>Links across the curriculum</w:t>
            </w:r>
          </w:p>
        </w:tc>
      </w:tr>
      <w:tr w:rsidR="00E456F9" w:rsidRPr="00604AAE" w14:paraId="577A1841" w14:textId="77777777" w:rsidTr="00604AAE">
        <w:trPr>
          <w:trHeight w:val="567"/>
        </w:trPr>
        <w:tc>
          <w:tcPr>
            <w:tcW w:w="4034" w:type="dxa"/>
            <w:gridSpan w:val="3"/>
            <w:vMerge w:val="restart"/>
            <w:shd w:val="clear" w:color="auto" w:fill="DEEAF6" w:themeFill="accent5" w:themeFillTint="33"/>
          </w:tcPr>
          <w:p w14:paraId="0D2A765F" w14:textId="68B43015" w:rsidR="00E456F9" w:rsidRPr="00604AAE" w:rsidRDefault="00E456F9" w:rsidP="005D399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 xml:space="preserve">To identify and name a variety of common animals including fish, amphibians, reptiles, </w:t>
            </w:r>
            <w:proofErr w:type="gramStart"/>
            <w:r w:rsidRPr="00604AAE">
              <w:rPr>
                <w:rFonts w:ascii="Verdana" w:hAnsi="Verdana"/>
                <w:sz w:val="20"/>
                <w:szCs w:val="20"/>
              </w:rPr>
              <w:t>birds</w:t>
            </w:r>
            <w:proofErr w:type="gramEnd"/>
            <w:r w:rsidRPr="00604AAE">
              <w:rPr>
                <w:rFonts w:ascii="Verdana" w:hAnsi="Verdana"/>
                <w:sz w:val="20"/>
                <w:szCs w:val="20"/>
              </w:rPr>
              <w:t xml:space="preserve"> and mammals.</w:t>
            </w:r>
          </w:p>
          <w:p w14:paraId="6B753109" w14:textId="7F40D53A" w:rsidR="00E456F9" w:rsidRPr="00604AAE" w:rsidRDefault="00E456F9" w:rsidP="005D399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 xml:space="preserve">To identify and name a variety of common animals that are carnivores, </w:t>
            </w:r>
            <w:proofErr w:type="gramStart"/>
            <w:r w:rsidRPr="00604AAE">
              <w:rPr>
                <w:rFonts w:ascii="Verdana" w:hAnsi="Verdana"/>
                <w:sz w:val="20"/>
                <w:szCs w:val="20"/>
              </w:rPr>
              <w:t>herbivores</w:t>
            </w:r>
            <w:proofErr w:type="gramEnd"/>
            <w:r w:rsidRPr="00604AAE">
              <w:rPr>
                <w:rFonts w:ascii="Verdana" w:hAnsi="Verdana"/>
                <w:sz w:val="20"/>
                <w:szCs w:val="20"/>
              </w:rPr>
              <w:t xml:space="preserve"> and omnivores.</w:t>
            </w:r>
          </w:p>
          <w:p w14:paraId="51631286" w14:textId="77777777" w:rsidR="00E456F9" w:rsidRPr="00604AAE" w:rsidRDefault="00E456F9" w:rsidP="005D399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 xml:space="preserve">To describe and compare the structure of a variety of common animals (fish, amphibians, reptiles, </w:t>
            </w:r>
            <w:proofErr w:type="gramStart"/>
            <w:r w:rsidRPr="00604AAE">
              <w:rPr>
                <w:rFonts w:ascii="Verdana" w:hAnsi="Verdana"/>
                <w:sz w:val="20"/>
                <w:szCs w:val="20"/>
              </w:rPr>
              <w:t>birds</w:t>
            </w:r>
            <w:proofErr w:type="gramEnd"/>
            <w:r w:rsidRPr="00604AAE">
              <w:rPr>
                <w:rFonts w:ascii="Verdana" w:hAnsi="Verdana"/>
                <w:sz w:val="20"/>
                <w:szCs w:val="20"/>
              </w:rPr>
              <w:t xml:space="preserve"> and mammals, including pets).</w:t>
            </w:r>
          </w:p>
          <w:p w14:paraId="1108AC4D" w14:textId="77777777" w:rsidR="00E456F9" w:rsidRPr="00604AAE" w:rsidRDefault="00E456F9" w:rsidP="005D399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To identify, name, draw and label the basic parts of the human body and say which part of the body is associated with each sense.</w:t>
            </w:r>
          </w:p>
          <w:p w14:paraId="528D505A" w14:textId="3D8D1B19" w:rsidR="00E456F9" w:rsidRPr="00604AAE" w:rsidRDefault="00E456F9" w:rsidP="00C56E9F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12507260" w14:textId="43E6CB99" w:rsidR="00E456F9" w:rsidRPr="00604AAE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Keyword</w:t>
            </w:r>
          </w:p>
        </w:tc>
        <w:tc>
          <w:tcPr>
            <w:tcW w:w="3920" w:type="dxa"/>
            <w:shd w:val="clear" w:color="auto" w:fill="DEEAF6" w:themeFill="accent5" w:themeFillTint="33"/>
            <w:vAlign w:val="center"/>
          </w:tcPr>
          <w:p w14:paraId="33409302" w14:textId="49E708BC" w:rsidR="00E456F9" w:rsidRPr="00604AAE" w:rsidRDefault="00E456F9" w:rsidP="002E578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bCs/>
                <w:sz w:val="20"/>
                <w:szCs w:val="20"/>
              </w:rPr>
              <w:t xml:space="preserve">Definition 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4F548E2A" w14:textId="0CD5D8DB" w:rsidR="00E456F9" w:rsidRPr="00604AAE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fish</w:t>
            </w:r>
          </w:p>
        </w:tc>
        <w:tc>
          <w:tcPr>
            <w:tcW w:w="8668" w:type="dxa"/>
            <w:gridSpan w:val="4"/>
            <w:shd w:val="clear" w:color="auto" w:fill="DEEAF6" w:themeFill="accent5" w:themeFillTint="33"/>
            <w:vAlign w:val="center"/>
          </w:tcPr>
          <w:p w14:paraId="79DEC44F" w14:textId="17948361" w:rsidR="00E456F9" w:rsidRPr="00604AAE" w:rsidRDefault="00E456F9" w:rsidP="002E5788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Animal that lives in water and has gills and fins</w:t>
            </w:r>
          </w:p>
        </w:tc>
        <w:tc>
          <w:tcPr>
            <w:tcW w:w="4236" w:type="dxa"/>
            <w:gridSpan w:val="2"/>
            <w:vMerge w:val="restart"/>
            <w:shd w:val="clear" w:color="auto" w:fill="DEEAF6" w:themeFill="accent5" w:themeFillTint="33"/>
          </w:tcPr>
          <w:p w14:paraId="627068EE" w14:textId="77777777" w:rsidR="00F9197F" w:rsidRPr="00604AAE" w:rsidRDefault="00E456F9" w:rsidP="00F77CD9">
            <w:pPr>
              <w:spacing w:before="6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</w:rPr>
              <w:t>English</w:t>
            </w:r>
            <w:r w:rsidR="00F9197F" w:rsidRPr="00604AAE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  <w:p w14:paraId="721E0FD8" w14:textId="3C3543A2" w:rsidR="00E456F9" w:rsidRPr="00604AAE" w:rsidRDefault="00F9197F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bCs/>
                <w:sz w:val="20"/>
                <w:szCs w:val="20"/>
              </w:rPr>
              <w:t>Cats</w:t>
            </w:r>
            <w:r w:rsidRPr="00604AAE">
              <w:rPr>
                <w:rFonts w:ascii="Verdana" w:hAnsi="Verdana" w:cstheme="minorHAnsi"/>
                <w:sz w:val="20"/>
                <w:szCs w:val="20"/>
              </w:rPr>
              <w:t xml:space="preserve"> – Claire Llewellyn/Andrew Beckett – Compare pet cats with wild cats, pointing out the features common to both.</w:t>
            </w:r>
          </w:p>
          <w:p w14:paraId="0E5FB764" w14:textId="77777777" w:rsidR="00F9197F" w:rsidRPr="00604AAE" w:rsidRDefault="00F9197F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</w:p>
          <w:p w14:paraId="0B288183" w14:textId="7264924A" w:rsidR="00F9197F" w:rsidRPr="00604AAE" w:rsidRDefault="00F9197F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bCs/>
                <w:sz w:val="20"/>
                <w:szCs w:val="20"/>
              </w:rPr>
              <w:t>The Pond</w:t>
            </w:r>
            <w:r w:rsidRPr="00604AAE">
              <w:rPr>
                <w:rFonts w:ascii="Verdana" w:hAnsi="Verdana" w:cstheme="minorHAnsi"/>
                <w:sz w:val="20"/>
                <w:szCs w:val="20"/>
              </w:rPr>
              <w:t xml:space="preserve"> – Isobel Thomas – Introduces the various creatures </w:t>
            </w:r>
            <w:r w:rsidR="00C9166A" w:rsidRPr="00604AAE">
              <w:rPr>
                <w:rFonts w:ascii="Verdana" w:hAnsi="Verdana" w:cstheme="minorHAnsi"/>
                <w:sz w:val="20"/>
                <w:szCs w:val="20"/>
              </w:rPr>
              <w:t xml:space="preserve">in a typical pond: frogs, snails, dragonflies, pond-skaters, </w:t>
            </w:r>
            <w:proofErr w:type="gramStart"/>
            <w:r w:rsidR="00C9166A" w:rsidRPr="00604AAE">
              <w:rPr>
                <w:rFonts w:ascii="Verdana" w:hAnsi="Verdana" w:cstheme="minorHAnsi"/>
                <w:sz w:val="20"/>
                <w:szCs w:val="20"/>
              </w:rPr>
              <w:t>fish</w:t>
            </w:r>
            <w:proofErr w:type="gramEnd"/>
            <w:r w:rsidR="00C9166A" w:rsidRPr="00604AAE">
              <w:rPr>
                <w:rFonts w:ascii="Verdana" w:hAnsi="Verdana" w:cstheme="minorHAnsi"/>
                <w:sz w:val="20"/>
                <w:szCs w:val="20"/>
              </w:rPr>
              <w:t xml:space="preserve"> and birds.</w:t>
            </w:r>
          </w:p>
          <w:p w14:paraId="03908F07" w14:textId="77777777" w:rsidR="00C9166A" w:rsidRPr="00604AAE" w:rsidRDefault="00C9166A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</w:p>
          <w:p w14:paraId="2E9D0FA4" w14:textId="2DB560EB" w:rsidR="00C9166A" w:rsidRPr="00604AAE" w:rsidRDefault="00C9166A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bCs/>
                <w:sz w:val="20"/>
                <w:szCs w:val="20"/>
              </w:rPr>
              <w:t>Reptiles Break Rules</w:t>
            </w:r>
            <w:r w:rsidR="006F4290" w:rsidRPr="00604AAE">
              <w:rPr>
                <w:rFonts w:ascii="Verdana" w:hAnsi="Verdana" w:cstheme="minorHAnsi"/>
                <w:sz w:val="20"/>
                <w:szCs w:val="20"/>
              </w:rPr>
              <w:t xml:space="preserve"> – Claire Llewellyn/Martin Sanders – discover the three-eyed reptile, the reptile that can grow a new tail and the rep</w:t>
            </w:r>
            <w:r w:rsidR="00B973F9" w:rsidRPr="00604AAE">
              <w:rPr>
                <w:rFonts w:ascii="Verdana" w:hAnsi="Verdana" w:cstheme="minorHAnsi"/>
                <w:sz w:val="20"/>
                <w:szCs w:val="20"/>
              </w:rPr>
              <w:t xml:space="preserve">tile that can walk </w:t>
            </w:r>
            <w:proofErr w:type="spellStart"/>
            <w:r w:rsidR="00B973F9" w:rsidRPr="00604AAE">
              <w:rPr>
                <w:rFonts w:ascii="Verdana" w:hAnsi="Verdana" w:cstheme="minorHAnsi"/>
                <w:sz w:val="20"/>
                <w:szCs w:val="20"/>
              </w:rPr>
              <w:t>o</w:t>
            </w:r>
            <w:proofErr w:type="spellEnd"/>
            <w:r w:rsidR="00B973F9" w:rsidRPr="00604AAE">
              <w:rPr>
                <w:rFonts w:ascii="Verdana" w:hAnsi="Verdana" w:cstheme="minorHAnsi"/>
                <w:sz w:val="20"/>
                <w:szCs w:val="20"/>
              </w:rPr>
              <w:t xml:space="preserve"> water in this fascinating non-fiction book.</w:t>
            </w:r>
          </w:p>
          <w:p w14:paraId="22CA0603" w14:textId="77777777" w:rsidR="00F9197F" w:rsidRPr="00604AAE" w:rsidRDefault="00F9197F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</w:p>
          <w:p w14:paraId="0DA2D484" w14:textId="77777777" w:rsidR="00E456F9" w:rsidRPr="00604AAE" w:rsidRDefault="00E456F9" w:rsidP="00F77CD9">
            <w:pPr>
              <w:spacing w:before="6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FEFEBFA" w14:textId="77777777" w:rsidR="00E456F9" w:rsidRPr="00604AAE" w:rsidRDefault="00E456F9" w:rsidP="00F77CD9">
            <w:pPr>
              <w:spacing w:before="6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0A866BD" w14:textId="14B9AF3B" w:rsidR="00E456F9" w:rsidRPr="00604AAE" w:rsidRDefault="00E456F9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604AAE" w14:paraId="3FE70140" w14:textId="77777777" w:rsidTr="00604AAE">
        <w:trPr>
          <w:trHeight w:val="567"/>
        </w:trPr>
        <w:tc>
          <w:tcPr>
            <w:tcW w:w="4034" w:type="dxa"/>
            <w:gridSpan w:val="3"/>
            <w:vMerge/>
            <w:shd w:val="clear" w:color="auto" w:fill="DEEAF6" w:themeFill="accent5" w:themeFillTint="33"/>
          </w:tcPr>
          <w:p w14:paraId="02016D47" w14:textId="77777777" w:rsidR="00E456F9" w:rsidRPr="00604AAE" w:rsidRDefault="00E456F9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0BC9FECF" w14:textId="3782CB28" w:rsidR="00E456F9" w:rsidRPr="00604AAE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Feature</w:t>
            </w:r>
          </w:p>
        </w:tc>
        <w:tc>
          <w:tcPr>
            <w:tcW w:w="3920" w:type="dxa"/>
            <w:shd w:val="clear" w:color="auto" w:fill="DEEAF6" w:themeFill="accent5" w:themeFillTint="33"/>
            <w:vAlign w:val="center"/>
          </w:tcPr>
          <w:p w14:paraId="5F40FFA6" w14:textId="595F96ED" w:rsidR="00E456F9" w:rsidRPr="00604AAE" w:rsidRDefault="00E456F9" w:rsidP="002E5788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Something that makes a thing special or different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5B9C79D5" w14:textId="07F8F3F0" w:rsidR="00E456F9" w:rsidRPr="00604AAE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mammal</w:t>
            </w:r>
          </w:p>
        </w:tc>
        <w:tc>
          <w:tcPr>
            <w:tcW w:w="8668" w:type="dxa"/>
            <w:gridSpan w:val="4"/>
            <w:shd w:val="clear" w:color="auto" w:fill="DEEAF6" w:themeFill="accent5" w:themeFillTint="33"/>
            <w:vAlign w:val="center"/>
          </w:tcPr>
          <w:p w14:paraId="1CFAB892" w14:textId="4F589B4C" w:rsidR="00E456F9" w:rsidRPr="00604AAE" w:rsidRDefault="00E456F9" w:rsidP="002E5788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An animal that is covered in hair or fur.  The female gives birth to live young and feeds her babies on milk from her own body</w:t>
            </w:r>
          </w:p>
        </w:tc>
        <w:tc>
          <w:tcPr>
            <w:tcW w:w="4236" w:type="dxa"/>
            <w:gridSpan w:val="2"/>
            <w:vMerge/>
            <w:shd w:val="clear" w:color="auto" w:fill="DEEAF6" w:themeFill="accent5" w:themeFillTint="33"/>
          </w:tcPr>
          <w:p w14:paraId="59878ADC" w14:textId="77777777" w:rsidR="00E456F9" w:rsidRPr="00604AAE" w:rsidRDefault="00E456F9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604AAE" w14:paraId="40A10690" w14:textId="77777777" w:rsidTr="00604AAE">
        <w:trPr>
          <w:trHeight w:val="567"/>
        </w:trPr>
        <w:tc>
          <w:tcPr>
            <w:tcW w:w="4034" w:type="dxa"/>
            <w:gridSpan w:val="3"/>
            <w:vMerge/>
            <w:shd w:val="clear" w:color="auto" w:fill="DEEAF6" w:themeFill="accent5" w:themeFillTint="33"/>
          </w:tcPr>
          <w:p w14:paraId="1C27BA3C" w14:textId="77777777" w:rsidR="00E456F9" w:rsidRPr="00604AAE" w:rsidRDefault="00E456F9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3B205C4D" w14:textId="58534162" w:rsidR="00E456F9" w:rsidRPr="00604AAE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Structure</w:t>
            </w:r>
          </w:p>
        </w:tc>
        <w:tc>
          <w:tcPr>
            <w:tcW w:w="3920" w:type="dxa"/>
            <w:shd w:val="clear" w:color="auto" w:fill="DEEAF6" w:themeFill="accent5" w:themeFillTint="33"/>
            <w:vAlign w:val="center"/>
          </w:tcPr>
          <w:p w14:paraId="6381BAE8" w14:textId="697B5086" w:rsidR="00E456F9" w:rsidRPr="00604AAE" w:rsidRDefault="00E456F9" w:rsidP="002E5788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The way that the parts of something are joined together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02EC3452" w14:textId="0F66BE83" w:rsidR="00E456F9" w:rsidRPr="00604AAE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herbivore</w:t>
            </w:r>
          </w:p>
        </w:tc>
        <w:tc>
          <w:tcPr>
            <w:tcW w:w="8668" w:type="dxa"/>
            <w:gridSpan w:val="4"/>
            <w:shd w:val="clear" w:color="auto" w:fill="DEEAF6" w:themeFill="accent5" w:themeFillTint="33"/>
            <w:vAlign w:val="center"/>
          </w:tcPr>
          <w:p w14:paraId="3A9FDFB1" w14:textId="1CD27CED" w:rsidR="00E456F9" w:rsidRPr="00604AAE" w:rsidRDefault="00E456F9" w:rsidP="00E910A3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An animal that only eats plants</w:t>
            </w:r>
          </w:p>
        </w:tc>
        <w:tc>
          <w:tcPr>
            <w:tcW w:w="4236" w:type="dxa"/>
            <w:gridSpan w:val="2"/>
            <w:vMerge/>
            <w:shd w:val="clear" w:color="auto" w:fill="DEEAF6" w:themeFill="accent5" w:themeFillTint="33"/>
          </w:tcPr>
          <w:p w14:paraId="22556218" w14:textId="77777777" w:rsidR="00E456F9" w:rsidRPr="00604AAE" w:rsidRDefault="00E456F9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604AAE" w14:paraId="1A4123A9" w14:textId="77777777" w:rsidTr="00604AAE">
        <w:trPr>
          <w:trHeight w:val="70"/>
        </w:trPr>
        <w:tc>
          <w:tcPr>
            <w:tcW w:w="4034" w:type="dxa"/>
            <w:gridSpan w:val="3"/>
            <w:vMerge/>
            <w:shd w:val="clear" w:color="auto" w:fill="DEEAF6" w:themeFill="accent5" w:themeFillTint="33"/>
          </w:tcPr>
          <w:p w14:paraId="7C85A5F7" w14:textId="77777777" w:rsidR="00E456F9" w:rsidRPr="00604AAE" w:rsidRDefault="00E456F9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2E3CE4E6" w14:textId="2C8FF588" w:rsidR="00E456F9" w:rsidRPr="00604AAE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Adult</w:t>
            </w:r>
          </w:p>
        </w:tc>
        <w:tc>
          <w:tcPr>
            <w:tcW w:w="3920" w:type="dxa"/>
            <w:shd w:val="clear" w:color="auto" w:fill="DEEAF6" w:themeFill="accent5" w:themeFillTint="33"/>
            <w:vAlign w:val="center"/>
          </w:tcPr>
          <w:p w14:paraId="7126223E" w14:textId="7A01D05C" w:rsidR="00E456F9" w:rsidRPr="00604AAE" w:rsidRDefault="00E456F9" w:rsidP="002E5788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Grown up animal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5EFCAACB" w14:textId="784F13C0" w:rsidR="00E456F9" w:rsidRPr="00604AAE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omnivore</w:t>
            </w:r>
          </w:p>
        </w:tc>
        <w:tc>
          <w:tcPr>
            <w:tcW w:w="8668" w:type="dxa"/>
            <w:gridSpan w:val="4"/>
            <w:shd w:val="clear" w:color="auto" w:fill="DEEAF6" w:themeFill="accent5" w:themeFillTint="33"/>
            <w:vAlign w:val="center"/>
          </w:tcPr>
          <w:p w14:paraId="1E311AC5" w14:textId="6FEDDF3E" w:rsidR="00E456F9" w:rsidRPr="00604AAE" w:rsidRDefault="00E456F9" w:rsidP="00E910A3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An animal that eats both plants and animals</w:t>
            </w:r>
          </w:p>
        </w:tc>
        <w:tc>
          <w:tcPr>
            <w:tcW w:w="4236" w:type="dxa"/>
            <w:gridSpan w:val="2"/>
            <w:vMerge/>
            <w:shd w:val="clear" w:color="auto" w:fill="DEEAF6" w:themeFill="accent5" w:themeFillTint="33"/>
          </w:tcPr>
          <w:p w14:paraId="5CDCB60E" w14:textId="77777777" w:rsidR="00E456F9" w:rsidRPr="00604AAE" w:rsidRDefault="00E456F9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604AAE" w14:paraId="432DB3EC" w14:textId="77777777" w:rsidTr="00604AAE">
        <w:trPr>
          <w:trHeight w:val="567"/>
        </w:trPr>
        <w:tc>
          <w:tcPr>
            <w:tcW w:w="4034" w:type="dxa"/>
            <w:gridSpan w:val="3"/>
            <w:vMerge/>
            <w:shd w:val="clear" w:color="auto" w:fill="DEEAF6" w:themeFill="accent5" w:themeFillTint="33"/>
          </w:tcPr>
          <w:p w14:paraId="5001C570" w14:textId="77777777" w:rsidR="00E456F9" w:rsidRPr="00604AAE" w:rsidRDefault="00E456F9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6F00389E" w14:textId="01760E33" w:rsidR="00E456F9" w:rsidRPr="00604AAE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amphibian</w:t>
            </w:r>
          </w:p>
        </w:tc>
        <w:tc>
          <w:tcPr>
            <w:tcW w:w="3920" w:type="dxa"/>
            <w:shd w:val="clear" w:color="auto" w:fill="DEEAF6" w:themeFill="accent5" w:themeFillTint="33"/>
            <w:vAlign w:val="center"/>
          </w:tcPr>
          <w:p w14:paraId="76890AEB" w14:textId="707C4D30" w:rsidR="00E456F9" w:rsidRPr="00604AAE" w:rsidRDefault="00E456F9" w:rsidP="002E5788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Animal, that lives in water or on land but must return to the water to reproduce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0274CD97" w14:textId="1EE8DB7D" w:rsidR="00E456F9" w:rsidRPr="00604AAE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reptile</w:t>
            </w:r>
          </w:p>
        </w:tc>
        <w:tc>
          <w:tcPr>
            <w:tcW w:w="8668" w:type="dxa"/>
            <w:gridSpan w:val="4"/>
            <w:shd w:val="clear" w:color="auto" w:fill="DEEAF6" w:themeFill="accent5" w:themeFillTint="33"/>
            <w:vAlign w:val="center"/>
          </w:tcPr>
          <w:p w14:paraId="55FFC2D7" w14:textId="25823C2E" w:rsidR="00E456F9" w:rsidRPr="00604AAE" w:rsidRDefault="00E456F9" w:rsidP="002E5788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An animal which has dry, scale skin and lays eggs on land</w:t>
            </w:r>
          </w:p>
        </w:tc>
        <w:tc>
          <w:tcPr>
            <w:tcW w:w="4236" w:type="dxa"/>
            <w:gridSpan w:val="2"/>
            <w:vMerge/>
            <w:shd w:val="clear" w:color="auto" w:fill="DEEAF6" w:themeFill="accent5" w:themeFillTint="33"/>
          </w:tcPr>
          <w:p w14:paraId="4FE299A8" w14:textId="77777777" w:rsidR="00E456F9" w:rsidRPr="00604AAE" w:rsidRDefault="00E456F9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604AAE" w14:paraId="34F27BE3" w14:textId="77777777" w:rsidTr="00604AAE">
        <w:trPr>
          <w:trHeight w:val="567"/>
        </w:trPr>
        <w:tc>
          <w:tcPr>
            <w:tcW w:w="4034" w:type="dxa"/>
            <w:gridSpan w:val="3"/>
            <w:vMerge/>
            <w:shd w:val="clear" w:color="auto" w:fill="DEEAF6" w:themeFill="accent5" w:themeFillTint="33"/>
          </w:tcPr>
          <w:p w14:paraId="4B5C422B" w14:textId="77777777" w:rsidR="00E456F9" w:rsidRPr="00604AAE" w:rsidRDefault="00E456F9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2D6358DE" w14:textId="62BD25A0" w:rsidR="00E456F9" w:rsidRPr="00604AAE" w:rsidRDefault="00E456F9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carnivore</w:t>
            </w:r>
          </w:p>
        </w:tc>
        <w:tc>
          <w:tcPr>
            <w:tcW w:w="3920" w:type="dxa"/>
            <w:shd w:val="clear" w:color="auto" w:fill="DEEAF6" w:themeFill="accent5" w:themeFillTint="33"/>
            <w:vAlign w:val="center"/>
          </w:tcPr>
          <w:p w14:paraId="5755100B" w14:textId="629A1E97" w:rsidR="00E456F9" w:rsidRPr="00604AAE" w:rsidRDefault="00E456F9" w:rsidP="002C6733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An animal that only eats other animals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75555633" w14:textId="6A4E6477" w:rsidR="00E456F9" w:rsidRPr="00604AAE" w:rsidRDefault="00E456F9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vertebrate</w:t>
            </w:r>
          </w:p>
        </w:tc>
        <w:tc>
          <w:tcPr>
            <w:tcW w:w="8668" w:type="dxa"/>
            <w:gridSpan w:val="4"/>
            <w:shd w:val="clear" w:color="auto" w:fill="DEEAF6" w:themeFill="accent5" w:themeFillTint="33"/>
            <w:vAlign w:val="center"/>
          </w:tcPr>
          <w:p w14:paraId="65D8EB6B" w14:textId="71D00EF1" w:rsidR="00E456F9" w:rsidRPr="00604AAE" w:rsidRDefault="00E456F9" w:rsidP="00317DAF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An animal that has an internal backbone</w:t>
            </w:r>
          </w:p>
        </w:tc>
        <w:tc>
          <w:tcPr>
            <w:tcW w:w="4236" w:type="dxa"/>
            <w:gridSpan w:val="2"/>
            <w:vMerge/>
            <w:shd w:val="clear" w:color="auto" w:fill="DEEAF6" w:themeFill="accent5" w:themeFillTint="33"/>
          </w:tcPr>
          <w:p w14:paraId="4DCC62AE" w14:textId="77777777" w:rsidR="00E456F9" w:rsidRPr="00604AAE" w:rsidRDefault="00E456F9" w:rsidP="002C673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604AAE" w14:paraId="43D2ABA9" w14:textId="77777777" w:rsidTr="00604AAE">
        <w:trPr>
          <w:trHeight w:val="733"/>
        </w:trPr>
        <w:tc>
          <w:tcPr>
            <w:tcW w:w="4034" w:type="dxa"/>
            <w:gridSpan w:val="3"/>
            <w:vMerge/>
            <w:shd w:val="clear" w:color="auto" w:fill="DEEAF6" w:themeFill="accent5" w:themeFillTint="33"/>
          </w:tcPr>
          <w:p w14:paraId="7126E765" w14:textId="77777777" w:rsidR="00E456F9" w:rsidRPr="00604AAE" w:rsidRDefault="00E456F9" w:rsidP="001A5285">
            <w:pPr>
              <w:pStyle w:val="ListParagraph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7C87FF34" w14:textId="5732EEF6" w:rsidR="00E456F9" w:rsidRPr="00604AAE" w:rsidRDefault="00E456F9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diet</w:t>
            </w:r>
          </w:p>
        </w:tc>
        <w:tc>
          <w:tcPr>
            <w:tcW w:w="3920" w:type="dxa"/>
            <w:shd w:val="clear" w:color="auto" w:fill="DEEAF6" w:themeFill="accent5" w:themeFillTint="33"/>
            <w:vAlign w:val="center"/>
          </w:tcPr>
          <w:p w14:paraId="0856754A" w14:textId="3912ECBE" w:rsidR="00E456F9" w:rsidRPr="00604AAE" w:rsidRDefault="00E456F9" w:rsidP="002C6733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The kind of food an animal usually eats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77DE540C" w14:textId="3ACC4146" w:rsidR="00E456F9" w:rsidRPr="00604AAE" w:rsidRDefault="00ED2B27" w:rsidP="00ED2B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classify</w:t>
            </w:r>
          </w:p>
        </w:tc>
        <w:tc>
          <w:tcPr>
            <w:tcW w:w="8668" w:type="dxa"/>
            <w:gridSpan w:val="4"/>
            <w:shd w:val="clear" w:color="auto" w:fill="DEEAF6" w:themeFill="accent5" w:themeFillTint="33"/>
            <w:vAlign w:val="center"/>
          </w:tcPr>
          <w:p w14:paraId="274B4B18" w14:textId="74DF6F42" w:rsidR="00E456F9" w:rsidRPr="00604AAE" w:rsidRDefault="0003117E" w:rsidP="002C6733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To group objects according to similarities in appearance or properties</w:t>
            </w:r>
          </w:p>
        </w:tc>
        <w:tc>
          <w:tcPr>
            <w:tcW w:w="4236" w:type="dxa"/>
            <w:gridSpan w:val="2"/>
            <w:vMerge/>
            <w:shd w:val="clear" w:color="auto" w:fill="DEEAF6" w:themeFill="accent5" w:themeFillTint="33"/>
          </w:tcPr>
          <w:p w14:paraId="0E8C9F94" w14:textId="77777777" w:rsidR="00E456F9" w:rsidRPr="00604AAE" w:rsidRDefault="00E456F9" w:rsidP="002C673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604AAE" w14:paraId="3C55D5FC" w14:textId="77777777" w:rsidTr="00604AAE">
        <w:trPr>
          <w:trHeight w:val="733"/>
        </w:trPr>
        <w:tc>
          <w:tcPr>
            <w:tcW w:w="4034" w:type="dxa"/>
            <w:gridSpan w:val="3"/>
            <w:vMerge/>
            <w:shd w:val="clear" w:color="auto" w:fill="DEEAF6" w:themeFill="accent5" w:themeFillTint="33"/>
          </w:tcPr>
          <w:p w14:paraId="61A6F107" w14:textId="77777777" w:rsidR="00E456F9" w:rsidRPr="00604AAE" w:rsidRDefault="00E456F9" w:rsidP="001A5285">
            <w:pPr>
              <w:pStyle w:val="ListParagraph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37548B06" w14:textId="7D61328C" w:rsidR="00E456F9" w:rsidRPr="00604AAE" w:rsidRDefault="00B853E9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g</w:t>
            </w:r>
            <w:r w:rsidR="0003117E" w:rsidRPr="00604AAE">
              <w:rPr>
                <w:rFonts w:ascii="Verdana" w:hAnsi="Verdana"/>
                <w:b/>
                <w:sz w:val="20"/>
                <w:szCs w:val="20"/>
              </w:rPr>
              <w:t>roup</w:t>
            </w:r>
          </w:p>
          <w:p w14:paraId="5C7973FB" w14:textId="400B0FA7" w:rsidR="002B7889" w:rsidRPr="00604AAE" w:rsidRDefault="002B7889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(verb)</w:t>
            </w:r>
          </w:p>
        </w:tc>
        <w:tc>
          <w:tcPr>
            <w:tcW w:w="3920" w:type="dxa"/>
            <w:shd w:val="clear" w:color="auto" w:fill="DEEAF6" w:themeFill="accent5" w:themeFillTint="33"/>
            <w:vAlign w:val="center"/>
          </w:tcPr>
          <w:p w14:paraId="3A63473D" w14:textId="5593CE1D" w:rsidR="00E456F9" w:rsidRPr="00604AAE" w:rsidRDefault="002B7889" w:rsidP="002C6733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To place objects, materials or living things into sets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0DB0CDF3" w14:textId="7CE4B1A4" w:rsidR="00E456F9" w:rsidRPr="00604AAE" w:rsidRDefault="00B853E9" w:rsidP="00ED2B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birds</w:t>
            </w:r>
          </w:p>
        </w:tc>
        <w:tc>
          <w:tcPr>
            <w:tcW w:w="8668" w:type="dxa"/>
            <w:gridSpan w:val="4"/>
            <w:shd w:val="clear" w:color="auto" w:fill="DEEAF6" w:themeFill="accent5" w:themeFillTint="33"/>
            <w:vAlign w:val="center"/>
          </w:tcPr>
          <w:p w14:paraId="52D98E23" w14:textId="322830A2" w:rsidR="00E456F9" w:rsidRPr="00604AAE" w:rsidRDefault="00B853E9" w:rsidP="002C6733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 xml:space="preserve">Animals that </w:t>
            </w:r>
            <w:proofErr w:type="gramStart"/>
            <w:r w:rsidRPr="00604AAE">
              <w:rPr>
                <w:rFonts w:ascii="Verdana" w:hAnsi="Verdana"/>
                <w:sz w:val="20"/>
                <w:szCs w:val="20"/>
              </w:rPr>
              <w:t>has</w:t>
            </w:r>
            <w:proofErr w:type="gramEnd"/>
            <w:r w:rsidRPr="00604AAE">
              <w:rPr>
                <w:rFonts w:ascii="Verdana" w:hAnsi="Verdana"/>
                <w:sz w:val="20"/>
                <w:szCs w:val="20"/>
              </w:rPr>
              <w:t xml:space="preserve"> features and lays eggs with hard shells</w:t>
            </w:r>
          </w:p>
        </w:tc>
        <w:tc>
          <w:tcPr>
            <w:tcW w:w="4236" w:type="dxa"/>
            <w:gridSpan w:val="2"/>
            <w:vMerge/>
            <w:shd w:val="clear" w:color="auto" w:fill="DEEAF6" w:themeFill="accent5" w:themeFillTint="33"/>
          </w:tcPr>
          <w:p w14:paraId="7F2EAAA7" w14:textId="77777777" w:rsidR="00E456F9" w:rsidRPr="00604AAE" w:rsidRDefault="00E456F9" w:rsidP="002C673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604AAE" w14:paraId="63F305E4" w14:textId="77777777" w:rsidTr="00604AAE">
        <w:trPr>
          <w:trHeight w:val="567"/>
        </w:trPr>
        <w:tc>
          <w:tcPr>
            <w:tcW w:w="4034" w:type="dxa"/>
            <w:gridSpan w:val="3"/>
            <w:vMerge/>
            <w:shd w:val="clear" w:color="auto" w:fill="DEEAF6" w:themeFill="accent5" w:themeFillTint="33"/>
          </w:tcPr>
          <w:p w14:paraId="32041DE1" w14:textId="77777777" w:rsidR="00E456F9" w:rsidRPr="00604AAE" w:rsidRDefault="00E456F9" w:rsidP="001A5285">
            <w:pPr>
              <w:pStyle w:val="ListParagraph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62FB1914" w14:textId="7F6E5063" w:rsidR="00E456F9" w:rsidRPr="00604AAE" w:rsidRDefault="00B853E9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2B7889" w:rsidRPr="00604AAE">
              <w:rPr>
                <w:rFonts w:ascii="Verdana" w:hAnsi="Verdana"/>
                <w:b/>
                <w:sz w:val="20"/>
                <w:szCs w:val="20"/>
              </w:rPr>
              <w:t>dentify</w:t>
            </w:r>
          </w:p>
        </w:tc>
        <w:tc>
          <w:tcPr>
            <w:tcW w:w="3920" w:type="dxa"/>
            <w:shd w:val="clear" w:color="auto" w:fill="DEEAF6" w:themeFill="accent5" w:themeFillTint="33"/>
            <w:vAlign w:val="center"/>
          </w:tcPr>
          <w:p w14:paraId="55FDF406" w14:textId="7678122A" w:rsidR="00E456F9" w:rsidRPr="00604AAE" w:rsidRDefault="002B7889" w:rsidP="002C6733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To place objects, materials or living things</w:t>
            </w:r>
            <w:r w:rsidR="00B853E9" w:rsidRPr="00604AAE">
              <w:rPr>
                <w:rFonts w:ascii="Verdana" w:hAnsi="Verdana"/>
                <w:sz w:val="20"/>
                <w:szCs w:val="20"/>
              </w:rPr>
              <w:t xml:space="preserve"> into sets.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0A876944" w14:textId="77777777" w:rsidR="00E456F9" w:rsidRPr="00604AAE" w:rsidRDefault="00E456F9" w:rsidP="00ED2B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668" w:type="dxa"/>
            <w:gridSpan w:val="4"/>
            <w:shd w:val="clear" w:color="auto" w:fill="DEEAF6" w:themeFill="accent5" w:themeFillTint="33"/>
            <w:vAlign w:val="center"/>
          </w:tcPr>
          <w:p w14:paraId="07DE1C70" w14:textId="77777777" w:rsidR="00E456F9" w:rsidRPr="00604AAE" w:rsidRDefault="00E456F9" w:rsidP="002C67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gridSpan w:val="2"/>
            <w:vMerge/>
            <w:shd w:val="clear" w:color="auto" w:fill="DEEAF6" w:themeFill="accent5" w:themeFillTint="33"/>
          </w:tcPr>
          <w:p w14:paraId="6EF5BA25" w14:textId="77777777" w:rsidR="00E456F9" w:rsidRPr="00604AAE" w:rsidRDefault="00E456F9" w:rsidP="00E456F9">
            <w:pPr>
              <w:pStyle w:val="ListParagraph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C2809" w:rsidRPr="00604AAE" w14:paraId="3ACD6728" w14:textId="77777777" w:rsidTr="00604AAE">
        <w:trPr>
          <w:gridAfter w:val="1"/>
          <w:wAfter w:w="359" w:type="dxa"/>
          <w:trHeight w:val="454"/>
        </w:trPr>
        <w:tc>
          <w:tcPr>
            <w:tcW w:w="13491" w:type="dxa"/>
            <w:gridSpan w:val="7"/>
            <w:shd w:val="clear" w:color="auto" w:fill="9CC2E5" w:themeFill="accent5" w:themeFillTint="99"/>
            <w:vAlign w:val="center"/>
          </w:tcPr>
          <w:p w14:paraId="23FDFAFA" w14:textId="4F2DF1D8" w:rsidR="00AC2809" w:rsidRPr="00604AAE" w:rsidRDefault="0024425B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604AAE">
              <w:rPr>
                <w:rStyle w:val="Strong"/>
                <w:rFonts w:ascii="Verdana" w:hAnsi="Verdana"/>
                <w:sz w:val="20"/>
                <w:szCs w:val="20"/>
                <w:u w:val="single"/>
              </w:rPr>
              <w:t>Prior knowledge:</w:t>
            </w:r>
            <w:r w:rsidRPr="00604AAE">
              <w:rPr>
                <w:rStyle w:val="Strong"/>
                <w:rFonts w:ascii="Verdana" w:hAnsi="Verdana"/>
                <w:sz w:val="20"/>
                <w:szCs w:val="20"/>
              </w:rPr>
              <w:t> </w:t>
            </w:r>
            <w:r w:rsidRPr="00604AAE">
              <w:rPr>
                <w:rStyle w:val="ui-provider"/>
                <w:rFonts w:ascii="Verdana" w:hAnsi="Verdana"/>
                <w:i/>
                <w:iCs/>
                <w:sz w:val="20"/>
                <w:szCs w:val="20"/>
              </w:rPr>
              <w:t>What specifically have pupils learned that is relevant to this unit that they are building upon?</w:t>
            </w:r>
          </w:p>
        </w:tc>
        <w:tc>
          <w:tcPr>
            <w:tcW w:w="9089" w:type="dxa"/>
            <w:gridSpan w:val="4"/>
            <w:shd w:val="clear" w:color="auto" w:fill="A8D08D" w:themeFill="accent6" w:themeFillTint="99"/>
            <w:vAlign w:val="center"/>
          </w:tcPr>
          <w:p w14:paraId="61920B6E" w14:textId="5455971B" w:rsidR="00AC2809" w:rsidRPr="00604AAE" w:rsidRDefault="006A0592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604AAE">
              <w:rPr>
                <w:rStyle w:val="Strong"/>
                <w:rFonts w:ascii="Verdana" w:hAnsi="Verdana"/>
                <w:sz w:val="20"/>
                <w:szCs w:val="20"/>
                <w:u w:val="single"/>
              </w:rPr>
              <w:t>Future knowledge:</w:t>
            </w:r>
            <w:r w:rsidRPr="00604AAE">
              <w:rPr>
                <w:rStyle w:val="ui-provider"/>
                <w:rFonts w:ascii="Verdana" w:hAnsi="Verdana"/>
                <w:i/>
                <w:iCs/>
                <w:sz w:val="20"/>
                <w:szCs w:val="20"/>
              </w:rPr>
              <w:t xml:space="preserve"> What specifically will pupils learn in the future that is relevant to this unit?</w:t>
            </w:r>
          </w:p>
        </w:tc>
      </w:tr>
      <w:tr w:rsidR="00014BC9" w:rsidRPr="00604AAE" w14:paraId="64914508" w14:textId="77777777" w:rsidTr="00604AAE">
        <w:trPr>
          <w:gridAfter w:val="1"/>
          <w:wAfter w:w="359" w:type="dxa"/>
          <w:trHeight w:val="454"/>
        </w:trPr>
        <w:tc>
          <w:tcPr>
            <w:tcW w:w="13491" w:type="dxa"/>
            <w:gridSpan w:val="7"/>
            <w:shd w:val="clear" w:color="auto" w:fill="9CC2E5" w:themeFill="accent5" w:themeFillTint="99"/>
            <w:vAlign w:val="center"/>
          </w:tcPr>
          <w:p w14:paraId="7A4CD0FE" w14:textId="77777777" w:rsidR="00D32ACD" w:rsidRPr="00604AAE" w:rsidRDefault="00D32ACD" w:rsidP="00D3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Animals is a biology topic building on children’s early experiences in Foundation Stage.</w:t>
            </w:r>
          </w:p>
          <w:p w14:paraId="6FFA904A" w14:textId="77777777" w:rsidR="00D32ACD" w:rsidRPr="00604AAE" w:rsidRDefault="00D32ACD" w:rsidP="00D3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Children have previously learnt:</w:t>
            </w:r>
          </w:p>
          <w:p w14:paraId="7A7E5600" w14:textId="1563930B" w:rsidR="00D32ACD" w:rsidRPr="00604AAE" w:rsidRDefault="00884478" w:rsidP="00D32AC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T</w:t>
            </w:r>
            <w:r w:rsidR="00D32ACD" w:rsidRPr="00604AAE">
              <w:rPr>
                <w:rFonts w:ascii="Verdana" w:hAnsi="Verdana"/>
                <w:color w:val="000000"/>
                <w:sz w:val="20"/>
                <w:szCs w:val="20"/>
              </w:rPr>
              <w:t>o explore the natural world around them, making observations and drawing pictures of animals (EYFS framework; ELG The Natural World).</w:t>
            </w:r>
          </w:p>
          <w:p w14:paraId="7B958A33" w14:textId="77777777" w:rsidR="00014BC9" w:rsidRPr="00604AAE" w:rsidRDefault="00014BC9" w:rsidP="00D32ACD">
            <w:pPr>
              <w:spacing w:after="140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089" w:type="dxa"/>
            <w:gridSpan w:val="4"/>
            <w:shd w:val="clear" w:color="auto" w:fill="A8D08D" w:themeFill="accent6" w:themeFillTint="99"/>
            <w:vAlign w:val="center"/>
          </w:tcPr>
          <w:p w14:paraId="5EC6F5F0" w14:textId="77777777" w:rsidR="001B041D" w:rsidRPr="00604AAE" w:rsidRDefault="001B041D" w:rsidP="001B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This prepares children for later learning:</w:t>
            </w:r>
          </w:p>
          <w:p w14:paraId="2952E721" w14:textId="7C085487" w:rsidR="001B041D" w:rsidRPr="00604AAE" w:rsidRDefault="00884478" w:rsidP="001B041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="001B041D" w:rsidRPr="00604AAE">
              <w:rPr>
                <w:rFonts w:ascii="Verdana" w:hAnsi="Verdana"/>
                <w:color w:val="000000"/>
                <w:sz w:val="20"/>
                <w:szCs w:val="20"/>
              </w:rPr>
              <w:t>dentifying and naming animals in their habitats (Year 2 Biology – Living things and their habitats)</w:t>
            </w:r>
          </w:p>
          <w:p w14:paraId="32E3B486" w14:textId="1B3631AA" w:rsidR="00014BC9" w:rsidRPr="00604AAE" w:rsidRDefault="00884478" w:rsidP="001B041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C</w:t>
            </w:r>
            <w:r w:rsidR="001B041D" w:rsidRPr="00604AAE">
              <w:rPr>
                <w:rFonts w:ascii="Verdana" w:hAnsi="Verdana"/>
                <w:color w:val="000000"/>
                <w:sz w:val="20"/>
                <w:szCs w:val="20"/>
              </w:rPr>
              <w:t>lassifying vertebrates and invertebrates (Year 4 Biology – Living things and their habitats).</w:t>
            </w:r>
          </w:p>
        </w:tc>
      </w:tr>
      <w:tr w:rsidR="002E5788" w:rsidRPr="00604AAE" w14:paraId="332D7155" w14:textId="77777777" w:rsidTr="00604AAE">
        <w:trPr>
          <w:gridAfter w:val="1"/>
          <w:wAfter w:w="359" w:type="dxa"/>
          <w:trHeight w:val="454"/>
        </w:trPr>
        <w:tc>
          <w:tcPr>
            <w:tcW w:w="239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604AAE" w:rsidRDefault="002E578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Lesson Sequence</w:t>
            </w:r>
          </w:p>
        </w:tc>
        <w:tc>
          <w:tcPr>
            <w:tcW w:w="11098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604AAE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Key Knowledge</w:t>
            </w:r>
          </w:p>
        </w:tc>
        <w:tc>
          <w:tcPr>
            <w:tcW w:w="9089" w:type="dxa"/>
            <w:gridSpan w:val="4"/>
            <w:shd w:val="clear" w:color="auto" w:fill="A8D08D" w:themeFill="accent6" w:themeFillTint="99"/>
            <w:vAlign w:val="center"/>
          </w:tcPr>
          <w:p w14:paraId="58B858A4" w14:textId="77777777" w:rsidR="002E5788" w:rsidRPr="00604AAE" w:rsidRDefault="002E578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Key Skills</w:t>
            </w:r>
          </w:p>
        </w:tc>
      </w:tr>
      <w:tr w:rsidR="00604AAE" w:rsidRPr="00604AAE" w14:paraId="7428F7FE" w14:textId="77777777" w:rsidTr="00604AAE">
        <w:trPr>
          <w:gridAfter w:val="1"/>
          <w:wAfter w:w="359" w:type="dxa"/>
          <w:trHeight w:val="180"/>
        </w:trPr>
        <w:tc>
          <w:tcPr>
            <w:tcW w:w="2393" w:type="dxa"/>
            <w:gridSpan w:val="2"/>
            <w:shd w:val="clear" w:color="auto" w:fill="FFFFFF" w:themeFill="background1"/>
          </w:tcPr>
          <w:p w14:paraId="716196FA" w14:textId="30A913D4" w:rsidR="00604AAE" w:rsidRPr="00604AAE" w:rsidRDefault="00604AAE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Who's who in the animal (vertebrate) world?</w:t>
            </w:r>
          </w:p>
        </w:tc>
        <w:tc>
          <w:tcPr>
            <w:tcW w:w="11098" w:type="dxa"/>
            <w:gridSpan w:val="5"/>
            <w:shd w:val="clear" w:color="auto" w:fill="FFFFFF" w:themeFill="background1"/>
            <w:vAlign w:val="center"/>
          </w:tcPr>
          <w:p w14:paraId="34F7EBBA" w14:textId="793FA58C" w:rsidR="00604AAE" w:rsidRPr="00604AAE" w:rsidRDefault="00604AAE" w:rsidP="00431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 xml:space="preserve">There are five vertebrate groups in the animal kingdom: mammals, amphibians, reptiles, </w:t>
            </w:r>
            <w:proofErr w:type="gramStart"/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birds</w:t>
            </w:r>
            <w:proofErr w:type="gramEnd"/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 xml:space="preserve"> and fish. Reptiles are one of these, and the things that make them distinct are: eggs, claws, teeth, scaly skin and living on land.</w:t>
            </w:r>
          </w:p>
        </w:tc>
        <w:tc>
          <w:tcPr>
            <w:tcW w:w="9089" w:type="dxa"/>
            <w:gridSpan w:val="4"/>
            <w:vMerge w:val="restart"/>
            <w:shd w:val="clear" w:color="auto" w:fill="E2EFD9" w:themeFill="accent6" w:themeFillTint="33"/>
            <w:vAlign w:val="center"/>
          </w:tcPr>
          <w:p w14:paraId="0D1A875B" w14:textId="77777777" w:rsidR="00604AAE" w:rsidRPr="00604AAE" w:rsidRDefault="00604AAE" w:rsidP="00E910A3">
            <w:pPr>
              <w:spacing w:before="120" w:after="120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Working scientifically</w:t>
            </w:r>
          </w:p>
          <w:p w14:paraId="4DC75E63" w14:textId="6E101280" w:rsidR="00604AAE" w:rsidRPr="00604AAE" w:rsidRDefault="00604AAE" w:rsidP="00E910A3">
            <w:pPr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  <w:r w:rsidRPr="00604AAE">
              <w:rPr>
                <w:rFonts w:ascii="Verdana" w:hAnsi="Verdana"/>
                <w:bCs/>
                <w:sz w:val="20"/>
                <w:szCs w:val="20"/>
              </w:rPr>
              <w:t>Skills children will learn, use, and develop</w:t>
            </w:r>
          </w:p>
          <w:p w14:paraId="747CDBDF" w14:textId="77777777" w:rsidR="00604AAE" w:rsidRPr="00604AAE" w:rsidRDefault="00604AAE" w:rsidP="00E910A3">
            <w:pPr>
              <w:numPr>
                <w:ilvl w:val="0"/>
                <w:numId w:val="26"/>
              </w:numPr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  <w:r w:rsidRPr="00604AAE">
              <w:rPr>
                <w:rFonts w:ascii="Verdana" w:hAnsi="Verdana"/>
                <w:bCs/>
                <w:color w:val="262626"/>
                <w:sz w:val="20"/>
                <w:szCs w:val="20"/>
              </w:rPr>
              <w:t>Observing closely [using simple equipment].</w:t>
            </w:r>
          </w:p>
          <w:p w14:paraId="4B1BE719" w14:textId="77777777" w:rsidR="00604AAE" w:rsidRPr="00604AAE" w:rsidRDefault="00604AAE" w:rsidP="00E910A3">
            <w:pPr>
              <w:numPr>
                <w:ilvl w:val="0"/>
                <w:numId w:val="26"/>
              </w:numPr>
              <w:spacing w:after="140"/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  <w:r w:rsidRPr="00604AAE">
              <w:rPr>
                <w:rFonts w:ascii="Verdana" w:hAnsi="Verdana"/>
                <w:bCs/>
                <w:color w:val="262626"/>
                <w:sz w:val="20"/>
                <w:szCs w:val="20"/>
              </w:rPr>
              <w:t>Identifying and classifying.</w:t>
            </w:r>
          </w:p>
          <w:p w14:paraId="02290020" w14:textId="77777777" w:rsidR="00604AAE" w:rsidRPr="00604AAE" w:rsidRDefault="00604AAE" w:rsidP="00E910A3">
            <w:pPr>
              <w:spacing w:after="140"/>
              <w:ind w:left="360"/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</w:p>
          <w:p w14:paraId="7D82DC21" w14:textId="77777777" w:rsidR="00604AAE" w:rsidRPr="00604AAE" w:rsidRDefault="00604AAE" w:rsidP="00E910A3">
            <w:pPr>
              <w:spacing w:after="140"/>
              <w:ind w:left="360"/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</w:p>
          <w:p w14:paraId="76FD49A6" w14:textId="77777777" w:rsidR="00604AAE" w:rsidRPr="00604AAE" w:rsidRDefault="00604AAE" w:rsidP="00E910A3">
            <w:pPr>
              <w:spacing w:after="140"/>
              <w:ind w:left="360"/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</w:p>
          <w:p w14:paraId="1A35380C" w14:textId="77777777" w:rsidR="00604AAE" w:rsidRPr="00604AAE" w:rsidRDefault="00604AAE" w:rsidP="00E910A3">
            <w:pPr>
              <w:spacing w:after="140"/>
              <w:ind w:left="360"/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</w:p>
          <w:p w14:paraId="3B8EA85F" w14:textId="77777777" w:rsidR="00604AAE" w:rsidRPr="00604AAE" w:rsidRDefault="00604AAE" w:rsidP="00E910A3">
            <w:pPr>
              <w:spacing w:after="140"/>
              <w:ind w:left="360"/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</w:p>
          <w:p w14:paraId="087D9529" w14:textId="318EDEE6" w:rsidR="00604AAE" w:rsidRPr="00604AAE" w:rsidRDefault="00604AAE" w:rsidP="00E910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sz w:val="20"/>
                <w:szCs w:val="20"/>
              </w:rPr>
              <w:t>Knowledge about science children will learn:</w:t>
            </w:r>
          </w:p>
          <w:p w14:paraId="54CFE8A9" w14:textId="77777777" w:rsidR="00604AAE" w:rsidRPr="00604AAE" w:rsidRDefault="00604AAE" w:rsidP="00E910A3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color w:val="262626"/>
                <w:sz w:val="20"/>
                <w:szCs w:val="20"/>
              </w:rPr>
              <w:t>They will develop an understanding of the following types of enquiry: identifying and classifying and observing over time.</w:t>
            </w:r>
          </w:p>
          <w:p w14:paraId="471D8006" w14:textId="0C991947" w:rsidR="00604AAE" w:rsidRPr="00604AAE" w:rsidRDefault="00604AAE" w:rsidP="00E910A3">
            <w:pPr>
              <w:rPr>
                <w:rFonts w:ascii="Verdana" w:hAnsi="Verdana"/>
                <w:color w:val="262626"/>
                <w:sz w:val="20"/>
                <w:szCs w:val="20"/>
              </w:rPr>
            </w:pPr>
            <w:r w:rsidRPr="00604AAE">
              <w:rPr>
                <w:rFonts w:ascii="Verdana" w:hAnsi="Verdana"/>
                <w:color w:val="262626"/>
                <w:sz w:val="20"/>
                <w:szCs w:val="20"/>
              </w:rPr>
              <w:t xml:space="preserve">They will learn that scientists build explanations about the natural world by </w:t>
            </w:r>
            <w:r w:rsidRPr="00604AAE">
              <w:rPr>
                <w:rFonts w:ascii="Verdana" w:hAnsi="Verdana"/>
                <w:sz w:val="20"/>
                <w:szCs w:val="20"/>
              </w:rPr>
              <w:t xml:space="preserve">making observations and collecting, analysing, and interpreting data to test their ideas, and that </w:t>
            </w: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they identify links, patterns, and relationships.</w:t>
            </w:r>
          </w:p>
          <w:p w14:paraId="261AFB57" w14:textId="0CB114DB" w:rsidR="00604AAE" w:rsidRPr="00604AAE" w:rsidRDefault="00604AAE" w:rsidP="00E910A3">
            <w:pPr>
              <w:pStyle w:val="NoSpacing"/>
              <w:rPr>
                <w:rFonts w:ascii="Verdana" w:hAnsi="Verdana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604AAE" w:rsidRPr="00604AAE" w14:paraId="3AB3CEC6" w14:textId="77777777" w:rsidTr="00604AAE">
        <w:trPr>
          <w:gridAfter w:val="1"/>
          <w:wAfter w:w="359" w:type="dxa"/>
          <w:trHeight w:val="176"/>
        </w:trPr>
        <w:tc>
          <w:tcPr>
            <w:tcW w:w="2393" w:type="dxa"/>
            <w:gridSpan w:val="2"/>
            <w:shd w:val="clear" w:color="auto" w:fill="FFFFFF" w:themeFill="background1"/>
          </w:tcPr>
          <w:p w14:paraId="62BEBEBC" w14:textId="487194F9" w:rsidR="00604AAE" w:rsidRPr="00604AAE" w:rsidRDefault="00604AAE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What's so special about birds?</w:t>
            </w:r>
          </w:p>
        </w:tc>
        <w:tc>
          <w:tcPr>
            <w:tcW w:w="11098" w:type="dxa"/>
            <w:gridSpan w:val="5"/>
            <w:shd w:val="clear" w:color="auto" w:fill="FFFFFF" w:themeFill="background1"/>
            <w:vAlign w:val="center"/>
          </w:tcPr>
          <w:p w14:paraId="3121F01F" w14:textId="2991AD64" w:rsidR="00604AAE" w:rsidRPr="00604AAE" w:rsidRDefault="00604AAE" w:rsidP="00F1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 xml:space="preserve">Birds are vertebrates and the things that make them distinct are: eggs, beaks, claws, </w:t>
            </w:r>
            <w:proofErr w:type="gramStart"/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wings</w:t>
            </w:r>
            <w:proofErr w:type="gramEnd"/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 xml:space="preserve"> and feathers.</w:t>
            </w:r>
          </w:p>
        </w:tc>
        <w:tc>
          <w:tcPr>
            <w:tcW w:w="9089" w:type="dxa"/>
            <w:gridSpan w:val="4"/>
            <w:vMerge/>
            <w:shd w:val="clear" w:color="auto" w:fill="E2EFD9" w:themeFill="accent6" w:themeFillTint="33"/>
            <w:vAlign w:val="center"/>
          </w:tcPr>
          <w:p w14:paraId="7E05AC66" w14:textId="0FD4A9BF" w:rsidR="00604AAE" w:rsidRPr="00604AAE" w:rsidRDefault="00604AAE" w:rsidP="00E910A3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04AAE" w:rsidRPr="00604AAE" w14:paraId="5527DB13" w14:textId="77777777" w:rsidTr="00604AAE">
        <w:trPr>
          <w:gridAfter w:val="1"/>
          <w:wAfter w:w="359" w:type="dxa"/>
          <w:trHeight w:val="176"/>
        </w:trPr>
        <w:tc>
          <w:tcPr>
            <w:tcW w:w="2393" w:type="dxa"/>
            <w:gridSpan w:val="2"/>
            <w:shd w:val="clear" w:color="auto" w:fill="FFFFFF" w:themeFill="background1"/>
          </w:tcPr>
          <w:p w14:paraId="34214D11" w14:textId="6C587DE1" w:rsidR="00604AAE" w:rsidRPr="00604AAE" w:rsidRDefault="00604AAE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What makes an amphibian an amphibian?</w:t>
            </w:r>
          </w:p>
        </w:tc>
        <w:tc>
          <w:tcPr>
            <w:tcW w:w="11098" w:type="dxa"/>
            <w:gridSpan w:val="5"/>
            <w:shd w:val="clear" w:color="auto" w:fill="FFFFFF" w:themeFill="background1"/>
            <w:vAlign w:val="center"/>
          </w:tcPr>
          <w:p w14:paraId="7C966322" w14:textId="68A49704" w:rsidR="00604AAE" w:rsidRPr="00604AAE" w:rsidRDefault="00604AAE" w:rsidP="009A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Amphibians are vertebrates and the things that make them distinct are: eggs, living on land and in water and their diet changing with their stage of life.</w:t>
            </w:r>
          </w:p>
        </w:tc>
        <w:tc>
          <w:tcPr>
            <w:tcW w:w="9089" w:type="dxa"/>
            <w:gridSpan w:val="4"/>
            <w:vMerge/>
            <w:shd w:val="clear" w:color="auto" w:fill="E2EFD9" w:themeFill="accent6" w:themeFillTint="33"/>
            <w:vAlign w:val="center"/>
          </w:tcPr>
          <w:p w14:paraId="30660703" w14:textId="77777777" w:rsidR="00604AAE" w:rsidRPr="00604AAE" w:rsidRDefault="00604AAE" w:rsidP="007D4873">
            <w:pPr>
              <w:pStyle w:val="NoSpacing"/>
              <w:numPr>
                <w:ilvl w:val="0"/>
                <w:numId w:val="6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04AAE" w:rsidRPr="00604AAE" w14:paraId="1156DC59" w14:textId="77777777" w:rsidTr="00604AAE">
        <w:trPr>
          <w:gridAfter w:val="1"/>
          <w:wAfter w:w="359" w:type="dxa"/>
          <w:trHeight w:val="176"/>
        </w:trPr>
        <w:tc>
          <w:tcPr>
            <w:tcW w:w="2393" w:type="dxa"/>
            <w:gridSpan w:val="2"/>
            <w:shd w:val="clear" w:color="auto" w:fill="FFFFFF" w:themeFill="background1"/>
          </w:tcPr>
          <w:p w14:paraId="08E28F73" w14:textId="58F8776E" w:rsidR="00604AAE" w:rsidRPr="00604AAE" w:rsidRDefault="00604AAE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Do fish have fingers?</w:t>
            </w:r>
          </w:p>
        </w:tc>
        <w:tc>
          <w:tcPr>
            <w:tcW w:w="11098" w:type="dxa"/>
            <w:gridSpan w:val="5"/>
            <w:shd w:val="clear" w:color="auto" w:fill="FFFFFF" w:themeFill="background1"/>
            <w:vAlign w:val="center"/>
          </w:tcPr>
          <w:p w14:paraId="76A5E82B" w14:textId="085690C8" w:rsidR="00604AAE" w:rsidRPr="00604AAE" w:rsidRDefault="00604AAE" w:rsidP="00A6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Fish are vertebrates and the things that make them distinct are: they lay eggs, they have gills to help them breathe underwater, they have fins and a tail to help them swim, and most fish have scales to protect them.</w:t>
            </w:r>
          </w:p>
        </w:tc>
        <w:tc>
          <w:tcPr>
            <w:tcW w:w="9089" w:type="dxa"/>
            <w:gridSpan w:val="4"/>
            <w:vMerge/>
            <w:shd w:val="clear" w:color="auto" w:fill="E2EFD9" w:themeFill="accent6" w:themeFillTint="33"/>
            <w:vAlign w:val="center"/>
          </w:tcPr>
          <w:p w14:paraId="55C8BF11" w14:textId="77777777" w:rsidR="00604AAE" w:rsidRPr="00604AAE" w:rsidRDefault="00604AAE" w:rsidP="007D4873">
            <w:pPr>
              <w:pStyle w:val="NoSpacing"/>
              <w:numPr>
                <w:ilvl w:val="0"/>
                <w:numId w:val="6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04AAE" w:rsidRPr="00604AAE" w14:paraId="59E32CE5" w14:textId="77777777" w:rsidTr="00604AAE">
        <w:trPr>
          <w:gridAfter w:val="1"/>
          <w:wAfter w:w="359" w:type="dxa"/>
          <w:trHeight w:val="176"/>
        </w:trPr>
        <w:tc>
          <w:tcPr>
            <w:tcW w:w="2393" w:type="dxa"/>
            <w:gridSpan w:val="2"/>
            <w:shd w:val="clear" w:color="auto" w:fill="FFFFFF" w:themeFill="background1"/>
          </w:tcPr>
          <w:p w14:paraId="63A8142A" w14:textId="51242DFB" w:rsidR="00604AAE" w:rsidRPr="00604AAE" w:rsidRDefault="00604AAE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Are humans mammals?</w:t>
            </w:r>
          </w:p>
        </w:tc>
        <w:tc>
          <w:tcPr>
            <w:tcW w:w="11098" w:type="dxa"/>
            <w:gridSpan w:val="5"/>
            <w:shd w:val="clear" w:color="auto" w:fill="FFFFFF" w:themeFill="background1"/>
            <w:vAlign w:val="center"/>
          </w:tcPr>
          <w:p w14:paraId="334E8B85" w14:textId="77777777" w:rsidR="00604AAE" w:rsidRPr="00604AAE" w:rsidRDefault="00604AAE" w:rsidP="008E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 xml:space="preserve">Mammals are vertebrates and humans are mammals too. The things that make mammals distinct are: hair or fur covering their bodies, giving birth to live young, producing milk for offspring, nurturing offspring, looking like a younger version of their </w:t>
            </w:r>
            <w:proofErr w:type="gramStart"/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parent</w:t>
            </w:r>
            <w:proofErr w:type="gramEnd"/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 xml:space="preserve"> and having a range of movement.</w:t>
            </w:r>
          </w:p>
          <w:p w14:paraId="674B2BCE" w14:textId="4EF60AC2" w:rsidR="00604AAE" w:rsidRPr="00604AAE" w:rsidRDefault="00604AAE" w:rsidP="008E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All vertebrates are either mammals, amphibians, reptiles, birds, or fish, but what they eat crosses those groupings. Carnivores, herbivores, and omnivores are another way of grouping animals.</w:t>
            </w:r>
          </w:p>
          <w:p w14:paraId="421A6B92" w14:textId="49DC6A68" w:rsidR="00604AAE" w:rsidRPr="00604AAE" w:rsidRDefault="00604AAE" w:rsidP="008E5318">
            <w:pPr>
              <w:spacing w:before="120" w:after="120" w:line="288" w:lineRule="auto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Children may be interested in animals that are not vertebrates and these interests should be valued. The focus in Year 1 is on vertebrate groups. Other animals, including invertebrates, are addressed in subsequent year groups.</w:t>
            </w:r>
          </w:p>
        </w:tc>
        <w:tc>
          <w:tcPr>
            <w:tcW w:w="9089" w:type="dxa"/>
            <w:gridSpan w:val="4"/>
            <w:vMerge/>
            <w:shd w:val="clear" w:color="auto" w:fill="E2EFD9" w:themeFill="accent6" w:themeFillTint="33"/>
            <w:vAlign w:val="center"/>
          </w:tcPr>
          <w:p w14:paraId="0A9D917D" w14:textId="77777777" w:rsidR="00604AAE" w:rsidRPr="00604AAE" w:rsidRDefault="00604AAE" w:rsidP="007D4873">
            <w:pPr>
              <w:pStyle w:val="NoSpacing"/>
              <w:numPr>
                <w:ilvl w:val="0"/>
                <w:numId w:val="6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04AAE" w:rsidRPr="00604AAE" w14:paraId="1BC5717D" w14:textId="77777777" w:rsidTr="00604AAE">
        <w:trPr>
          <w:gridAfter w:val="1"/>
          <w:wAfter w:w="359" w:type="dxa"/>
          <w:trHeight w:val="176"/>
        </w:trPr>
        <w:tc>
          <w:tcPr>
            <w:tcW w:w="2393" w:type="dxa"/>
            <w:gridSpan w:val="2"/>
            <w:shd w:val="clear" w:color="auto" w:fill="FFFFFF" w:themeFill="background1"/>
          </w:tcPr>
          <w:p w14:paraId="2FD957EC" w14:textId="46F689E1" w:rsidR="00604AAE" w:rsidRPr="00604AAE" w:rsidRDefault="00604AAE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11098" w:type="dxa"/>
            <w:gridSpan w:val="5"/>
            <w:shd w:val="clear" w:color="auto" w:fill="FFFFFF" w:themeFill="background1"/>
            <w:vAlign w:val="center"/>
          </w:tcPr>
          <w:p w14:paraId="01A46DAB" w14:textId="77777777" w:rsidR="00604AAE" w:rsidRPr="00604AAE" w:rsidRDefault="00604AAE" w:rsidP="008E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color w:val="000000"/>
                <w:sz w:val="20"/>
                <w:szCs w:val="20"/>
              </w:rPr>
              <w:t>Snapshot 2: Who eats what?</w:t>
            </w:r>
          </w:p>
          <w:p w14:paraId="400EC35D" w14:textId="13A6625F" w:rsidR="00604AAE" w:rsidRPr="00604AAE" w:rsidRDefault="00604AAE" w:rsidP="008E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 xml:space="preserve">Curriculum statement is achieved if the child: Can match at least two animals to each set </w:t>
            </w:r>
            <w:r w:rsidRPr="00604AAE">
              <w:rPr>
                <w:rFonts w:ascii="Verdana" w:hAnsi="Verdana"/>
                <w:sz w:val="20"/>
                <w:szCs w:val="20"/>
              </w:rPr>
              <w:t>correctly and</w:t>
            </w:r>
            <w:r w:rsidRPr="00604AAE">
              <w:rPr>
                <w:rFonts w:ascii="Verdana" w:hAnsi="Verdana"/>
                <w:sz w:val="20"/>
                <w:szCs w:val="20"/>
              </w:rPr>
              <w:t xml:space="preserve"> name them.</w:t>
            </w:r>
          </w:p>
        </w:tc>
        <w:tc>
          <w:tcPr>
            <w:tcW w:w="9089" w:type="dxa"/>
            <w:gridSpan w:val="4"/>
            <w:vMerge/>
            <w:shd w:val="clear" w:color="auto" w:fill="E2EFD9" w:themeFill="accent6" w:themeFillTint="33"/>
            <w:vAlign w:val="center"/>
          </w:tcPr>
          <w:p w14:paraId="11699D55" w14:textId="77777777" w:rsidR="00604AAE" w:rsidRPr="00604AAE" w:rsidRDefault="00604AAE" w:rsidP="007D4873">
            <w:pPr>
              <w:pStyle w:val="NoSpacing"/>
              <w:numPr>
                <w:ilvl w:val="0"/>
                <w:numId w:val="6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E5788" w:rsidRPr="00604AAE" w14:paraId="56E6303D" w14:textId="77777777" w:rsidTr="00604AAE">
        <w:trPr>
          <w:gridAfter w:val="1"/>
          <w:wAfter w:w="359" w:type="dxa"/>
          <w:trHeight w:val="454"/>
        </w:trPr>
        <w:tc>
          <w:tcPr>
            <w:tcW w:w="22580" w:type="dxa"/>
            <w:gridSpan w:val="11"/>
            <w:shd w:val="clear" w:color="auto" w:fill="2E74B5" w:themeFill="accent5" w:themeFillShade="BF"/>
            <w:vAlign w:val="center"/>
          </w:tcPr>
          <w:p w14:paraId="4968DCAA" w14:textId="02EEF91D" w:rsidR="002E5788" w:rsidRPr="00604AAE" w:rsidRDefault="002E578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604AAE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  <w:t>Themes and links</w:t>
            </w:r>
          </w:p>
        </w:tc>
      </w:tr>
      <w:tr w:rsidR="002E5788" w:rsidRPr="00604AAE" w14:paraId="775441FC" w14:textId="77777777" w:rsidTr="00604AAE">
        <w:trPr>
          <w:gridAfter w:val="1"/>
          <w:wAfter w:w="359" w:type="dxa"/>
          <w:trHeight w:val="454"/>
        </w:trPr>
        <w:tc>
          <w:tcPr>
            <w:tcW w:w="2003" w:type="dxa"/>
            <w:shd w:val="clear" w:color="auto" w:fill="9CC2E5" w:themeFill="accent5" w:themeFillTint="99"/>
            <w:vAlign w:val="center"/>
          </w:tcPr>
          <w:p w14:paraId="57D5683B" w14:textId="51E84F18" w:rsidR="002E5788" w:rsidRPr="00604AAE" w:rsidRDefault="00CE39DE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4AAE">
              <w:rPr>
                <w:rFonts w:ascii="Verdana" w:hAnsi="Verdana" w:cstheme="minorBidi"/>
                <w:b/>
                <w:bCs/>
                <w:sz w:val="20"/>
                <w:szCs w:val="20"/>
              </w:rPr>
              <w:t>Themes (types of enquiry)</w:t>
            </w:r>
          </w:p>
        </w:tc>
        <w:tc>
          <w:tcPr>
            <w:tcW w:w="15585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604AAE" w:rsidRDefault="002E578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</w:rPr>
              <w:t>Where these are covered</w:t>
            </w:r>
            <w:r w:rsidR="00296816" w:rsidRPr="00604AAE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992" w:type="dxa"/>
            <w:gridSpan w:val="3"/>
            <w:shd w:val="clear" w:color="auto" w:fill="9CC2E5" w:themeFill="accent5" w:themeFillTint="99"/>
            <w:vAlign w:val="center"/>
          </w:tcPr>
          <w:p w14:paraId="4570114B" w14:textId="42AA4C59" w:rsidR="002E5788" w:rsidRPr="00604AAE" w:rsidRDefault="002E578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</w:rPr>
              <w:t xml:space="preserve">Links across the </w:t>
            </w:r>
            <w:r w:rsidR="001A5285" w:rsidRPr="00604AAE">
              <w:rPr>
                <w:rFonts w:ascii="Verdana" w:hAnsi="Verdana" w:cstheme="minorHAnsi"/>
                <w:b/>
                <w:sz w:val="20"/>
                <w:szCs w:val="20"/>
              </w:rPr>
              <w:t>Science</w:t>
            </w:r>
            <w:r w:rsidRPr="00604AAE">
              <w:rPr>
                <w:rFonts w:ascii="Verdana" w:hAnsi="Verdana" w:cstheme="minorHAnsi"/>
                <w:b/>
                <w:sz w:val="20"/>
                <w:szCs w:val="20"/>
              </w:rPr>
              <w:t xml:space="preserve"> curriculum</w:t>
            </w:r>
          </w:p>
        </w:tc>
      </w:tr>
      <w:tr w:rsidR="00604AAE" w:rsidRPr="00604AAE" w14:paraId="419C1B9A" w14:textId="77777777" w:rsidTr="00604AAE">
        <w:trPr>
          <w:gridAfter w:val="1"/>
          <w:wAfter w:w="359" w:type="dxa"/>
          <w:trHeight w:val="783"/>
        </w:trPr>
        <w:tc>
          <w:tcPr>
            <w:tcW w:w="2003" w:type="dxa"/>
            <w:shd w:val="clear" w:color="auto" w:fill="DEEAF6" w:themeFill="accent5" w:themeFillTint="33"/>
            <w:vAlign w:val="center"/>
          </w:tcPr>
          <w:p w14:paraId="76745548" w14:textId="439F2139" w:rsidR="00604AAE" w:rsidRPr="00604AAE" w:rsidRDefault="00604AAE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</w:rPr>
              <w:t>Observing closely (using simple equipment)</w:t>
            </w:r>
          </w:p>
        </w:tc>
        <w:tc>
          <w:tcPr>
            <w:tcW w:w="15585" w:type="dxa"/>
            <w:gridSpan w:val="7"/>
            <w:shd w:val="clear" w:color="auto" w:fill="DEEAF6" w:themeFill="accent5" w:themeFillTint="33"/>
          </w:tcPr>
          <w:p w14:paraId="7F45139F" w14:textId="77777777" w:rsidR="00604AAE" w:rsidRDefault="00604AAE" w:rsidP="0075051F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Lessons 1, 2, 3, 4 and 5</w:t>
            </w:r>
          </w:p>
          <w:p w14:paraId="005852E6" w14:textId="77777777" w:rsidR="00604AAE" w:rsidRPr="00604AAE" w:rsidRDefault="00604AAE" w:rsidP="0075051F">
            <w:pPr>
              <w:rPr>
                <w:rFonts w:ascii="Verdana" w:hAnsi="Verdana"/>
                <w:sz w:val="20"/>
                <w:szCs w:val="20"/>
              </w:rPr>
            </w:pPr>
          </w:p>
          <w:p w14:paraId="07BC01BA" w14:textId="77777777" w:rsidR="00604AAE" w:rsidRPr="00604AAE" w:rsidRDefault="00604AAE" w:rsidP="00B93957">
            <w:pPr>
              <w:spacing w:before="60" w:after="240"/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Can describe observations using sensory and context-specific vocabulary (colour, size, roughness, number of legs, etc.)</w:t>
            </w:r>
          </w:p>
          <w:p w14:paraId="67F8AB5B" w14:textId="78B66134" w:rsidR="00604AAE" w:rsidRPr="00604AAE" w:rsidRDefault="00604AAE" w:rsidP="00B93957">
            <w:pPr>
              <w:spacing w:before="60" w:after="240"/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Can make observations using all their senses (as appropriate to the task).</w:t>
            </w:r>
          </w:p>
        </w:tc>
        <w:tc>
          <w:tcPr>
            <w:tcW w:w="4992" w:type="dxa"/>
            <w:gridSpan w:val="3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03"/>
              <w:gridCol w:w="3845"/>
            </w:tblGrid>
            <w:tr w:rsidR="00604AAE" w:rsidRPr="00604AAE" w14:paraId="1F02DE4A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604AAE" w:rsidRPr="00604AAE" w:rsidRDefault="00604AAE" w:rsidP="00604AAE">
                  <w:r w:rsidRPr="00604AAE">
                    <w:t>EYFS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343CE3FB" w14:textId="3B18CD19" w:rsidR="00604AAE" w:rsidRPr="00604AAE" w:rsidRDefault="00604AAE" w:rsidP="00604AAE">
                  <w:pPr>
                    <w:rPr>
                      <w:color w:val="000000"/>
                    </w:rPr>
                  </w:pPr>
                  <w:r w:rsidRPr="00604AAE">
                    <w:rPr>
                      <w:color w:val="000000"/>
                    </w:rPr>
                    <w:t>To explore the natural world around them, making observations and drawing pictures of animals (EYFS framework; ELG The Natural World).</w:t>
                  </w:r>
                </w:p>
              </w:tc>
            </w:tr>
            <w:tr w:rsidR="00604AAE" w:rsidRPr="00604AAE" w14:paraId="23023F09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53C8977B" w14:textId="2838FE82" w:rsidR="00604AAE" w:rsidRPr="00604AAE" w:rsidRDefault="00604AAE" w:rsidP="00604AAE">
                  <w:r w:rsidRPr="00604AAE">
                    <w:t>1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5168228C" w14:textId="78CE82EC" w:rsidR="00604AAE" w:rsidRPr="00604AAE" w:rsidRDefault="00604AAE" w:rsidP="00604AAE"/>
              </w:tc>
            </w:tr>
            <w:tr w:rsidR="00604AAE" w:rsidRPr="00604AAE" w14:paraId="7D88C722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604AAE" w:rsidRPr="00604AAE" w:rsidRDefault="00604AAE" w:rsidP="00604AAE">
                  <w:r w:rsidRPr="00604AAE">
                    <w:t>2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756203EF" w14:textId="4DFDB9F6" w:rsidR="00604AAE" w:rsidRPr="00604AAE" w:rsidRDefault="00604AAE" w:rsidP="00604AAE">
                  <w:pPr>
                    <w:rPr>
                      <w:color w:val="000000"/>
                    </w:rPr>
                  </w:pPr>
                  <w:r w:rsidRPr="00604AAE">
                    <w:rPr>
                      <w:color w:val="000000"/>
                    </w:rPr>
                    <w:t>To notice that animals, including humans, have offspring which grow into adults.</w:t>
                  </w:r>
                </w:p>
                <w:p w14:paraId="4C3DF0CB" w14:textId="13F23CA9" w:rsidR="00604AAE" w:rsidRPr="00604AAE" w:rsidRDefault="00604AAE" w:rsidP="00604AAE">
                  <w:pPr>
                    <w:rPr>
                      <w:color w:val="000000"/>
                    </w:rPr>
                  </w:pPr>
                  <w:r w:rsidRPr="00604AAE">
                    <w:rPr>
                      <w:color w:val="000000"/>
                    </w:rPr>
                    <w:t>To find out about and describe the basic needs of animals, including humans, for survival (water, food, and air).</w:t>
                  </w:r>
                </w:p>
                <w:p w14:paraId="1793008C" w14:textId="6CA4C5EB" w:rsidR="00604AAE" w:rsidRPr="00604AAE" w:rsidRDefault="00604AAE" w:rsidP="00604AAE">
                  <w:pPr>
                    <w:rPr>
                      <w:color w:val="000000"/>
                    </w:rPr>
                  </w:pPr>
                  <w:r w:rsidRPr="00604AAE">
                    <w:rPr>
                      <w:color w:val="000000"/>
                    </w:rPr>
                    <w:t>To describe the importance for humans of exercise, eating the right amounts of different types of food, and hygiene.</w:t>
                  </w:r>
                </w:p>
              </w:tc>
            </w:tr>
            <w:tr w:rsidR="00604AAE" w:rsidRPr="00604AAE" w14:paraId="0E9C6646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604AAE" w:rsidRPr="00604AAE" w:rsidRDefault="00604AAE" w:rsidP="00604AAE">
                  <w:r w:rsidRPr="00604AAE">
                    <w:t>3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69817538" w14:textId="2FE72500" w:rsidR="00604AAE" w:rsidRPr="00604AAE" w:rsidRDefault="00604AAE" w:rsidP="00604AAE">
                  <w:pPr>
                    <w:rPr>
                      <w:rFonts w:eastAsia="Calibri" w:cs="Calibri"/>
                      <w:color w:val="000000"/>
                    </w:rPr>
                  </w:pPr>
                  <w:r w:rsidRPr="00604AAE">
                    <w:rPr>
                      <w:rFonts w:eastAsia="Calibri" w:cs="Calibri"/>
                      <w:color w:val="000000"/>
                    </w:rPr>
                    <w:t>To identify that animals, including humans, need the right types and amount of nutrition, and that they cannot make their own food; they get nutrition from what they eat.</w:t>
                  </w:r>
                </w:p>
                <w:p w14:paraId="240FD649" w14:textId="49103EF0" w:rsidR="00604AAE" w:rsidRPr="00604AAE" w:rsidRDefault="00604AAE" w:rsidP="00604AAE">
                  <w:pPr>
                    <w:rPr>
                      <w:rFonts w:eastAsia="Calibri" w:cs="Calibri"/>
                    </w:rPr>
                  </w:pPr>
                  <w:r w:rsidRPr="00604AAE">
                    <w:rPr>
                      <w:rFonts w:eastAsia="Calibri" w:cs="Calibri"/>
                      <w:color w:val="000000"/>
                    </w:rPr>
                    <w:t>To identify that humans and some other animals have skeletons and muscles for support, protection, and movement.</w:t>
                  </w:r>
                </w:p>
              </w:tc>
            </w:tr>
            <w:tr w:rsidR="00604AAE" w:rsidRPr="00604AAE" w14:paraId="7F663591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604AAE" w:rsidRPr="00604AAE" w:rsidRDefault="00604AAE" w:rsidP="00604AAE">
                  <w:r w:rsidRPr="00604AAE">
                    <w:t>4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395F1FFE" w14:textId="70E819CB" w:rsidR="00604AAE" w:rsidRPr="00604AAE" w:rsidRDefault="00604AAE" w:rsidP="00604AAE">
                  <w:r w:rsidRPr="00604AAE">
                    <w:t>To recognise that living things can be grouped in a variety of ways.</w:t>
                  </w:r>
                </w:p>
                <w:p w14:paraId="6C57CD27" w14:textId="115B2D57" w:rsidR="00604AAE" w:rsidRPr="00604AAE" w:rsidRDefault="00604AAE" w:rsidP="00604AAE">
                  <w:pPr>
                    <w:rPr>
                      <w:bCs/>
                    </w:rPr>
                  </w:pPr>
                  <w:r w:rsidRPr="00604AAE">
                    <w:t>To explore and use classification keys to help group, identify and name a variety of living things in their local and wider environment.</w:t>
                  </w:r>
                </w:p>
              </w:tc>
            </w:tr>
            <w:tr w:rsidR="00604AAE" w:rsidRPr="00604AAE" w14:paraId="0076AF1B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604AAE" w:rsidRPr="00604AAE" w:rsidRDefault="00604AAE" w:rsidP="00604AAE">
                  <w:r w:rsidRPr="00604AAE">
                    <w:t>5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5A5A2D43" w14:textId="052D7907" w:rsidR="00604AAE" w:rsidRPr="00604AAE" w:rsidRDefault="00604AAE" w:rsidP="00604AAE">
                  <w:r w:rsidRPr="00604AAE">
                    <w:t>To describe the differences in the life cycles of a mammal, an amphibian, an insect, and a bird.</w:t>
                  </w:r>
                </w:p>
                <w:p w14:paraId="28131E1B" w14:textId="653624B3" w:rsidR="00604AAE" w:rsidRPr="00604AAE" w:rsidRDefault="00604AAE" w:rsidP="00604AAE">
                  <w:r w:rsidRPr="00604AAE">
                    <w:t>To describe the life process of reproduction in some plants and animals.</w:t>
                  </w:r>
                </w:p>
              </w:tc>
            </w:tr>
            <w:tr w:rsidR="00604AAE" w:rsidRPr="00604AAE" w14:paraId="60D7940D" w14:textId="77777777" w:rsidTr="00095A32">
              <w:trPr>
                <w:trHeight w:val="545"/>
              </w:trPr>
              <w:tc>
                <w:tcPr>
                  <w:tcW w:w="745" w:type="dxa"/>
                  <w:vAlign w:val="center"/>
                </w:tcPr>
                <w:p w14:paraId="6428423F" w14:textId="45C61D2E" w:rsidR="00604AAE" w:rsidRPr="00604AAE" w:rsidRDefault="00604AAE" w:rsidP="00604AAE">
                  <w:r w:rsidRPr="00604AAE">
                    <w:t>6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6575127A" w14:textId="64CD7797" w:rsidR="00604AAE" w:rsidRPr="00604AAE" w:rsidRDefault="00604AAE" w:rsidP="00604AAE">
                  <w:pPr>
                    <w:rPr>
                      <w:color w:val="000000"/>
                    </w:rPr>
                  </w:pPr>
                  <w:r w:rsidRPr="00604AAE">
                    <w:rPr>
                      <w:color w:val="000000"/>
                    </w:rPr>
                    <w:t xml:space="preserve">To describe how living things are classified into broad groups according to common observable characteristics and based on </w:t>
                  </w:r>
                  <w:r w:rsidRPr="00604AAE">
                    <w:rPr>
                      <w:color w:val="000000"/>
                    </w:rPr>
                    <w:lastRenderedPageBreak/>
                    <w:t>similarities and differences, including micro-organisms, plants, and animals.</w:t>
                  </w:r>
                </w:p>
                <w:p w14:paraId="778267DD" w14:textId="0323C727" w:rsidR="00604AAE" w:rsidRPr="00604AAE" w:rsidRDefault="00604AAE" w:rsidP="00604AAE">
                  <w:pPr>
                    <w:rPr>
                      <w:color w:val="000000"/>
                    </w:rPr>
                  </w:pPr>
                  <w:r w:rsidRPr="00604AAE">
                    <w:rPr>
                      <w:color w:val="000000"/>
                    </w:rPr>
                    <w:t>To give reasons for classifying plants and animals based on specific characteristics.</w:t>
                  </w:r>
                </w:p>
              </w:tc>
            </w:tr>
          </w:tbl>
          <w:p w14:paraId="49579FD9" w14:textId="77777777" w:rsidR="00604AAE" w:rsidRPr="00604AAE" w:rsidRDefault="00604AAE" w:rsidP="00604AAE"/>
        </w:tc>
      </w:tr>
      <w:tr w:rsidR="00604AAE" w:rsidRPr="00604AAE" w14:paraId="14F3DB3C" w14:textId="77777777" w:rsidTr="00604AAE">
        <w:trPr>
          <w:gridAfter w:val="1"/>
          <w:wAfter w:w="359" w:type="dxa"/>
          <w:trHeight w:val="784"/>
        </w:trPr>
        <w:tc>
          <w:tcPr>
            <w:tcW w:w="2003" w:type="dxa"/>
            <w:shd w:val="clear" w:color="auto" w:fill="DEEAF6" w:themeFill="accent5" w:themeFillTint="33"/>
            <w:vAlign w:val="center"/>
          </w:tcPr>
          <w:p w14:paraId="1CDBBFA2" w14:textId="28346262" w:rsidR="00604AAE" w:rsidRPr="00604AAE" w:rsidRDefault="00604AAE" w:rsidP="002E5788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04AAE">
              <w:rPr>
                <w:rFonts w:ascii="Verdana" w:hAnsi="Verdana"/>
                <w:b/>
                <w:bCs/>
                <w:sz w:val="20"/>
                <w:szCs w:val="20"/>
              </w:rPr>
              <w:t>Gathering and recording data to help in answering questions</w:t>
            </w:r>
          </w:p>
        </w:tc>
        <w:tc>
          <w:tcPr>
            <w:tcW w:w="15585" w:type="dxa"/>
            <w:gridSpan w:val="7"/>
            <w:shd w:val="clear" w:color="auto" w:fill="DEEAF6" w:themeFill="accent5" w:themeFillTint="33"/>
          </w:tcPr>
          <w:p w14:paraId="441F3918" w14:textId="77777777" w:rsidR="00604AAE" w:rsidRDefault="00604AAE" w:rsidP="00E910A3">
            <w:pPr>
              <w:rPr>
                <w:rFonts w:ascii="Verdana" w:hAnsi="Verdana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Lesson 5</w:t>
            </w:r>
          </w:p>
          <w:p w14:paraId="2471FA33" w14:textId="77777777" w:rsidR="00604AAE" w:rsidRPr="00604AAE" w:rsidRDefault="00604AAE" w:rsidP="00E910A3">
            <w:pPr>
              <w:rPr>
                <w:rFonts w:ascii="Verdana" w:hAnsi="Verdana"/>
                <w:sz w:val="20"/>
                <w:szCs w:val="20"/>
              </w:rPr>
            </w:pPr>
          </w:p>
          <w:p w14:paraId="355377C7" w14:textId="4E0655F3" w:rsidR="00604AAE" w:rsidRPr="00604AAE" w:rsidRDefault="00604AAE" w:rsidP="00E910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/>
                <w:sz w:val="20"/>
                <w:szCs w:val="20"/>
              </w:rPr>
              <w:t>Can use simple scientific language to describe their observations.</w:t>
            </w:r>
          </w:p>
        </w:tc>
        <w:tc>
          <w:tcPr>
            <w:tcW w:w="4992" w:type="dxa"/>
            <w:gridSpan w:val="3"/>
            <w:vMerge/>
            <w:shd w:val="clear" w:color="auto" w:fill="DEEAF6" w:themeFill="accent5" w:themeFillTint="33"/>
            <w:vAlign w:val="center"/>
          </w:tcPr>
          <w:p w14:paraId="5E26E389" w14:textId="77777777" w:rsidR="00604AAE" w:rsidRPr="00604AAE" w:rsidRDefault="00604AAE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04AAE" w:rsidRPr="00604AAE" w14:paraId="67E86209" w14:textId="77777777" w:rsidTr="00604AAE">
        <w:trPr>
          <w:gridAfter w:val="1"/>
          <w:wAfter w:w="359" w:type="dxa"/>
          <w:trHeight w:val="4036"/>
        </w:trPr>
        <w:tc>
          <w:tcPr>
            <w:tcW w:w="2003" w:type="dxa"/>
            <w:shd w:val="clear" w:color="auto" w:fill="DEEAF6" w:themeFill="accent5" w:themeFillTint="33"/>
            <w:vAlign w:val="center"/>
          </w:tcPr>
          <w:p w14:paraId="12313328" w14:textId="085CBD8D" w:rsidR="00604AAE" w:rsidRPr="00604AAE" w:rsidRDefault="00604AAE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</w:rPr>
              <w:t>Comparative and fair testing</w:t>
            </w:r>
          </w:p>
        </w:tc>
        <w:tc>
          <w:tcPr>
            <w:tcW w:w="15585" w:type="dxa"/>
            <w:gridSpan w:val="7"/>
            <w:shd w:val="clear" w:color="auto" w:fill="DEEAF6" w:themeFill="accent5" w:themeFillTint="33"/>
          </w:tcPr>
          <w:p w14:paraId="65B9CB03" w14:textId="77777777" w:rsidR="00604AAE" w:rsidRDefault="00604AAE" w:rsidP="00E910A3">
            <w:pPr>
              <w:rPr>
                <w:rFonts w:ascii="Verdana" w:hAnsi="Verdana"/>
                <w:color w:val="262626"/>
                <w:sz w:val="20"/>
                <w:szCs w:val="20"/>
              </w:rPr>
            </w:pPr>
            <w:r w:rsidRPr="00604AAE">
              <w:rPr>
                <w:rFonts w:ascii="Verdana" w:hAnsi="Verdana"/>
                <w:color w:val="262626"/>
                <w:sz w:val="20"/>
                <w:szCs w:val="20"/>
              </w:rPr>
              <w:t>Lessons 1, 2, 3, 4 and 5</w:t>
            </w:r>
          </w:p>
          <w:p w14:paraId="7D48FD32" w14:textId="77777777" w:rsidR="00604AAE" w:rsidRPr="00604AAE" w:rsidRDefault="00604AAE" w:rsidP="00E910A3">
            <w:pPr>
              <w:rPr>
                <w:rFonts w:ascii="Verdana" w:hAnsi="Verdana"/>
                <w:color w:val="262626"/>
                <w:sz w:val="20"/>
                <w:szCs w:val="20"/>
              </w:rPr>
            </w:pPr>
          </w:p>
          <w:p w14:paraId="61190975" w14:textId="6E202E62" w:rsidR="00604AAE" w:rsidRPr="00604AAE" w:rsidRDefault="00604AAE" w:rsidP="00E910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/>
                <w:color w:val="262626"/>
                <w:sz w:val="20"/>
                <w:szCs w:val="20"/>
              </w:rPr>
              <w:t>Can describe common, observable features of at least five animals and compare the structure of two from different groups; this should be based on animals they are familiar with and that you would expect them to be able to talk about based on the learning in this module.</w:t>
            </w:r>
          </w:p>
        </w:tc>
        <w:tc>
          <w:tcPr>
            <w:tcW w:w="4992" w:type="dxa"/>
            <w:gridSpan w:val="3"/>
            <w:vMerge/>
            <w:shd w:val="clear" w:color="auto" w:fill="DEEAF6" w:themeFill="accent5" w:themeFillTint="33"/>
            <w:vAlign w:val="center"/>
          </w:tcPr>
          <w:p w14:paraId="188CAD7D" w14:textId="77777777" w:rsidR="00604AAE" w:rsidRPr="00604AAE" w:rsidRDefault="00604AAE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04AAE" w:rsidRPr="00604AAE" w14:paraId="3AF51A36" w14:textId="77777777" w:rsidTr="00604AAE">
        <w:trPr>
          <w:gridAfter w:val="1"/>
          <w:wAfter w:w="359" w:type="dxa"/>
          <w:trHeight w:val="784"/>
        </w:trPr>
        <w:tc>
          <w:tcPr>
            <w:tcW w:w="2003" w:type="dxa"/>
            <w:shd w:val="clear" w:color="auto" w:fill="DEEAF6" w:themeFill="accent5" w:themeFillTint="33"/>
            <w:vAlign w:val="center"/>
          </w:tcPr>
          <w:p w14:paraId="28C523BA" w14:textId="5C347A96" w:rsidR="00604AAE" w:rsidRPr="00604AAE" w:rsidRDefault="00604AAE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4AAE">
              <w:rPr>
                <w:rFonts w:ascii="Verdana" w:hAnsi="Verdana" w:cstheme="minorHAnsi"/>
                <w:b/>
                <w:sz w:val="20"/>
                <w:szCs w:val="20"/>
              </w:rPr>
              <w:t xml:space="preserve">Identifying and classifying </w:t>
            </w:r>
          </w:p>
        </w:tc>
        <w:tc>
          <w:tcPr>
            <w:tcW w:w="15585" w:type="dxa"/>
            <w:gridSpan w:val="7"/>
            <w:shd w:val="clear" w:color="auto" w:fill="DEEAF6" w:themeFill="accent5" w:themeFillTint="33"/>
          </w:tcPr>
          <w:p w14:paraId="42D1F3AF" w14:textId="77777777" w:rsidR="00604AAE" w:rsidRPr="00604AAE" w:rsidRDefault="00604AAE" w:rsidP="00E910A3">
            <w:pPr>
              <w:rPr>
                <w:rFonts w:ascii="Verdana" w:hAnsi="Verdana"/>
                <w:color w:val="262626"/>
                <w:sz w:val="20"/>
                <w:szCs w:val="20"/>
              </w:rPr>
            </w:pPr>
            <w:r w:rsidRPr="00604AAE">
              <w:rPr>
                <w:rFonts w:ascii="Verdana" w:hAnsi="Verdana"/>
                <w:color w:val="262626"/>
                <w:sz w:val="20"/>
                <w:szCs w:val="20"/>
              </w:rPr>
              <w:t>Lessons 1, 2, 3, 4 and 5</w:t>
            </w:r>
          </w:p>
          <w:p w14:paraId="2DF8592F" w14:textId="332FCA6E" w:rsidR="00604AAE" w:rsidRPr="00604AAE" w:rsidRDefault="00604AAE" w:rsidP="00E910A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04AAE">
              <w:rPr>
                <w:rFonts w:ascii="Verdana" w:hAnsi="Verdana"/>
                <w:color w:val="262626"/>
                <w:sz w:val="20"/>
                <w:szCs w:val="20"/>
              </w:rPr>
              <w:t>Can match at least two animals to each set correctly and name them; this should be based on animals they are familiar with and that you would expect them to be able to talk about based on the learning in this module.</w:t>
            </w:r>
          </w:p>
        </w:tc>
        <w:tc>
          <w:tcPr>
            <w:tcW w:w="4992" w:type="dxa"/>
            <w:gridSpan w:val="3"/>
            <w:vMerge/>
            <w:shd w:val="clear" w:color="auto" w:fill="DEEAF6" w:themeFill="accent5" w:themeFillTint="33"/>
            <w:vAlign w:val="center"/>
          </w:tcPr>
          <w:p w14:paraId="2B8225E9" w14:textId="77777777" w:rsidR="00604AAE" w:rsidRPr="00604AAE" w:rsidRDefault="00604AAE" w:rsidP="0073025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905D400" w14:textId="77777777" w:rsidR="00812345" w:rsidRPr="00604AAE" w:rsidRDefault="00812345" w:rsidP="00812345">
      <w:pPr>
        <w:rPr>
          <w:rFonts w:ascii="Verdana" w:hAnsi="Verdana"/>
          <w:sz w:val="20"/>
          <w:szCs w:val="20"/>
          <w:u w:val="single"/>
        </w:rPr>
      </w:pPr>
    </w:p>
    <w:sectPr w:rsidR="00812345" w:rsidRPr="00604AAE" w:rsidSect="006E1490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0CEEF" w14:textId="77777777" w:rsidR="00E26F0E" w:rsidRDefault="00E26F0E" w:rsidP="006312C2">
      <w:r>
        <w:separator/>
      </w:r>
    </w:p>
  </w:endnote>
  <w:endnote w:type="continuationSeparator" w:id="0">
    <w:p w14:paraId="0619ECB6" w14:textId="77777777" w:rsidR="00E26F0E" w:rsidRDefault="00E26F0E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0BDD9" w14:textId="77777777" w:rsidR="00E26F0E" w:rsidRDefault="00E26F0E" w:rsidP="006312C2">
      <w:r>
        <w:separator/>
      </w:r>
    </w:p>
  </w:footnote>
  <w:footnote w:type="continuationSeparator" w:id="0">
    <w:p w14:paraId="7AEEC3BE" w14:textId="77777777" w:rsidR="00E26F0E" w:rsidRDefault="00E26F0E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D6446"/>
    <w:multiLevelType w:val="multilevel"/>
    <w:tmpl w:val="3D8A3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1F4043"/>
    <w:multiLevelType w:val="multilevel"/>
    <w:tmpl w:val="0750C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BD2495"/>
    <w:multiLevelType w:val="multilevel"/>
    <w:tmpl w:val="55E6B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BA5B7B"/>
    <w:multiLevelType w:val="multilevel"/>
    <w:tmpl w:val="018E1414"/>
    <w:lvl w:ilvl="0">
      <w:start w:val="1"/>
      <w:numFmt w:val="bullet"/>
      <w:pStyle w:val="Styl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0904EC"/>
    <w:multiLevelType w:val="multilevel"/>
    <w:tmpl w:val="0E52E066"/>
    <w:lvl w:ilvl="0">
      <w:start w:val="1"/>
      <w:numFmt w:val="bullet"/>
      <w:pStyle w:val="Number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8857D88"/>
    <w:multiLevelType w:val="multilevel"/>
    <w:tmpl w:val="4E602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8A115D"/>
    <w:multiLevelType w:val="multilevel"/>
    <w:tmpl w:val="B3425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981911"/>
    <w:multiLevelType w:val="multilevel"/>
    <w:tmpl w:val="9EB65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F4104"/>
    <w:multiLevelType w:val="hybridMultilevel"/>
    <w:tmpl w:val="12D6F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56C83"/>
    <w:multiLevelType w:val="hybridMultilevel"/>
    <w:tmpl w:val="7320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457FD8"/>
    <w:multiLevelType w:val="multilevel"/>
    <w:tmpl w:val="AF2E1DF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trike w:val="0"/>
        <w:dstrike w:val="0"/>
        <w:color w:val="0B0C0C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D165E52"/>
    <w:multiLevelType w:val="hybridMultilevel"/>
    <w:tmpl w:val="8928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944F56"/>
    <w:multiLevelType w:val="hybridMultilevel"/>
    <w:tmpl w:val="CD92E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450A31"/>
    <w:multiLevelType w:val="hybridMultilevel"/>
    <w:tmpl w:val="90800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921A5A"/>
    <w:multiLevelType w:val="hybridMultilevel"/>
    <w:tmpl w:val="3F34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AF464E"/>
    <w:multiLevelType w:val="multilevel"/>
    <w:tmpl w:val="DFCAC5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F13F51"/>
    <w:multiLevelType w:val="multilevel"/>
    <w:tmpl w:val="B5225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8158000">
    <w:abstractNumId w:val="9"/>
  </w:num>
  <w:num w:numId="2" w16cid:durableId="204342426">
    <w:abstractNumId w:val="29"/>
  </w:num>
  <w:num w:numId="3" w16cid:durableId="1186598762">
    <w:abstractNumId w:val="22"/>
  </w:num>
  <w:num w:numId="4" w16cid:durableId="1817139107">
    <w:abstractNumId w:val="18"/>
  </w:num>
  <w:num w:numId="5" w16cid:durableId="62533727">
    <w:abstractNumId w:val="32"/>
  </w:num>
  <w:num w:numId="6" w16cid:durableId="86732394">
    <w:abstractNumId w:val="14"/>
  </w:num>
  <w:num w:numId="7" w16cid:durableId="1456874659">
    <w:abstractNumId w:val="8"/>
  </w:num>
  <w:num w:numId="8" w16cid:durableId="1548029895">
    <w:abstractNumId w:val="13"/>
  </w:num>
  <w:num w:numId="9" w16cid:durableId="1426463644">
    <w:abstractNumId w:val="28"/>
  </w:num>
  <w:num w:numId="10" w16cid:durableId="464547468">
    <w:abstractNumId w:val="27"/>
  </w:num>
  <w:num w:numId="11" w16cid:durableId="1026828645">
    <w:abstractNumId w:val="25"/>
  </w:num>
  <w:num w:numId="12" w16cid:durableId="329990707">
    <w:abstractNumId w:val="19"/>
  </w:num>
  <w:num w:numId="13" w16cid:durableId="43794501">
    <w:abstractNumId w:val="6"/>
  </w:num>
  <w:num w:numId="14" w16cid:durableId="53506491">
    <w:abstractNumId w:val="31"/>
  </w:num>
  <w:num w:numId="15" w16cid:durableId="648751892">
    <w:abstractNumId w:val="26"/>
  </w:num>
  <w:num w:numId="16" w16cid:durableId="968784275">
    <w:abstractNumId w:val="0"/>
  </w:num>
  <w:num w:numId="17" w16cid:durableId="1985160547">
    <w:abstractNumId w:val="16"/>
  </w:num>
  <w:num w:numId="18" w16cid:durableId="1574663116">
    <w:abstractNumId w:val="7"/>
  </w:num>
  <w:num w:numId="19" w16cid:durableId="550850431">
    <w:abstractNumId w:val="34"/>
  </w:num>
  <w:num w:numId="20" w16cid:durableId="2015181197">
    <w:abstractNumId w:val="15"/>
  </w:num>
  <w:num w:numId="21" w16cid:durableId="154876855">
    <w:abstractNumId w:val="35"/>
  </w:num>
  <w:num w:numId="22" w16cid:durableId="1595671713">
    <w:abstractNumId w:val="23"/>
  </w:num>
  <w:num w:numId="23" w16cid:durableId="91826917">
    <w:abstractNumId w:val="17"/>
  </w:num>
  <w:num w:numId="24" w16cid:durableId="1010910486">
    <w:abstractNumId w:val="2"/>
  </w:num>
  <w:num w:numId="25" w16cid:durableId="1558709143">
    <w:abstractNumId w:val="33"/>
  </w:num>
  <w:num w:numId="26" w16cid:durableId="91824779">
    <w:abstractNumId w:val="1"/>
  </w:num>
  <w:num w:numId="27" w16cid:durableId="2083092430">
    <w:abstractNumId w:val="30"/>
  </w:num>
  <w:num w:numId="28" w16cid:durableId="1761875214">
    <w:abstractNumId w:val="21"/>
  </w:num>
  <w:num w:numId="29" w16cid:durableId="1468401102">
    <w:abstractNumId w:val="10"/>
  </w:num>
  <w:num w:numId="30" w16cid:durableId="2070615873">
    <w:abstractNumId w:val="3"/>
  </w:num>
  <w:num w:numId="31" w16cid:durableId="2006474475">
    <w:abstractNumId w:val="36"/>
  </w:num>
  <w:num w:numId="32" w16cid:durableId="2044209738">
    <w:abstractNumId w:val="4"/>
  </w:num>
  <w:num w:numId="33" w16cid:durableId="313801371">
    <w:abstractNumId w:val="20"/>
  </w:num>
  <w:num w:numId="34" w16cid:durableId="550842866">
    <w:abstractNumId w:val="11"/>
  </w:num>
  <w:num w:numId="35" w16cid:durableId="797376918">
    <w:abstractNumId w:val="5"/>
  </w:num>
  <w:num w:numId="36" w16cid:durableId="1021276667">
    <w:abstractNumId w:val="12"/>
  </w:num>
  <w:num w:numId="37" w16cid:durableId="2307030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FC0"/>
    <w:rsid w:val="00014BC9"/>
    <w:rsid w:val="00021F38"/>
    <w:rsid w:val="0003117E"/>
    <w:rsid w:val="00064C19"/>
    <w:rsid w:val="000663CA"/>
    <w:rsid w:val="00095A32"/>
    <w:rsid w:val="000A039D"/>
    <w:rsid w:val="000A0E61"/>
    <w:rsid w:val="000B176B"/>
    <w:rsid w:val="000B4901"/>
    <w:rsid w:val="000D0DB9"/>
    <w:rsid w:val="000E5B73"/>
    <w:rsid w:val="000E78F6"/>
    <w:rsid w:val="00102049"/>
    <w:rsid w:val="00124BB7"/>
    <w:rsid w:val="00126FA5"/>
    <w:rsid w:val="00141947"/>
    <w:rsid w:val="001434C8"/>
    <w:rsid w:val="00166F7B"/>
    <w:rsid w:val="00170D72"/>
    <w:rsid w:val="0018433F"/>
    <w:rsid w:val="001A5285"/>
    <w:rsid w:val="001A5AA3"/>
    <w:rsid w:val="001B041D"/>
    <w:rsid w:val="001C2312"/>
    <w:rsid w:val="0021591D"/>
    <w:rsid w:val="0024425B"/>
    <w:rsid w:val="00247F9A"/>
    <w:rsid w:val="00251104"/>
    <w:rsid w:val="00254027"/>
    <w:rsid w:val="00296816"/>
    <w:rsid w:val="002B0E22"/>
    <w:rsid w:val="002B7889"/>
    <w:rsid w:val="002C6733"/>
    <w:rsid w:val="002D10FB"/>
    <w:rsid w:val="002D35F9"/>
    <w:rsid w:val="002E4203"/>
    <w:rsid w:val="002E5788"/>
    <w:rsid w:val="002F1DFC"/>
    <w:rsid w:val="00305357"/>
    <w:rsid w:val="00317DAF"/>
    <w:rsid w:val="003227D5"/>
    <w:rsid w:val="00342307"/>
    <w:rsid w:val="003447C2"/>
    <w:rsid w:val="00355537"/>
    <w:rsid w:val="0036368D"/>
    <w:rsid w:val="003801F5"/>
    <w:rsid w:val="003A0A95"/>
    <w:rsid w:val="003C58F2"/>
    <w:rsid w:val="003D22B7"/>
    <w:rsid w:val="00430B8F"/>
    <w:rsid w:val="004315D4"/>
    <w:rsid w:val="00440F51"/>
    <w:rsid w:val="004451B6"/>
    <w:rsid w:val="00461521"/>
    <w:rsid w:val="004A60C4"/>
    <w:rsid w:val="004A6C82"/>
    <w:rsid w:val="004B12FE"/>
    <w:rsid w:val="004B6816"/>
    <w:rsid w:val="004D2E1A"/>
    <w:rsid w:val="004D5456"/>
    <w:rsid w:val="004E5593"/>
    <w:rsid w:val="00504142"/>
    <w:rsid w:val="00526EC3"/>
    <w:rsid w:val="005277EF"/>
    <w:rsid w:val="00531195"/>
    <w:rsid w:val="005457F9"/>
    <w:rsid w:val="00560F11"/>
    <w:rsid w:val="00564D79"/>
    <w:rsid w:val="0056797E"/>
    <w:rsid w:val="005728FD"/>
    <w:rsid w:val="00590228"/>
    <w:rsid w:val="005907D8"/>
    <w:rsid w:val="005B4BC9"/>
    <w:rsid w:val="005B7E77"/>
    <w:rsid w:val="005D399F"/>
    <w:rsid w:val="005E4F7B"/>
    <w:rsid w:val="005F2609"/>
    <w:rsid w:val="00604AAE"/>
    <w:rsid w:val="006312C2"/>
    <w:rsid w:val="006316BE"/>
    <w:rsid w:val="00636597"/>
    <w:rsid w:val="00651A51"/>
    <w:rsid w:val="00653F08"/>
    <w:rsid w:val="00663586"/>
    <w:rsid w:val="00694330"/>
    <w:rsid w:val="00695190"/>
    <w:rsid w:val="006A0592"/>
    <w:rsid w:val="006A29C0"/>
    <w:rsid w:val="006A6FEE"/>
    <w:rsid w:val="006B4ED2"/>
    <w:rsid w:val="006E1490"/>
    <w:rsid w:val="006F4290"/>
    <w:rsid w:val="00700D8B"/>
    <w:rsid w:val="00704A0B"/>
    <w:rsid w:val="00727A98"/>
    <w:rsid w:val="00730250"/>
    <w:rsid w:val="00731F43"/>
    <w:rsid w:val="00733894"/>
    <w:rsid w:val="00742229"/>
    <w:rsid w:val="007424E9"/>
    <w:rsid w:val="0075051F"/>
    <w:rsid w:val="0079105D"/>
    <w:rsid w:val="00795F2C"/>
    <w:rsid w:val="007A1046"/>
    <w:rsid w:val="007A5A70"/>
    <w:rsid w:val="007C1D9A"/>
    <w:rsid w:val="007D4873"/>
    <w:rsid w:val="007E22DC"/>
    <w:rsid w:val="007E6C1A"/>
    <w:rsid w:val="007E6E78"/>
    <w:rsid w:val="007F4AF2"/>
    <w:rsid w:val="00812345"/>
    <w:rsid w:val="00826A6B"/>
    <w:rsid w:val="00826B5C"/>
    <w:rsid w:val="008278A0"/>
    <w:rsid w:val="00830206"/>
    <w:rsid w:val="00846C67"/>
    <w:rsid w:val="00846C6C"/>
    <w:rsid w:val="0085426D"/>
    <w:rsid w:val="0086758B"/>
    <w:rsid w:val="00884478"/>
    <w:rsid w:val="00887CEE"/>
    <w:rsid w:val="008A102C"/>
    <w:rsid w:val="008E5318"/>
    <w:rsid w:val="008E55A4"/>
    <w:rsid w:val="008F1958"/>
    <w:rsid w:val="008F1A74"/>
    <w:rsid w:val="009001F1"/>
    <w:rsid w:val="0090512D"/>
    <w:rsid w:val="00912DA9"/>
    <w:rsid w:val="00915809"/>
    <w:rsid w:val="00926F05"/>
    <w:rsid w:val="00933986"/>
    <w:rsid w:val="0096677D"/>
    <w:rsid w:val="00976482"/>
    <w:rsid w:val="00995916"/>
    <w:rsid w:val="009A1419"/>
    <w:rsid w:val="009A2C3A"/>
    <w:rsid w:val="009A6EF4"/>
    <w:rsid w:val="009B2AF9"/>
    <w:rsid w:val="009C2C32"/>
    <w:rsid w:val="009C2D2F"/>
    <w:rsid w:val="009C57E3"/>
    <w:rsid w:val="009D017F"/>
    <w:rsid w:val="009E2CA1"/>
    <w:rsid w:val="00A276CF"/>
    <w:rsid w:val="00A432A5"/>
    <w:rsid w:val="00A44E36"/>
    <w:rsid w:val="00A51BAE"/>
    <w:rsid w:val="00A60A26"/>
    <w:rsid w:val="00A62B63"/>
    <w:rsid w:val="00A66A75"/>
    <w:rsid w:val="00A671B0"/>
    <w:rsid w:val="00A72C19"/>
    <w:rsid w:val="00AA3940"/>
    <w:rsid w:val="00AC2809"/>
    <w:rsid w:val="00AD507D"/>
    <w:rsid w:val="00AF7EB9"/>
    <w:rsid w:val="00B06845"/>
    <w:rsid w:val="00B13606"/>
    <w:rsid w:val="00B148A4"/>
    <w:rsid w:val="00B17317"/>
    <w:rsid w:val="00B23E87"/>
    <w:rsid w:val="00B24909"/>
    <w:rsid w:val="00B26D04"/>
    <w:rsid w:val="00B55525"/>
    <w:rsid w:val="00B7078A"/>
    <w:rsid w:val="00B70B29"/>
    <w:rsid w:val="00B756BE"/>
    <w:rsid w:val="00B853E9"/>
    <w:rsid w:val="00B854BE"/>
    <w:rsid w:val="00B93957"/>
    <w:rsid w:val="00B973F9"/>
    <w:rsid w:val="00B9787D"/>
    <w:rsid w:val="00BA631C"/>
    <w:rsid w:val="00BF3124"/>
    <w:rsid w:val="00C01A9C"/>
    <w:rsid w:val="00C0594A"/>
    <w:rsid w:val="00C16A14"/>
    <w:rsid w:val="00C2718E"/>
    <w:rsid w:val="00C368C7"/>
    <w:rsid w:val="00C45C68"/>
    <w:rsid w:val="00C45D59"/>
    <w:rsid w:val="00C54A44"/>
    <w:rsid w:val="00C56E9F"/>
    <w:rsid w:val="00C77F6B"/>
    <w:rsid w:val="00C90BF9"/>
    <w:rsid w:val="00C9166A"/>
    <w:rsid w:val="00C9305D"/>
    <w:rsid w:val="00C96166"/>
    <w:rsid w:val="00CA5A7A"/>
    <w:rsid w:val="00CA6871"/>
    <w:rsid w:val="00CD6124"/>
    <w:rsid w:val="00CE39DE"/>
    <w:rsid w:val="00CF324E"/>
    <w:rsid w:val="00D12A39"/>
    <w:rsid w:val="00D17652"/>
    <w:rsid w:val="00D17653"/>
    <w:rsid w:val="00D32ACD"/>
    <w:rsid w:val="00D3426A"/>
    <w:rsid w:val="00D4271E"/>
    <w:rsid w:val="00D51453"/>
    <w:rsid w:val="00D774E4"/>
    <w:rsid w:val="00DC3A5C"/>
    <w:rsid w:val="00DD06B8"/>
    <w:rsid w:val="00DD1DE4"/>
    <w:rsid w:val="00DD78F4"/>
    <w:rsid w:val="00DE3A7E"/>
    <w:rsid w:val="00DF3A0B"/>
    <w:rsid w:val="00DF7E8A"/>
    <w:rsid w:val="00E02A9B"/>
    <w:rsid w:val="00E16553"/>
    <w:rsid w:val="00E255C0"/>
    <w:rsid w:val="00E26F0E"/>
    <w:rsid w:val="00E3679F"/>
    <w:rsid w:val="00E37647"/>
    <w:rsid w:val="00E37FC7"/>
    <w:rsid w:val="00E456F9"/>
    <w:rsid w:val="00E51E40"/>
    <w:rsid w:val="00E51ED8"/>
    <w:rsid w:val="00E55B37"/>
    <w:rsid w:val="00E62E8E"/>
    <w:rsid w:val="00E70745"/>
    <w:rsid w:val="00E728B0"/>
    <w:rsid w:val="00E910A3"/>
    <w:rsid w:val="00E95C2F"/>
    <w:rsid w:val="00ED2B27"/>
    <w:rsid w:val="00F15B79"/>
    <w:rsid w:val="00F35BB5"/>
    <w:rsid w:val="00F51B1B"/>
    <w:rsid w:val="00F57575"/>
    <w:rsid w:val="00F64F3D"/>
    <w:rsid w:val="00F715B5"/>
    <w:rsid w:val="00F77CD9"/>
    <w:rsid w:val="00F9197F"/>
    <w:rsid w:val="00F95BF5"/>
    <w:rsid w:val="00FB3D22"/>
    <w:rsid w:val="00FC1040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2COL">
    <w:name w:val="TEXT 2 COL"/>
    <w:qFormat/>
    <w:rsid w:val="00355537"/>
    <w:pPr>
      <w:spacing w:before="60" w:after="0" w:line="240" w:lineRule="auto"/>
    </w:pPr>
    <w:rPr>
      <w:rFonts w:ascii="Arial" w:eastAsia="Times New Roman" w:hAnsi="Arial" w:cs="SyntaxLTStd-Roman"/>
      <w:color w:val="00000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91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910A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4425B"/>
  </w:style>
  <w:style w:type="character" w:styleId="Strong">
    <w:name w:val="Strong"/>
    <w:basedOn w:val="DefaultParagraphFont"/>
    <w:uiPriority w:val="22"/>
    <w:qFormat/>
    <w:rsid w:val="0024425B"/>
    <w:rPr>
      <w:b/>
      <w:bCs/>
    </w:rPr>
  </w:style>
  <w:style w:type="paragraph" w:customStyle="1" w:styleId="Style1">
    <w:name w:val="Style1"/>
    <w:basedOn w:val="Normal"/>
    <w:qFormat/>
    <w:rsid w:val="00DD78F4"/>
    <w:pPr>
      <w:numPr>
        <w:numId w:val="32"/>
      </w:numPr>
    </w:pPr>
    <w:rPr>
      <w:rFonts w:ascii="Calibri" w:eastAsia="Calibri" w:hAnsi="Calibri" w:cs="Calibri"/>
      <w:color w:val="0D0D0D" w:themeColor="text1" w:themeTint="F2"/>
      <w:sz w:val="22"/>
      <w:szCs w:val="22"/>
      <w:lang w:eastAsia="en-IN"/>
    </w:rPr>
  </w:style>
  <w:style w:type="paragraph" w:customStyle="1" w:styleId="Numbers">
    <w:name w:val="Numbers"/>
    <w:basedOn w:val="Normal"/>
    <w:qFormat/>
    <w:rsid w:val="00E16553"/>
    <w:pPr>
      <w:numPr>
        <w:numId w:val="35"/>
      </w:numPr>
      <w:spacing w:after="120"/>
      <w:contextualSpacing/>
    </w:pPr>
    <w:rPr>
      <w:rFonts w:ascii="Calibri" w:eastAsia="Calibri" w:hAnsi="Calibri" w:cs="Calibri"/>
      <w:color w:val="0D0D0D" w:themeColor="text1" w:themeTint="F2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793B0-01A6-4F5F-93F9-66F26E30054E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16F87-8ABB-4E40-8D8D-ACFAABA202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B29EB1-D8A8-465B-80FE-4D57C31B2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Sharon Campbell</cp:lastModifiedBy>
  <cp:revision>85</cp:revision>
  <cp:lastPrinted>2021-11-23T15:59:00Z</cp:lastPrinted>
  <dcterms:created xsi:type="dcterms:W3CDTF">2024-02-08T12:58:00Z</dcterms:created>
  <dcterms:modified xsi:type="dcterms:W3CDTF">2024-05-22T18:21:00Z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