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D132A5D" w:rsidR="00342307" w:rsidRPr="009C57E3" w:rsidRDefault="008E7E49" w:rsidP="3C83C4EA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="51B10D95" w:rsidRPr="3C83C4EA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B7784C"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 MFL</w:t>
      </w:r>
      <w:r w:rsidR="00342307"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="005E4F7B"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335859" w:rsidRPr="3C83C4EA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B7784C" w:rsidRPr="3C83C4EA">
        <w:rPr>
          <w:rFonts w:ascii="Verdana" w:hAnsi="Verdana" w:cstheme="minorBidi"/>
          <w:b/>
          <w:bCs/>
          <w:sz w:val="32"/>
          <w:szCs w:val="32"/>
          <w:u w:val="single"/>
        </w:rPr>
        <w:t>Spring</w:t>
      </w:r>
      <w:r w:rsidR="00335859" w:rsidRPr="3C83C4EA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783C509A" w:rsidRPr="3C83C4EA">
        <w:rPr>
          <w:rFonts w:ascii="Verdana" w:hAnsi="Verdana" w:cstheme="minorBidi"/>
          <w:b/>
          <w:bCs/>
          <w:sz w:val="32"/>
          <w:szCs w:val="32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4823" w:type="dxa"/>
        <w:tblLook w:val="04A0" w:firstRow="1" w:lastRow="0" w:firstColumn="1" w:lastColumn="0" w:noHBand="0" w:noVBand="1"/>
      </w:tblPr>
      <w:tblGrid>
        <w:gridCol w:w="2854"/>
        <w:gridCol w:w="543"/>
        <w:gridCol w:w="1418"/>
        <w:gridCol w:w="2693"/>
        <w:gridCol w:w="2552"/>
        <w:gridCol w:w="2551"/>
        <w:gridCol w:w="7338"/>
        <w:gridCol w:w="4874"/>
      </w:tblGrid>
      <w:tr w:rsidR="00342307" w:rsidRPr="009C57E3" w14:paraId="0383C203" w14:textId="77777777" w:rsidTr="0C4870B6">
        <w:trPr>
          <w:trHeight w:val="454"/>
        </w:trPr>
        <w:tc>
          <w:tcPr>
            <w:tcW w:w="24823" w:type="dxa"/>
            <w:gridSpan w:val="8"/>
            <w:shd w:val="clear" w:color="auto" w:fill="2E74B5" w:themeFill="accent5" w:themeFillShade="BF"/>
            <w:vAlign w:val="center"/>
          </w:tcPr>
          <w:p w14:paraId="4BC29966" w14:textId="6A59EB07" w:rsidR="00342307" w:rsidRPr="009C57E3" w:rsidRDefault="00B7784C" w:rsidP="3C83C4EA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3C83C4EA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45622B3A" w:rsidRPr="3C83C4EA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Likes and Dislikes</w:t>
            </w:r>
          </w:p>
        </w:tc>
      </w:tr>
      <w:tr w:rsidR="00C73D4B" w:rsidRPr="009C57E3" w14:paraId="63CC2678" w14:textId="77777777" w:rsidTr="00537E8A">
        <w:trPr>
          <w:trHeight w:val="454"/>
        </w:trPr>
        <w:tc>
          <w:tcPr>
            <w:tcW w:w="48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7796" w:type="dxa"/>
            <w:gridSpan w:val="3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12212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73D4B" w:rsidRPr="009C57E3" w14:paraId="577A1841" w14:textId="77777777" w:rsidTr="00537E8A">
        <w:trPr>
          <w:trHeight w:val="567"/>
        </w:trPr>
        <w:tc>
          <w:tcPr>
            <w:tcW w:w="48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C73D4B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A0E279C" w14:textId="5C0C18FF" w:rsidR="00A53DEC" w:rsidRPr="00335859" w:rsidRDefault="00A53DEC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14:paraId="528D505A" w14:textId="78CE2D44" w:rsidR="00C73D4B" w:rsidRPr="002D3F28" w:rsidRDefault="00C73D4B" w:rsidP="00C73D4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12507260" w14:textId="529A99A6" w:rsidR="00C73D4B" w:rsidRPr="009C57E3" w:rsidRDefault="003E0164" w:rsidP="00C73D4B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3E0164">
              <w:rPr>
                <w:rFonts w:ascii="Microsoft JhengHei" w:eastAsia="Microsoft JhengHei" w:hAnsi="Microsoft JhengHei" w:cs="Microsoft JhengHei" w:hint="eastAsia"/>
                <w:b/>
                <w:sz w:val="22"/>
                <w:szCs w:val="22"/>
              </w:rPr>
              <w:t>请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33409302" w14:textId="2DA3B08F" w:rsidR="00C73D4B" w:rsidRPr="00C73D4B" w:rsidRDefault="003E0164" w:rsidP="00C73D4B">
            <w:pPr>
              <w:rPr>
                <w:rFonts w:ascii="Verdana" w:hAnsi="Verdana"/>
              </w:rPr>
            </w:pPr>
            <w:proofErr w:type="spellStart"/>
            <w:r w:rsidRPr="003E0164">
              <w:rPr>
                <w:rFonts w:ascii="Verdana" w:hAnsi="Verdana"/>
              </w:rPr>
              <w:t>q</w:t>
            </w:r>
            <w:r w:rsidRPr="003E0164">
              <w:rPr>
                <w:rFonts w:ascii="Calibri" w:hAnsi="Calibri" w:cs="Calibri"/>
              </w:rPr>
              <w:t>ǐ</w:t>
            </w:r>
            <w:r w:rsidRPr="003E0164">
              <w:rPr>
                <w:rFonts w:ascii="Verdana" w:hAnsi="Verdana"/>
              </w:rPr>
              <w:t>ng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4F548E2A" w14:textId="3569F228" w:rsidR="00C73D4B" w:rsidRPr="002A4884" w:rsidRDefault="003E0164" w:rsidP="00C73D4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Please</w:t>
            </w:r>
          </w:p>
        </w:tc>
        <w:tc>
          <w:tcPr>
            <w:tcW w:w="12212" w:type="dxa"/>
            <w:gridSpan w:val="2"/>
            <w:vMerge w:val="restart"/>
            <w:shd w:val="clear" w:color="auto" w:fill="DEEAF6" w:themeFill="accent5" w:themeFillTint="33"/>
          </w:tcPr>
          <w:p w14:paraId="721E0FD8" w14:textId="509D87AC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652C922" w14:textId="52FFA429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3A4804">
              <w:rPr>
                <w:rFonts w:ascii="Verdana" w:hAnsi="Verdana" w:cstheme="minorHAnsi"/>
              </w:rPr>
              <w:t>Manners</w:t>
            </w:r>
          </w:p>
          <w:p w14:paraId="30FAD3FA" w14:textId="0899BA08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0A74AA14" w:rsidR="00C73D4B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 w:rsidR="003A4804">
              <w:rPr>
                <w:rFonts w:ascii="Verdana" w:hAnsi="Verdana" w:cstheme="minorHAnsi"/>
              </w:rPr>
              <w:t xml:space="preserve"> The Story of the Hungry Caterpillar</w:t>
            </w:r>
          </w:p>
          <w:p w14:paraId="56586CFC" w14:textId="07F22BEB" w:rsidR="00C73D4B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14:paraId="2C9B78E9" w14:textId="77777777" w:rsidR="00C73D4B" w:rsidRDefault="00C73D4B" w:rsidP="00C73D4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Maths – </w:t>
            </w:r>
            <w:r w:rsidR="00040D36">
              <w:rPr>
                <w:rFonts w:ascii="Verdana" w:hAnsi="Verdana" w:cstheme="minorHAnsi"/>
              </w:rPr>
              <w:t>Counting</w:t>
            </w:r>
          </w:p>
          <w:p w14:paraId="00A866BD" w14:textId="73044F1A" w:rsidR="00D74580" w:rsidRPr="009C57E3" w:rsidRDefault="00D74580" w:rsidP="00C73D4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DT - Food</w:t>
            </w:r>
          </w:p>
        </w:tc>
      </w:tr>
      <w:tr w:rsidR="00C73D4B" w:rsidRPr="009C57E3" w14:paraId="4458DE74" w14:textId="77777777" w:rsidTr="00537E8A">
        <w:trPr>
          <w:trHeight w:val="980"/>
        </w:trPr>
        <w:tc>
          <w:tcPr>
            <w:tcW w:w="4815" w:type="dxa"/>
            <w:gridSpan w:val="3"/>
            <w:vMerge/>
          </w:tcPr>
          <w:p w14:paraId="29A4EC3F" w14:textId="77777777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37080753" w14:textId="142E02EF" w:rsidR="00C73D4B" w:rsidRPr="001E7069" w:rsidRDefault="00040D36" w:rsidP="00C73D4B">
            <w:pPr>
              <w:pStyle w:val="HTMLPreformatted"/>
              <w:spacing w:line="480" w:lineRule="atLeast"/>
              <w:rPr>
                <w:rFonts w:ascii="Verdana" w:eastAsia="MS Mincho" w:hAnsi="Verdana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Verdana" w:eastAsia="MS Mincho" w:hAnsi="Verdana" w:cs="MS Mincho" w:hint="eastAsia"/>
                <w:color w:val="3B3E4D"/>
                <w:sz w:val="32"/>
                <w:szCs w:val="32"/>
              </w:rPr>
              <w:t>一些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4A0DDE35" w14:textId="69A2A8C5" w:rsidR="00C73D4B" w:rsidRPr="001E7069" w:rsidRDefault="00040D36" w:rsidP="00C73D4B">
            <w:pPr>
              <w:rPr>
                <w:rFonts w:ascii="Verdana" w:hAnsi="Verdana"/>
                <w:color w:val="3B3E4D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yìxiē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1112760B" w14:textId="6D3CD09E" w:rsidR="00C73D4B" w:rsidRPr="000F31D9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some</w:t>
            </w:r>
          </w:p>
        </w:tc>
        <w:tc>
          <w:tcPr>
            <w:tcW w:w="12212" w:type="dxa"/>
            <w:gridSpan w:val="2"/>
            <w:vMerge/>
          </w:tcPr>
          <w:p w14:paraId="21DD5D81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C73D4B" w:rsidRPr="009C57E3" w14:paraId="0696C7DD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2F93FDBE" w14:textId="77777777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5B7A3AAA" w14:textId="4FD3BE40" w:rsidR="00C73D4B" w:rsidRPr="001E7069" w:rsidRDefault="00040D36" w:rsidP="001D5E15">
            <w:pPr>
              <w:pStyle w:val="HTMLPreformatted"/>
              <w:spacing w:line="480" w:lineRule="atLeast"/>
              <w:rPr>
                <w:rFonts w:ascii="MS Mincho" w:eastAsia="MS Mincho" w:hAnsi="MS Mincho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Microsoft JhengHei" w:eastAsia="Microsoft JhengHei" w:hAnsi="Microsoft JhengHei" w:cs="Microsoft JhengHei" w:hint="eastAsia"/>
                <w:color w:val="3B3E4D"/>
                <w:sz w:val="32"/>
                <w:szCs w:val="32"/>
              </w:rPr>
              <w:t>给</w:t>
            </w:r>
            <w:r w:rsidRPr="00040D36">
              <w:rPr>
                <w:rFonts w:ascii="MS Mincho" w:eastAsia="MS Mincho" w:hAnsi="MS Mincho" w:cs="MS Mincho" w:hint="eastAsia"/>
                <w:color w:val="3B3E4D"/>
                <w:sz w:val="32"/>
                <w:szCs w:val="32"/>
              </w:rPr>
              <w:t>你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B296106" w14:textId="05742886" w:rsidR="00C73D4B" w:rsidRPr="001E7069" w:rsidRDefault="00040D36" w:rsidP="00C73D4B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040D36">
              <w:rPr>
                <w:rFonts w:ascii="Verdana" w:hAnsi="Verdana"/>
                <w:color w:val="3B3E4D"/>
                <w:sz w:val="24"/>
                <w:szCs w:val="24"/>
              </w:rPr>
              <w:t>gěin</w:t>
            </w:r>
            <w:r w:rsidRPr="00040D36">
              <w:rPr>
                <w:rFonts w:ascii="Calibri" w:hAnsi="Calibri" w:cs="Calibri"/>
                <w:color w:val="3B3E4D"/>
                <w:sz w:val="24"/>
                <w:szCs w:val="24"/>
              </w:rPr>
              <w:t>ǐ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7D7C1824" w14:textId="13A3B26E" w:rsidR="00C73D4B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Here you are</w:t>
            </w:r>
          </w:p>
        </w:tc>
        <w:tc>
          <w:tcPr>
            <w:tcW w:w="12212" w:type="dxa"/>
            <w:gridSpan w:val="2"/>
            <w:vMerge/>
          </w:tcPr>
          <w:p w14:paraId="354A832B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C73D4B" w:rsidRPr="009C57E3" w14:paraId="15D33171" w14:textId="77777777" w:rsidTr="00537E8A">
        <w:trPr>
          <w:trHeight w:val="825"/>
        </w:trPr>
        <w:tc>
          <w:tcPr>
            <w:tcW w:w="4815" w:type="dxa"/>
            <w:gridSpan w:val="3"/>
            <w:vMerge/>
          </w:tcPr>
          <w:p w14:paraId="530E321B" w14:textId="77777777" w:rsidR="00C73D4B" w:rsidRPr="00335859" w:rsidRDefault="00C73D4B" w:rsidP="00C73D4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62A522FA" w14:textId="129F9C2A" w:rsidR="00C73D4B" w:rsidRPr="001E7069" w:rsidRDefault="00040D36" w:rsidP="001D5E15">
            <w:pPr>
              <w:pStyle w:val="HTMLPreformatted"/>
              <w:spacing w:line="480" w:lineRule="atLeast"/>
              <w:rPr>
                <w:rStyle w:val="y2iqfc"/>
                <w:rFonts w:ascii="MS Mincho" w:eastAsia="MS Mincho" w:hAnsi="MS Mincho" w:cs="MS Mincho"/>
                <w:color w:val="202124"/>
                <w:sz w:val="32"/>
                <w:szCs w:val="32"/>
                <w:lang w:eastAsia="zh-CN"/>
              </w:rPr>
            </w:pPr>
            <w:r w:rsidRPr="00040D36">
              <w:rPr>
                <w:rStyle w:val="y2iqfc"/>
                <w:rFonts w:ascii="Microsoft JhengHei" w:eastAsia="Microsoft JhengHei" w:hAnsi="Microsoft JhengHei" w:cs="Microsoft JhengHei" w:hint="eastAsia"/>
                <w:color w:val="202124"/>
                <w:sz w:val="32"/>
                <w:szCs w:val="32"/>
                <w:lang w:eastAsia="zh-CN"/>
              </w:rPr>
              <w:t>谢谢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43BC39C" w14:textId="61B6975A" w:rsidR="00C73D4B" w:rsidRPr="001E7069" w:rsidRDefault="00040D36" w:rsidP="001D5E15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xièxiè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33CC1C00" w14:textId="6194BA52" w:rsidR="00C73D4B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Thank you</w:t>
            </w:r>
          </w:p>
        </w:tc>
        <w:tc>
          <w:tcPr>
            <w:tcW w:w="12212" w:type="dxa"/>
            <w:gridSpan w:val="2"/>
            <w:vMerge/>
          </w:tcPr>
          <w:p w14:paraId="183DCC4C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1D5E15" w:rsidRPr="009C57E3" w14:paraId="3FE70140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02016D47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0BC9FECF" w14:textId="024AE1C2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不客气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5F40FFA6" w14:textId="6E0A882B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 w:rsidRPr="00040D36">
              <w:rPr>
                <w:rFonts w:ascii="Verdana" w:hAnsi="Verdana"/>
              </w:rPr>
              <w:t>búkèqì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5B9C79D5" w14:textId="2B5276A7" w:rsidR="001D5E15" w:rsidRPr="003E3F19" w:rsidRDefault="003E0164" w:rsidP="001D5E15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You are welcome</w:t>
            </w:r>
          </w:p>
        </w:tc>
        <w:tc>
          <w:tcPr>
            <w:tcW w:w="12212" w:type="dxa"/>
            <w:gridSpan w:val="2"/>
            <w:vMerge/>
          </w:tcPr>
          <w:p w14:paraId="59878ADC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69B3BE16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19C82AA7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2F191505" w14:textId="64B42D11" w:rsidR="001D5E15" w:rsidRPr="001E7069" w:rsidRDefault="00040D36" w:rsidP="001D5E15">
            <w:pPr>
              <w:pStyle w:val="HTMLPreformatted"/>
              <w:spacing w:line="480" w:lineRule="atLeast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/>
                <w:sz w:val="32"/>
                <w:szCs w:val="32"/>
              </w:rPr>
              <w:t>我想要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0483E2D" w14:textId="5ECC74A2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40D36">
              <w:rPr>
                <w:rFonts w:ascii="Verdana" w:hAnsi="Verdana"/>
                <w:sz w:val="24"/>
                <w:szCs w:val="24"/>
              </w:rPr>
              <w:t>w</w:t>
            </w:r>
            <w:r w:rsidRPr="00040D36">
              <w:rPr>
                <w:rFonts w:ascii="Calibri" w:hAnsi="Calibri" w:cs="Calibri"/>
                <w:sz w:val="24"/>
                <w:szCs w:val="24"/>
              </w:rPr>
              <w:t>ǒ</w:t>
            </w:r>
            <w:r w:rsidRPr="00040D36">
              <w:rPr>
                <w:rFonts w:ascii="Verdana" w:hAnsi="Verdana"/>
                <w:sz w:val="24"/>
                <w:szCs w:val="24"/>
              </w:rPr>
              <w:t>xi</w:t>
            </w:r>
            <w:r w:rsidRPr="00040D36">
              <w:rPr>
                <w:rFonts w:ascii="Calibri" w:hAnsi="Calibri" w:cs="Calibri"/>
                <w:sz w:val="24"/>
                <w:szCs w:val="24"/>
              </w:rPr>
              <w:t>ǎ</w:t>
            </w:r>
            <w:r w:rsidRPr="00040D36">
              <w:rPr>
                <w:rFonts w:ascii="Verdana" w:hAnsi="Verdana"/>
                <w:sz w:val="24"/>
                <w:szCs w:val="24"/>
              </w:rPr>
              <w:t>ngy</w:t>
            </w:r>
            <w:r w:rsidRPr="00040D36">
              <w:rPr>
                <w:rFonts w:ascii="Verdana" w:hAnsi="Verdana" w:cs="Verdana"/>
                <w:sz w:val="24"/>
                <w:szCs w:val="24"/>
              </w:rPr>
              <w:t>à</w:t>
            </w:r>
            <w:r w:rsidRPr="00040D36">
              <w:rPr>
                <w:rFonts w:ascii="Verdana" w:hAnsi="Verdan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1E862AA1" w14:textId="01B20AD2" w:rsidR="001D5E15" w:rsidRPr="003E3F19" w:rsidRDefault="003E0164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 would like</w:t>
            </w:r>
          </w:p>
        </w:tc>
        <w:tc>
          <w:tcPr>
            <w:tcW w:w="12212" w:type="dxa"/>
            <w:gridSpan w:val="2"/>
            <w:vMerge/>
          </w:tcPr>
          <w:p w14:paraId="48E73A48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40A10690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1C27BA3C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3B205C4D" w14:textId="1084403C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/>
                <w:sz w:val="32"/>
                <w:szCs w:val="32"/>
              </w:rPr>
              <w:t>冰淇淋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6381BAE8" w14:textId="4BDC7DA4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bīngqílín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02EC3452" w14:textId="6B326405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Ice cream</w:t>
            </w:r>
          </w:p>
        </w:tc>
        <w:tc>
          <w:tcPr>
            <w:tcW w:w="12212" w:type="dxa"/>
            <w:gridSpan w:val="2"/>
            <w:vMerge/>
          </w:tcPr>
          <w:p w14:paraId="22556218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432DB3EC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5001C570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6F00389E" w14:textId="74F07E1E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巧克力蛋糕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6890AEB" w14:textId="68CC03EC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 w:rsidRPr="00040D36">
              <w:rPr>
                <w:rFonts w:ascii="Verdana" w:hAnsi="Verdana"/>
              </w:rPr>
              <w:t>qi</w:t>
            </w:r>
            <w:r w:rsidRPr="00040D36">
              <w:rPr>
                <w:rFonts w:ascii="Calibri" w:hAnsi="Calibri" w:cs="Calibri"/>
              </w:rPr>
              <w:t>ǎ</w:t>
            </w:r>
            <w:r w:rsidRPr="00040D36">
              <w:rPr>
                <w:rFonts w:ascii="Verdana" w:hAnsi="Verdana"/>
              </w:rPr>
              <w:t>ok</w:t>
            </w:r>
            <w:r w:rsidRPr="00040D36">
              <w:rPr>
                <w:rFonts w:ascii="Verdana" w:hAnsi="Verdana" w:cs="Verdana"/>
              </w:rPr>
              <w:t>è</w:t>
            </w:r>
            <w:r w:rsidRPr="00040D36">
              <w:rPr>
                <w:rFonts w:ascii="Verdana" w:hAnsi="Verdana"/>
              </w:rPr>
              <w:t>l</w:t>
            </w:r>
            <w:r w:rsidRPr="00040D36">
              <w:rPr>
                <w:rFonts w:ascii="Verdana" w:hAnsi="Verdana" w:cs="Verdana"/>
              </w:rPr>
              <w:t>ì</w:t>
            </w:r>
            <w:proofErr w:type="spellEnd"/>
            <w:r w:rsidRPr="00040D36">
              <w:rPr>
                <w:rFonts w:ascii="Verdana" w:hAnsi="Verdana"/>
              </w:rPr>
              <w:t xml:space="preserve"> </w:t>
            </w:r>
            <w:proofErr w:type="spellStart"/>
            <w:r w:rsidRPr="00040D36">
              <w:rPr>
                <w:rFonts w:ascii="Verdana" w:hAnsi="Verdana"/>
              </w:rPr>
              <w:t>d</w:t>
            </w:r>
            <w:r w:rsidRPr="00040D36">
              <w:rPr>
                <w:rFonts w:ascii="Verdana" w:hAnsi="Verdana" w:cs="Verdana"/>
              </w:rPr>
              <w:t>à</w:t>
            </w:r>
            <w:r w:rsidRPr="00040D36">
              <w:rPr>
                <w:rFonts w:ascii="Verdana" w:hAnsi="Verdana"/>
              </w:rPr>
              <w:t>ng</w:t>
            </w:r>
            <w:r w:rsidRPr="00040D36">
              <w:rPr>
                <w:rFonts w:ascii="Verdana" w:hAnsi="Verdana" w:cs="Verdana"/>
              </w:rPr>
              <w:t>ā</w:t>
            </w:r>
            <w:r w:rsidRPr="00040D36">
              <w:rPr>
                <w:rFonts w:ascii="Verdana" w:hAnsi="Verdana"/>
              </w:rPr>
              <w:t>o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0274CD97" w14:textId="78A366C3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Chocolate cake</w:t>
            </w:r>
          </w:p>
        </w:tc>
        <w:tc>
          <w:tcPr>
            <w:tcW w:w="12212" w:type="dxa"/>
            <w:gridSpan w:val="2"/>
            <w:vMerge/>
          </w:tcPr>
          <w:p w14:paraId="4FE299A8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2D681442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31712B63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5D9A46B6" w14:textId="7C81A393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奶酪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0297947B" w14:textId="0303BF3E" w:rsidR="001D5E15" w:rsidRPr="001E7069" w:rsidRDefault="00040D36" w:rsidP="001D5E15">
            <w:pPr>
              <w:rPr>
                <w:rFonts w:ascii="Verdana" w:hAnsi="Verdana"/>
                <w:bCs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nǎilào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0C27D66E" w14:textId="0E18D11E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cheese</w:t>
            </w:r>
          </w:p>
        </w:tc>
        <w:tc>
          <w:tcPr>
            <w:tcW w:w="12212" w:type="dxa"/>
            <w:gridSpan w:val="2"/>
            <w:vMerge/>
          </w:tcPr>
          <w:p w14:paraId="65E8C205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13E16F6C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3B083C3F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45FC1CDF" w14:textId="708106E5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eastAsia="MS Mincho" w:hAnsi="Verdana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Microsoft JhengHei" w:eastAsia="Microsoft JhengHei" w:hAnsi="Microsoft JhengHei" w:cs="Microsoft JhengHei" w:hint="eastAsia"/>
                <w:color w:val="3B3E4D"/>
                <w:sz w:val="32"/>
                <w:szCs w:val="32"/>
              </w:rPr>
              <w:t>萨</w:t>
            </w:r>
            <w:r w:rsidRPr="00040D36">
              <w:rPr>
                <w:rFonts w:ascii="MS Mincho" w:eastAsia="MS Mincho" w:hAnsi="MS Mincho" w:cs="MS Mincho" w:hint="eastAsia"/>
                <w:color w:val="3B3E4D"/>
                <w:sz w:val="32"/>
                <w:szCs w:val="32"/>
              </w:rPr>
              <w:t>拉米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73EC64A2" w14:textId="05E2BE30" w:rsidR="001D5E15" w:rsidRPr="001E7069" w:rsidRDefault="00040D36" w:rsidP="3C83C4EA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proofErr w:type="spellStart"/>
            <w:r w:rsidRPr="3C83C4EA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sà</w:t>
            </w:r>
            <w:proofErr w:type="spellEnd"/>
            <w:r w:rsidRPr="3C83C4EA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 xml:space="preserve"> </w:t>
            </w:r>
            <w:proofErr w:type="spellStart"/>
            <w:r w:rsidRPr="3C83C4EA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lāmǐ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4EDDA1F2" w14:textId="14410729" w:rsidR="001D5E15" w:rsidRPr="002A4884" w:rsidRDefault="00040D36" w:rsidP="001D5E1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salami</w:t>
            </w:r>
          </w:p>
        </w:tc>
        <w:tc>
          <w:tcPr>
            <w:tcW w:w="12212" w:type="dxa"/>
            <w:gridSpan w:val="2"/>
            <w:vMerge/>
          </w:tcPr>
          <w:p w14:paraId="740F8EAD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2A0AD886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655839F9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04B4DFF9" w14:textId="4FC7009D" w:rsidR="001D5E15" w:rsidRPr="001E7069" w:rsidRDefault="00040D36" w:rsidP="00573C0D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Verdana" w:eastAsia="SimSun" w:hAnsi="Verdana" w:cs="SimSun" w:hint="eastAsia"/>
                <w:color w:val="3B3E4D"/>
                <w:sz w:val="32"/>
                <w:szCs w:val="32"/>
              </w:rPr>
              <w:t>苹果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2A01171E" w14:textId="1B732734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píngguǒ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06E0B491" w14:textId="53A4CA24" w:rsidR="001D5E15" w:rsidRPr="002A4884" w:rsidRDefault="00040D36" w:rsidP="001D5E1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apple</w:t>
            </w:r>
          </w:p>
        </w:tc>
        <w:tc>
          <w:tcPr>
            <w:tcW w:w="12212" w:type="dxa"/>
            <w:gridSpan w:val="2"/>
            <w:vMerge/>
          </w:tcPr>
          <w:p w14:paraId="28FDC211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7BFBC846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40E8113A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21E9B451" w14:textId="4CA056E1" w:rsidR="001D5E15" w:rsidRPr="001E7069" w:rsidRDefault="00040D36" w:rsidP="00573C0D">
            <w:pPr>
              <w:pStyle w:val="HTMLPreformatted"/>
              <w:spacing w:line="360" w:lineRule="atLeast"/>
              <w:rPr>
                <w:rFonts w:ascii="SimSun" w:eastAsia="SimSun" w:hAnsi="SimSun" w:cs="SimSun"/>
                <w:color w:val="3B3E4D"/>
                <w:sz w:val="32"/>
                <w:szCs w:val="32"/>
              </w:rPr>
            </w:pPr>
            <w:r w:rsidRPr="00040D36">
              <w:rPr>
                <w:rFonts w:ascii="SimSun" w:eastAsia="SimSun" w:hAnsi="SimSun" w:cs="SimSun" w:hint="eastAsia"/>
                <w:color w:val="3B3E4D"/>
                <w:sz w:val="32"/>
                <w:szCs w:val="32"/>
              </w:rPr>
              <w:t>橙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1DB73D87" w14:textId="540A773F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chéng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19C01D11" w14:textId="1077BF07" w:rsidR="001D5E15" w:rsidRPr="002A4884" w:rsidRDefault="00040D36" w:rsidP="001D5E1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 xml:space="preserve">        orange</w:t>
            </w:r>
          </w:p>
        </w:tc>
        <w:tc>
          <w:tcPr>
            <w:tcW w:w="12212" w:type="dxa"/>
            <w:gridSpan w:val="2"/>
            <w:vMerge/>
          </w:tcPr>
          <w:p w14:paraId="6499D135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669D169F" w14:textId="77777777" w:rsidTr="00537E8A">
        <w:trPr>
          <w:trHeight w:val="567"/>
        </w:trPr>
        <w:tc>
          <w:tcPr>
            <w:tcW w:w="4815" w:type="dxa"/>
            <w:gridSpan w:val="3"/>
            <w:vMerge/>
          </w:tcPr>
          <w:p w14:paraId="349B6B17" w14:textId="77777777" w:rsidR="001D5E15" w:rsidRPr="009C57E3" w:rsidRDefault="001D5E15" w:rsidP="001D5E1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49681BD5" w14:textId="16541DFF" w:rsidR="001D5E15" w:rsidRPr="001E7069" w:rsidRDefault="00040D36" w:rsidP="00573C0D">
            <w:pPr>
              <w:pStyle w:val="HTMLPreformatted"/>
              <w:spacing w:line="360" w:lineRule="atLeast"/>
              <w:rPr>
                <w:rFonts w:ascii="SimSun" w:eastAsia="SimSun" w:hAnsi="SimSun" w:cs="SimSun"/>
                <w:color w:val="202124"/>
                <w:sz w:val="32"/>
                <w:szCs w:val="32"/>
                <w:lang w:eastAsia="zh-CN"/>
              </w:rPr>
            </w:pPr>
            <w:r w:rsidRPr="00040D36">
              <w:rPr>
                <w:rFonts w:ascii="SimSun" w:eastAsia="SimSun" w:hAnsi="SimSun" w:cs="SimSun" w:hint="eastAsia"/>
                <w:color w:val="202124"/>
                <w:sz w:val="32"/>
                <w:szCs w:val="32"/>
                <w:lang w:eastAsia="zh-CN"/>
              </w:rPr>
              <w:t>李子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3A00A959" w14:textId="6B199B1D" w:rsidR="001D5E15" w:rsidRPr="00C73D4B" w:rsidRDefault="00040D36" w:rsidP="001D5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  <w:proofErr w:type="spellStart"/>
            <w:r w:rsidRPr="00040D36">
              <w:rPr>
                <w:rFonts w:ascii="Verdana" w:hAnsi="Verdana" w:cs="Courier New"/>
                <w:color w:val="202124"/>
              </w:rPr>
              <w:t>l</w:t>
            </w:r>
            <w:r w:rsidRPr="00040D36">
              <w:rPr>
                <w:rFonts w:ascii="Calibri" w:hAnsi="Calibri" w:cs="Calibri"/>
                <w:color w:val="202124"/>
              </w:rPr>
              <w:t>ǐ</w:t>
            </w:r>
            <w:r w:rsidRPr="00040D36">
              <w:rPr>
                <w:rFonts w:ascii="Verdana" w:hAnsi="Verdana" w:cs="Courier New"/>
                <w:color w:val="202124"/>
              </w:rPr>
              <w:t>zi</w:t>
            </w:r>
            <w:proofErr w:type="spellEnd"/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466D958C" w14:textId="50609827" w:rsidR="001D5E15" w:rsidRPr="002A4884" w:rsidRDefault="00040D36" w:rsidP="001D5E1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 xml:space="preserve">        plum</w:t>
            </w:r>
          </w:p>
        </w:tc>
        <w:tc>
          <w:tcPr>
            <w:tcW w:w="12212" w:type="dxa"/>
            <w:gridSpan w:val="2"/>
            <w:vMerge/>
          </w:tcPr>
          <w:p w14:paraId="583439DF" w14:textId="77777777" w:rsidR="001D5E15" w:rsidRPr="009C57E3" w:rsidRDefault="001D5E15" w:rsidP="001D5E1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</w:p>
        </w:tc>
      </w:tr>
      <w:tr w:rsidR="3C83C4EA" w14:paraId="68B378FB" w14:textId="77777777" w:rsidTr="00537E8A">
        <w:trPr>
          <w:trHeight w:val="567"/>
        </w:trPr>
        <w:tc>
          <w:tcPr>
            <w:tcW w:w="4815" w:type="dxa"/>
            <w:gridSpan w:val="3"/>
            <w:shd w:val="clear" w:color="auto" w:fill="DEEAF6" w:themeFill="accent5" w:themeFillTint="33"/>
          </w:tcPr>
          <w:p w14:paraId="2F98A185" w14:textId="7EB4D873" w:rsidR="3C83C4EA" w:rsidRDefault="3C83C4EA" w:rsidP="3C83C4EA">
            <w:pPr>
              <w:ind w:left="72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7164F56F" w14:textId="54DA83AE" w:rsidR="3BE4FF58" w:rsidRDefault="3BE4FF58" w:rsidP="3C83C4EA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</w:pPr>
            <w:r w:rsidRPr="3C83C4EA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我喜</w:t>
            </w:r>
            <w:r w:rsidRPr="3C83C4EA">
              <w:rPr>
                <w:rStyle w:val="y2iqfc"/>
                <w:rFonts w:ascii="Microsoft JhengHei" w:eastAsia="Microsoft JhengHei" w:hAnsi="Microsoft JhengHei" w:cs="Microsoft JhengHei"/>
                <w:color w:val="202124"/>
                <w:sz w:val="24"/>
                <w:szCs w:val="24"/>
                <w:lang w:eastAsia="zh-CN"/>
              </w:rPr>
              <w:t>欢</w:t>
            </w:r>
            <w:r w:rsidRPr="3C83C4EA">
              <w:rPr>
                <w:rStyle w:val="y2iqfc"/>
                <w:rFonts w:ascii="Microsoft JhengHei" w:eastAsia="DengXian" w:hAnsi="Microsoft JhengHei" w:cs="Microsoft JhengHei"/>
                <w:color w:val="202124"/>
                <w:sz w:val="24"/>
                <w:szCs w:val="24"/>
                <w:lang w:eastAsia="zh-CN"/>
              </w:rPr>
              <w:t xml:space="preserve"> </w:t>
            </w:r>
          </w:p>
          <w:p w14:paraId="4E27883C" w14:textId="2DD03E0A" w:rsidR="3BE4FF58" w:rsidRDefault="3BE4FF58" w:rsidP="3C83C4EA">
            <w:pPr>
              <w:pStyle w:val="HTMLPreformatted"/>
              <w:spacing w:line="360" w:lineRule="atLeast"/>
              <w:rPr>
                <w:rFonts w:ascii="Verdana" w:eastAsia="Microsoft JhengHei" w:hAnsi="Verdana" w:cs="Microsoft JhengHei"/>
                <w:sz w:val="24"/>
                <w:szCs w:val="24"/>
              </w:rPr>
            </w:pPr>
            <w:proofErr w:type="spellStart"/>
            <w:r w:rsidRPr="3C83C4EA">
              <w:rPr>
                <w:rFonts w:ascii="Verdana" w:eastAsia="MS Gothic" w:hAnsi="Verdana" w:cs="MS Gothic"/>
                <w:sz w:val="24"/>
                <w:szCs w:val="24"/>
              </w:rPr>
              <w:t>我不喜</w:t>
            </w:r>
            <w:r w:rsidRPr="3C83C4EA">
              <w:rPr>
                <w:rFonts w:ascii="Verdana" w:eastAsia="Microsoft JhengHei" w:hAnsi="Verdana" w:cs="Microsoft JhengHei"/>
                <w:sz w:val="24"/>
                <w:szCs w:val="24"/>
              </w:rPr>
              <w:t>欢</w:t>
            </w:r>
            <w:proofErr w:type="spellEnd"/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2D441BE3" w14:textId="0F6ADC68" w:rsidR="3BE4FF58" w:rsidRDefault="3BE4FF58" w:rsidP="3C83C4EA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  <w:proofErr w:type="spellStart"/>
            <w:r w:rsidRPr="3C83C4EA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w</w:t>
            </w:r>
            <w:r w:rsidRPr="3C83C4EA">
              <w:rPr>
                <w:rStyle w:val="y2iqfc"/>
                <w:rFonts w:ascii="Calibri" w:eastAsia="DengXian" w:hAnsi="Calibri" w:cs="Calibri"/>
                <w:color w:val="202124"/>
                <w:sz w:val="24"/>
                <w:szCs w:val="24"/>
                <w:lang w:eastAsia="zh-CN"/>
              </w:rPr>
              <w:t>ǒ</w:t>
            </w:r>
            <w:r w:rsidRPr="3C83C4EA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x</w:t>
            </w:r>
            <w:r w:rsidRPr="3C83C4EA">
              <w:rPr>
                <w:rStyle w:val="y2iqfc"/>
                <w:rFonts w:ascii="Calibri" w:eastAsia="DengXian" w:hAnsi="Calibri" w:cs="Calibri"/>
                <w:color w:val="202124"/>
                <w:sz w:val="24"/>
                <w:szCs w:val="24"/>
                <w:lang w:eastAsia="zh-CN"/>
              </w:rPr>
              <w:t>ǐ</w:t>
            </w:r>
            <w:r w:rsidRPr="3C83C4EA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hu</w:t>
            </w:r>
            <w:r w:rsidRPr="3C83C4EA">
              <w:rPr>
                <w:rStyle w:val="y2iqfc"/>
                <w:rFonts w:ascii="Verdana" w:eastAsia="DengXian" w:hAnsi="Verdana" w:cs="Calibri"/>
                <w:color w:val="202124"/>
                <w:sz w:val="24"/>
                <w:szCs w:val="24"/>
                <w:lang w:eastAsia="zh-CN"/>
              </w:rPr>
              <w:t>ā</w:t>
            </w:r>
            <w:r w:rsidRPr="3C83C4EA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n</w:t>
            </w:r>
            <w:proofErr w:type="spellEnd"/>
          </w:p>
          <w:p w14:paraId="417DDB5F" w14:textId="0B468C6E" w:rsidR="3BE4FF58" w:rsidRDefault="3BE4FF58" w:rsidP="3C83C4EA">
            <w:pPr>
              <w:pStyle w:val="HTMLPreformatted"/>
              <w:spacing w:line="360" w:lineRule="atLeast"/>
              <w:rPr>
                <w:rFonts w:ascii="Verdana" w:hAnsi="Verdana"/>
                <w:color w:val="666666"/>
                <w:sz w:val="21"/>
                <w:szCs w:val="21"/>
              </w:rPr>
            </w:pPr>
            <w:proofErr w:type="spellStart"/>
            <w:r w:rsidRPr="3C83C4EA">
              <w:rPr>
                <w:rFonts w:ascii="Verdana" w:hAnsi="Verdana"/>
                <w:color w:val="666666"/>
                <w:sz w:val="21"/>
                <w:szCs w:val="21"/>
              </w:rPr>
              <w:t>w</w:t>
            </w:r>
            <w:r w:rsidRPr="3C83C4EA">
              <w:rPr>
                <w:rFonts w:ascii="Calibri" w:hAnsi="Calibri" w:cs="Calibri"/>
                <w:color w:val="666666"/>
                <w:sz w:val="21"/>
                <w:szCs w:val="21"/>
              </w:rPr>
              <w:t>ǒ</w:t>
            </w:r>
            <w:proofErr w:type="spellEnd"/>
            <w:r w:rsidRPr="3C83C4EA">
              <w:rPr>
                <w:rFonts w:ascii="Verdana" w:hAnsi="Verdana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3C83C4EA">
              <w:rPr>
                <w:rFonts w:ascii="Verdana" w:hAnsi="Verdana"/>
                <w:color w:val="666666"/>
                <w:sz w:val="21"/>
                <w:szCs w:val="21"/>
              </w:rPr>
              <w:t>b</w:t>
            </w:r>
            <w:r w:rsidRPr="3C83C4EA">
              <w:rPr>
                <w:rFonts w:ascii="Verdana" w:hAnsi="Verdana" w:cs="Verdana"/>
                <w:color w:val="666666"/>
                <w:sz w:val="21"/>
                <w:szCs w:val="21"/>
              </w:rPr>
              <w:t>ù</w:t>
            </w:r>
            <w:r w:rsidRPr="3C83C4EA">
              <w:rPr>
                <w:rFonts w:ascii="Verdana" w:hAnsi="Verdana"/>
                <w:color w:val="666666"/>
                <w:sz w:val="21"/>
                <w:szCs w:val="21"/>
              </w:rPr>
              <w:t>x</w:t>
            </w:r>
            <w:r w:rsidRPr="3C83C4EA">
              <w:rPr>
                <w:rFonts w:ascii="Calibri" w:hAnsi="Calibri" w:cs="Calibri"/>
                <w:color w:val="666666"/>
                <w:sz w:val="21"/>
                <w:szCs w:val="21"/>
              </w:rPr>
              <w:t>ǐ</w:t>
            </w:r>
            <w:r w:rsidRPr="3C83C4EA">
              <w:rPr>
                <w:rFonts w:ascii="Verdana" w:hAnsi="Verdana"/>
                <w:color w:val="666666"/>
                <w:sz w:val="21"/>
                <w:szCs w:val="21"/>
              </w:rPr>
              <w:t>huan</w:t>
            </w:r>
            <w:proofErr w:type="spellEnd"/>
          </w:p>
          <w:p w14:paraId="0186CF5D" w14:textId="2F8AEDBA" w:rsidR="3C83C4EA" w:rsidRDefault="3C83C4EA" w:rsidP="3C83C4EA">
            <w:pPr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44FF8BE3" w14:textId="70CE5F9E" w:rsidR="3BE4FF58" w:rsidRDefault="3BE4FF58" w:rsidP="3C83C4EA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  <w:r w:rsidRPr="3C83C4EA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I like</w:t>
            </w:r>
          </w:p>
          <w:p w14:paraId="6F0C9BB8" w14:textId="0EBD395F" w:rsidR="1F4E6D89" w:rsidRDefault="1F4E6D89" w:rsidP="3C83C4EA">
            <w:pPr>
              <w:rPr>
                <w:rFonts w:ascii="Verdana" w:hAnsi="Verdana"/>
                <w:color w:val="3B3E4D"/>
              </w:rPr>
            </w:pPr>
            <w:r w:rsidRPr="3C83C4EA">
              <w:rPr>
                <w:rFonts w:ascii="Verdana" w:hAnsi="Verdana"/>
                <w:color w:val="3B3E4D"/>
              </w:rPr>
              <w:t>I don’t like</w:t>
            </w:r>
          </w:p>
        </w:tc>
        <w:tc>
          <w:tcPr>
            <w:tcW w:w="12212" w:type="dxa"/>
            <w:gridSpan w:val="2"/>
            <w:shd w:val="clear" w:color="auto" w:fill="DEEAF6" w:themeFill="accent5" w:themeFillTint="33"/>
          </w:tcPr>
          <w:p w14:paraId="1339CD6C" w14:textId="11606779" w:rsidR="3C83C4EA" w:rsidRDefault="3C83C4EA" w:rsidP="3C83C4EA">
            <w:pPr>
              <w:rPr>
                <w:rFonts w:ascii="Verdana" w:hAnsi="Verdana" w:cstheme="minorBidi"/>
                <w:b/>
                <w:bCs/>
              </w:rPr>
            </w:pPr>
          </w:p>
        </w:tc>
      </w:tr>
      <w:tr w:rsidR="3C83C4EA" w14:paraId="0351D251" w14:textId="77777777" w:rsidTr="00537E8A">
        <w:trPr>
          <w:trHeight w:val="567"/>
        </w:trPr>
        <w:tc>
          <w:tcPr>
            <w:tcW w:w="4815" w:type="dxa"/>
            <w:gridSpan w:val="3"/>
            <w:shd w:val="clear" w:color="auto" w:fill="DEEAF6" w:themeFill="accent5" w:themeFillTint="33"/>
          </w:tcPr>
          <w:p w14:paraId="4B7C98BD" w14:textId="6C548849" w:rsidR="3C83C4EA" w:rsidRDefault="3C83C4EA" w:rsidP="3C83C4EA">
            <w:pPr>
              <w:ind w:left="72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bottom"/>
          </w:tcPr>
          <w:p w14:paraId="0B5AA724" w14:textId="10B025DB" w:rsidR="3C83C4EA" w:rsidRDefault="3C83C4EA" w:rsidP="3C83C4EA">
            <w:pPr>
              <w:pStyle w:val="HTMLPreformatted"/>
              <w:spacing w:line="360" w:lineRule="atLeast"/>
              <w:rPr>
                <w:rFonts w:ascii="SimSun" w:eastAsia="SimSun" w:hAnsi="SimSun" w:cs="SimSun"/>
                <w:color w:val="202124"/>
                <w:sz w:val="32"/>
                <w:szCs w:val="32"/>
                <w:lang w:eastAsia="zh-CN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14:paraId="0DF45B9D" w14:textId="061B4AB2" w:rsidR="3C83C4EA" w:rsidRDefault="3C83C4EA" w:rsidP="3C83C4EA">
            <w:pPr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551" w:type="dxa"/>
            <w:shd w:val="clear" w:color="auto" w:fill="DEEAF6" w:themeFill="accent5" w:themeFillTint="33"/>
            <w:vAlign w:val="bottom"/>
          </w:tcPr>
          <w:p w14:paraId="0E93E084" w14:textId="0D4BF896" w:rsidR="3C83C4EA" w:rsidRDefault="3C83C4EA" w:rsidP="3C83C4EA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12212" w:type="dxa"/>
            <w:gridSpan w:val="2"/>
            <w:shd w:val="clear" w:color="auto" w:fill="DEEAF6" w:themeFill="accent5" w:themeFillTint="33"/>
          </w:tcPr>
          <w:p w14:paraId="4E2AC4DB" w14:textId="5FE37763" w:rsidR="3C83C4EA" w:rsidRDefault="3C83C4EA" w:rsidP="3C83C4EA">
            <w:pPr>
              <w:rPr>
                <w:rFonts w:ascii="Verdana" w:hAnsi="Verdana" w:cstheme="minorBidi"/>
                <w:b/>
                <w:bCs/>
              </w:rPr>
            </w:pPr>
          </w:p>
        </w:tc>
      </w:tr>
      <w:tr w:rsidR="001D5E15" w:rsidRPr="009C57E3" w14:paraId="332D7155" w14:textId="77777777" w:rsidTr="003479FD">
        <w:trPr>
          <w:trHeight w:val="610"/>
        </w:trPr>
        <w:tc>
          <w:tcPr>
            <w:tcW w:w="3397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1D5E15" w:rsidRPr="009C57E3" w:rsidRDefault="001D5E15" w:rsidP="001D5E1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214" w:type="dxa"/>
            <w:gridSpan w:val="4"/>
            <w:shd w:val="clear" w:color="auto" w:fill="9CC2E5" w:themeFill="accent5" w:themeFillTint="99"/>
            <w:vAlign w:val="center"/>
          </w:tcPr>
          <w:p w14:paraId="4AAC8D5F" w14:textId="708ACC34" w:rsidR="001D5E15" w:rsidRPr="009C57E3" w:rsidRDefault="001D5E15" w:rsidP="001D5E1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 w:rsidR="00573C0D"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 w:rsidR="00573C0D"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12212" w:type="dxa"/>
            <w:gridSpan w:val="2"/>
            <w:shd w:val="clear" w:color="auto" w:fill="A8D08D" w:themeFill="accent6" w:themeFillTint="99"/>
            <w:vAlign w:val="center"/>
          </w:tcPr>
          <w:p w14:paraId="34203809" w14:textId="54C85FBC" w:rsidR="6510E0DA" w:rsidRDefault="0025626A" w:rsidP="6510E0DA">
            <w:pPr>
              <w:jc w:val="center"/>
              <w:rPr>
                <w:rFonts w:ascii="Verdana" w:hAnsi="Verdana" w:cstheme="minorBidi"/>
                <w:b/>
                <w:bCs/>
                <w:u w:val="single"/>
              </w:rPr>
            </w:pPr>
            <w:r>
              <w:rPr>
                <w:rFonts w:ascii="Verdana" w:hAnsi="Verdana" w:cstheme="minorBidi"/>
                <w:b/>
                <w:bCs/>
                <w:u w:val="single"/>
              </w:rPr>
              <w:t>Key Skills</w:t>
            </w:r>
          </w:p>
        </w:tc>
      </w:tr>
      <w:tr w:rsidR="003E0164" w:rsidRPr="009C57E3" w14:paraId="7428F7FE" w14:textId="77777777" w:rsidTr="003479FD">
        <w:trPr>
          <w:trHeight w:val="180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38D47298" w14:textId="51DF31B9" w:rsidR="003E0164" w:rsidRDefault="003E0164" w:rsidP="003E016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Food</w:t>
            </w:r>
          </w:p>
          <w:p w14:paraId="716196FA" w14:textId="7F57D0F9" w:rsidR="003E0164" w:rsidRPr="009C57E3" w:rsidRDefault="003E0164" w:rsidP="003E016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1AD695C9" w14:textId="3BD9EE07" w:rsidR="003E0164" w:rsidRPr="00AB4CBE" w:rsidRDefault="003E0164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AB4CBE">
              <w:rPr>
                <w:rFonts w:ascii="Verdana" w:hAnsi="Verdana"/>
              </w:rPr>
              <w:t>I can understand and join in with a story.   (Half the story)</w:t>
            </w:r>
          </w:p>
          <w:p w14:paraId="34F7EBBA" w14:textId="353D076D" w:rsidR="003E0164" w:rsidRPr="00AB4CBE" w:rsidRDefault="003E0164" w:rsidP="003E0164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AB4CBE">
              <w:rPr>
                <w:rFonts w:ascii="Verdana" w:hAnsi="Verdana"/>
              </w:rPr>
              <w:t>I can name food items in Mandarin.</w:t>
            </w: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7930E9D3" w14:textId="77777777" w:rsidR="00153214" w:rsidRDefault="5A5143D9" w:rsidP="0025626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 w:cstheme="minorBidi"/>
              </w:rPr>
              <w:t xml:space="preserve">To </w:t>
            </w:r>
            <w:r w:rsidR="00B819F7" w:rsidRPr="00AB4CBE">
              <w:rPr>
                <w:rFonts w:ascii="Verdana" w:hAnsi="Verdana" w:cstheme="minorBidi"/>
              </w:rPr>
              <w:t>li</w:t>
            </w:r>
            <w:r w:rsidRPr="00AB4CBE">
              <w:rPr>
                <w:rFonts w:ascii="Verdana" w:hAnsi="Verdana" w:cstheme="minorBidi"/>
              </w:rPr>
              <w:t xml:space="preserve">sten attentively to spoken language and show understanding by joining in </w:t>
            </w:r>
          </w:p>
          <w:p w14:paraId="1149B5AC" w14:textId="183CF7A3" w:rsidR="6510E0DA" w:rsidRPr="00AB4CBE" w:rsidRDefault="5A5143D9" w:rsidP="00AB4CBE">
            <w:pPr>
              <w:pStyle w:val="ListParagraph"/>
              <w:ind w:left="360"/>
              <w:rPr>
                <w:rFonts w:ascii="Verdana" w:hAnsi="Verdana" w:cstheme="minorBidi"/>
              </w:rPr>
            </w:pPr>
            <w:r w:rsidRPr="00AB4CBE">
              <w:rPr>
                <w:rFonts w:ascii="Verdana" w:hAnsi="Verdana" w:cstheme="minorBidi"/>
              </w:rPr>
              <w:t xml:space="preserve">and responding. </w:t>
            </w:r>
          </w:p>
          <w:p w14:paraId="3DD2AA1D" w14:textId="77777777" w:rsidR="00A80616" w:rsidRDefault="0025626A" w:rsidP="003E554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 w:cstheme="minorBidi"/>
              </w:rPr>
              <w:t xml:space="preserve">To </w:t>
            </w:r>
            <w:r w:rsidR="00DA0286" w:rsidRPr="00AB4CBE">
              <w:rPr>
                <w:rFonts w:ascii="Verdana" w:hAnsi="Verdana" w:cstheme="minorBidi"/>
              </w:rPr>
              <w:t>e</w:t>
            </w:r>
            <w:r w:rsidR="5A5143D9" w:rsidRPr="00AB4CBE">
              <w:rPr>
                <w:rFonts w:ascii="Verdana" w:hAnsi="Verdana" w:cstheme="minorBidi"/>
              </w:rPr>
              <w:t>xplore the patterns and sounds of language through songs and rhymes and</w:t>
            </w:r>
          </w:p>
          <w:p w14:paraId="5CA04513" w14:textId="0C9185C3" w:rsidR="6510E0DA" w:rsidRPr="00AB4CBE" w:rsidRDefault="5A5143D9" w:rsidP="00AB4CBE">
            <w:pPr>
              <w:pStyle w:val="ListParagraph"/>
              <w:ind w:left="360"/>
              <w:rPr>
                <w:rFonts w:ascii="Verdana" w:hAnsi="Verdana" w:cstheme="minorBidi"/>
              </w:rPr>
            </w:pPr>
            <w:r w:rsidRPr="00AB4CBE">
              <w:rPr>
                <w:rFonts w:ascii="Verdana" w:hAnsi="Verdana" w:cstheme="minorBidi"/>
              </w:rPr>
              <w:t xml:space="preserve"> link the</w:t>
            </w:r>
            <w:r w:rsidR="00A80616">
              <w:rPr>
                <w:rFonts w:ascii="Verdana" w:hAnsi="Verdana" w:cstheme="minorBidi"/>
              </w:rPr>
              <w:t xml:space="preserve"> </w:t>
            </w:r>
            <w:r w:rsidRPr="00AB4CBE">
              <w:rPr>
                <w:rFonts w:ascii="Verdana" w:hAnsi="Verdana" w:cstheme="minorBidi"/>
              </w:rPr>
              <w:t>spelling, sound and meaning of words.</w:t>
            </w:r>
          </w:p>
          <w:p w14:paraId="67ADCA7A" w14:textId="1137EB5C" w:rsidR="6510E0DA" w:rsidRPr="00AB4CBE" w:rsidRDefault="6510E0DA" w:rsidP="6510E0DA">
            <w:pPr>
              <w:pStyle w:val="ListParagraph"/>
              <w:rPr>
                <w:rFonts w:ascii="Verdana" w:hAnsi="Verdana" w:cstheme="minorBidi"/>
              </w:rPr>
            </w:pPr>
          </w:p>
        </w:tc>
      </w:tr>
      <w:tr w:rsidR="003F49C0" w14:paraId="477058E4" w14:textId="77777777" w:rsidTr="003479FD">
        <w:trPr>
          <w:trHeight w:val="180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63C52075" w14:textId="0126EF49" w:rsidR="003F49C0" w:rsidRDefault="003F49C0" w:rsidP="003F49C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C83C4EA">
              <w:rPr>
                <w:rFonts w:ascii="Verdana" w:hAnsi="Verdana" w:cstheme="minorBidi"/>
                <w:sz w:val="22"/>
                <w:szCs w:val="22"/>
              </w:rPr>
              <w:t>Food (1) repeat</w:t>
            </w:r>
          </w:p>
          <w:p w14:paraId="4B840D1B" w14:textId="2FAB3CC6" w:rsidR="003F49C0" w:rsidRDefault="003F49C0" w:rsidP="003F49C0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34BF76A6" w14:textId="5739F37D" w:rsidR="003F49C0" w:rsidRPr="00AB4CBE" w:rsidRDefault="003F49C0" w:rsidP="003F49C0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/>
              </w:rPr>
              <w:t>I can understand and join in with a story.   (First half the story)</w:t>
            </w:r>
          </w:p>
          <w:p w14:paraId="77AE2851" w14:textId="14B70A19" w:rsidR="003F49C0" w:rsidRPr="00AB4CBE" w:rsidRDefault="003F49C0" w:rsidP="003F49C0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/>
              </w:rPr>
              <w:t>I can name and match food items in Mandarin.</w:t>
            </w:r>
          </w:p>
          <w:p w14:paraId="4DBDE883" w14:textId="7265A830" w:rsidR="003F49C0" w:rsidRPr="00AB4CBE" w:rsidRDefault="003F49C0" w:rsidP="003F49C0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7317AD9D" w14:textId="77777777" w:rsidR="00AB4CBE" w:rsidRPr="004B7E06" w:rsidRDefault="00AB4CBE" w:rsidP="004B7E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711461855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To s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peak in sentences, using familiar vocabulary, phrases and basic sentence </w:t>
            </w:r>
          </w:p>
          <w:p w14:paraId="39519699" w14:textId="77E04DDA" w:rsidR="003F49C0" w:rsidRPr="004B7E06" w:rsidRDefault="003F49C0" w:rsidP="00C54BC4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711461855"/>
              <w:rPr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structure. 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  <w:p w14:paraId="41533195" w14:textId="77777777" w:rsidR="004B7E06" w:rsidRDefault="00AB4CBE" w:rsidP="004B7E06">
            <w:pPr>
              <w:pStyle w:val="ListParagraph"/>
              <w:numPr>
                <w:ilvl w:val="0"/>
                <w:numId w:val="34"/>
              </w:numPr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To d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evelop accurate pronunciation and intonation so that others understand </w:t>
            </w:r>
          </w:p>
          <w:p w14:paraId="7AB25466" w14:textId="0050D08A" w:rsidR="004B7E06" w:rsidRDefault="003F49C0" w:rsidP="004B7E06">
            <w:pPr>
              <w:pStyle w:val="ListParagraph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 xml:space="preserve">when they are </w:t>
            </w:r>
            <w:r w:rsidR="00F74D09">
              <w:rPr>
                <w:rStyle w:val="normaltextrun"/>
                <w:rFonts w:ascii="Verdana" w:hAnsi="Verdana"/>
              </w:rPr>
              <w:t>speaking</w:t>
            </w:r>
            <w:r w:rsidRPr="004B7E06">
              <w:rPr>
                <w:rStyle w:val="normaltextrun"/>
                <w:rFonts w:ascii="Verdana" w:hAnsi="Verdana"/>
              </w:rPr>
              <w:t xml:space="preserve"> aloud or using familiar words and phrases in the</w:t>
            </w:r>
          </w:p>
          <w:p w14:paraId="1A1A08A0" w14:textId="2855F5F5" w:rsidR="003F49C0" w:rsidRPr="004B7E06" w:rsidRDefault="003F49C0" w:rsidP="00C54BC4">
            <w:pPr>
              <w:pStyle w:val="ListParagraph"/>
              <w:rPr>
                <w:rFonts w:ascii="Verdana" w:hAnsi="Verdana" w:cstheme="minorBidi"/>
              </w:rPr>
            </w:pPr>
            <w:r w:rsidRPr="004B7E06">
              <w:rPr>
                <w:rStyle w:val="normaltextrun"/>
                <w:rFonts w:ascii="Verdana" w:hAnsi="Verdana"/>
              </w:rPr>
              <w:t xml:space="preserve">context of naming </w:t>
            </w:r>
            <w:r w:rsidR="00191C82" w:rsidRPr="004B7E06">
              <w:rPr>
                <w:rStyle w:val="normaltextrun"/>
                <w:rFonts w:ascii="Verdana" w:hAnsi="Verdana"/>
              </w:rPr>
              <w:t>foods</w:t>
            </w:r>
            <w:r w:rsidRPr="004B7E06">
              <w:rPr>
                <w:rStyle w:val="normaltextrun"/>
                <w:rFonts w:ascii="Verdana" w:hAnsi="Verdana"/>
              </w:rPr>
              <w:t>.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</w:tc>
      </w:tr>
      <w:tr w:rsidR="003F49C0" w:rsidRPr="009C57E3" w14:paraId="3AB3CEC6" w14:textId="77777777" w:rsidTr="003479FD">
        <w:trPr>
          <w:trHeight w:val="176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62BEBEBC" w14:textId="4ABD62FB" w:rsidR="003F49C0" w:rsidRPr="009C57E3" w:rsidRDefault="003F49C0" w:rsidP="003F49C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C83C4EA">
              <w:rPr>
                <w:rFonts w:ascii="Verdana" w:hAnsi="Verdana" w:cstheme="minorBidi"/>
                <w:sz w:val="22"/>
                <w:szCs w:val="22"/>
              </w:rPr>
              <w:t>Food (Part 2)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09476C38" w14:textId="6C14F280" w:rsidR="003F49C0" w:rsidRPr="00AB4CBE" w:rsidRDefault="003F49C0" w:rsidP="003F49C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</w:rPr>
            </w:pPr>
            <w:r w:rsidRPr="00AB4CBE">
              <w:rPr>
                <w:rFonts w:ascii="Verdana" w:hAnsi="Verdana"/>
              </w:rPr>
              <w:t>I can understand and join in with a story.  (Second half of the story)</w:t>
            </w:r>
          </w:p>
          <w:p w14:paraId="3121F01F" w14:textId="140F661B" w:rsidR="003F49C0" w:rsidRPr="00AB4CBE" w:rsidRDefault="003F49C0" w:rsidP="003F49C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</w:rPr>
            </w:pPr>
            <w:r w:rsidRPr="00AB4CBE">
              <w:rPr>
                <w:rFonts w:ascii="Verdana" w:hAnsi="Verdana"/>
              </w:rPr>
              <w:t>I can name food items in Mandarin.</w:t>
            </w: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6DCC928E" w14:textId="77777777" w:rsidR="00191C82" w:rsidRPr="004B7E06" w:rsidRDefault="00191C82" w:rsidP="004B7E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1022590698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To s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peak in sentences, using familiar vocabulary, phrases and basic sentence </w:t>
            </w:r>
          </w:p>
          <w:p w14:paraId="6B342BC5" w14:textId="1DE4CE57" w:rsidR="003F49C0" w:rsidRPr="004B7E06" w:rsidRDefault="003F49C0" w:rsidP="00C54BC4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022590698"/>
              <w:rPr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structure. 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  <w:p w14:paraId="4351A420" w14:textId="77777777" w:rsidR="00C54BC4" w:rsidRDefault="00A80616" w:rsidP="004B7E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242422885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To d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evelop accurate pronunciation and intonation so that others understand </w:t>
            </w:r>
          </w:p>
          <w:p w14:paraId="610DA978" w14:textId="73C7492A" w:rsidR="00C54BC4" w:rsidRDefault="00C54BC4" w:rsidP="00C54BC4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42422885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W</w:t>
            </w:r>
            <w:r w:rsidR="003F49C0" w:rsidRPr="004B7E06">
              <w:rPr>
                <w:rStyle w:val="normaltextrun"/>
                <w:rFonts w:ascii="Verdana" w:hAnsi="Verdana"/>
              </w:rPr>
              <w:t>hen</w:t>
            </w:r>
            <w:r>
              <w:rPr>
                <w:rStyle w:val="normaltextrun"/>
                <w:rFonts w:ascii="Verdana" w:hAnsi="Verdana"/>
              </w:rPr>
              <w:t xml:space="preserve"> 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they are </w:t>
            </w:r>
            <w:r>
              <w:rPr>
                <w:rStyle w:val="normaltextrun"/>
                <w:rFonts w:ascii="Verdana" w:hAnsi="Verdana"/>
              </w:rPr>
              <w:t>speaking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 aloud or using familiar words and phrases in the </w:t>
            </w:r>
          </w:p>
          <w:p w14:paraId="4B80108A" w14:textId="34A744FC" w:rsidR="003F49C0" w:rsidRPr="004B7E06" w:rsidRDefault="003F49C0" w:rsidP="00C54BC4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42422885"/>
              <w:rPr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 xml:space="preserve">context of naming </w:t>
            </w:r>
            <w:r w:rsidR="00A80616" w:rsidRPr="004B7E06">
              <w:rPr>
                <w:rStyle w:val="normaltextrun"/>
                <w:rFonts w:ascii="Verdana" w:hAnsi="Verdana"/>
              </w:rPr>
              <w:t>some foods</w:t>
            </w:r>
            <w:r w:rsidRPr="004B7E06">
              <w:rPr>
                <w:rStyle w:val="normaltextrun"/>
                <w:rFonts w:ascii="Verdana" w:hAnsi="Verdana"/>
              </w:rPr>
              <w:t>.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  <w:p w14:paraId="4817EC1F" w14:textId="7AF157C4" w:rsidR="003F49C0" w:rsidRPr="004B7E06" w:rsidRDefault="003F49C0" w:rsidP="004B7E06">
            <w:pPr>
              <w:pStyle w:val="ListParagraph"/>
              <w:ind w:firstLine="84"/>
              <w:rPr>
                <w:rFonts w:ascii="Verdana" w:hAnsi="Verdana" w:cstheme="minorBidi"/>
              </w:rPr>
            </w:pPr>
          </w:p>
        </w:tc>
      </w:tr>
      <w:tr w:rsidR="003F49C0" w14:paraId="151B9E95" w14:textId="77777777" w:rsidTr="003479FD">
        <w:trPr>
          <w:trHeight w:val="176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31EA3C0E" w14:textId="6FA3A619" w:rsidR="003F49C0" w:rsidRDefault="003F49C0" w:rsidP="003F49C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C83C4EA">
              <w:rPr>
                <w:rFonts w:ascii="Verdana" w:hAnsi="Verdana" w:cstheme="minorBidi"/>
                <w:sz w:val="22"/>
                <w:szCs w:val="22"/>
              </w:rPr>
              <w:t>Food (2) repeat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0C54AF3F" w14:textId="05077342" w:rsidR="003F49C0" w:rsidRPr="00AB4CBE" w:rsidRDefault="003F49C0" w:rsidP="003F49C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 w:cstheme="minorBidi"/>
              </w:rPr>
              <w:t>To recall different types of food in the Hungry Caterpillar story</w:t>
            </w: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0EBEFB3E" w14:textId="77777777" w:rsidR="00A80616" w:rsidRPr="004B7E06" w:rsidRDefault="00A80616" w:rsidP="004B7E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1698776565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To s</w:t>
            </w:r>
            <w:r w:rsidR="003F49C0" w:rsidRPr="004B7E06">
              <w:rPr>
                <w:rStyle w:val="normaltextrun"/>
                <w:rFonts w:ascii="Verdana" w:hAnsi="Verdana"/>
              </w:rPr>
              <w:t xml:space="preserve">peak in sentences, using familiar vocabulary, phrases and basic sentence </w:t>
            </w:r>
          </w:p>
          <w:p w14:paraId="0D1FF4C3" w14:textId="77777777" w:rsidR="00A80616" w:rsidRPr="004B7E06" w:rsidRDefault="003F49C0" w:rsidP="00E70609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698776565"/>
              <w:rPr>
                <w:rStyle w:val="eop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structure. 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  <w:p w14:paraId="3E47C9C9" w14:textId="77777777" w:rsidR="00044D7F" w:rsidRDefault="00A80616" w:rsidP="004B7E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1698776565"/>
              <w:rPr>
                <w:rStyle w:val="normaltextrun"/>
                <w:rFonts w:ascii="Verdana" w:hAnsi="Verdana"/>
              </w:rPr>
            </w:pPr>
            <w:r w:rsidRPr="004B7E06">
              <w:rPr>
                <w:rStyle w:val="eop"/>
                <w:rFonts w:ascii="Verdana" w:hAnsi="Verdana"/>
              </w:rPr>
              <w:t>To d</w:t>
            </w:r>
            <w:r w:rsidR="003F49C0" w:rsidRPr="004B7E06">
              <w:rPr>
                <w:rStyle w:val="normaltextrun"/>
                <w:rFonts w:ascii="Verdana" w:hAnsi="Verdana"/>
              </w:rPr>
              <w:t>evelop accurate pronunciation and intonation so that others understand</w:t>
            </w:r>
          </w:p>
          <w:p w14:paraId="0B3FD4FA" w14:textId="77777777" w:rsidR="00044D7F" w:rsidRDefault="003F49C0" w:rsidP="00044D7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698776565"/>
              <w:rPr>
                <w:rStyle w:val="normaltextrun"/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 xml:space="preserve"> when they are </w:t>
            </w:r>
            <w:r w:rsidR="00044D7F">
              <w:rPr>
                <w:rStyle w:val="normaltextrun"/>
                <w:rFonts w:ascii="Verdana" w:hAnsi="Verdana"/>
              </w:rPr>
              <w:t>speaking</w:t>
            </w:r>
            <w:r w:rsidRPr="004B7E06">
              <w:rPr>
                <w:rStyle w:val="normaltextrun"/>
                <w:rFonts w:ascii="Verdana" w:hAnsi="Verdana"/>
              </w:rPr>
              <w:t xml:space="preserve"> aloud or using familiar words and phrases in the </w:t>
            </w:r>
          </w:p>
          <w:p w14:paraId="6A90AE97" w14:textId="46E14A59" w:rsidR="003F49C0" w:rsidRPr="004B7E06" w:rsidRDefault="003F49C0" w:rsidP="00044D7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698776565"/>
              <w:rPr>
                <w:rFonts w:ascii="Verdana" w:hAnsi="Verdana"/>
              </w:rPr>
            </w:pPr>
            <w:r w:rsidRPr="004B7E06">
              <w:rPr>
                <w:rStyle w:val="normaltextrun"/>
                <w:rFonts w:ascii="Verdana" w:hAnsi="Verdana"/>
              </w:rPr>
              <w:t>context of</w:t>
            </w:r>
            <w:r w:rsidR="00044D7F">
              <w:rPr>
                <w:rStyle w:val="normaltextrun"/>
                <w:rFonts w:ascii="Verdana" w:hAnsi="Verdana"/>
              </w:rPr>
              <w:t xml:space="preserve"> </w:t>
            </w:r>
            <w:r w:rsidR="00A80616" w:rsidRPr="004B7E06">
              <w:rPr>
                <w:rStyle w:val="normaltextrun"/>
                <w:rFonts w:ascii="Verdana" w:hAnsi="Verdana"/>
              </w:rPr>
              <w:t xml:space="preserve">using numbers and </w:t>
            </w:r>
            <w:r w:rsidR="00153214" w:rsidRPr="004B7E06">
              <w:rPr>
                <w:rStyle w:val="normaltextrun"/>
                <w:rFonts w:ascii="Verdana" w:hAnsi="Verdana"/>
              </w:rPr>
              <w:t>naming foods</w:t>
            </w:r>
            <w:r w:rsidRPr="004B7E06">
              <w:rPr>
                <w:rStyle w:val="normaltextrun"/>
                <w:rFonts w:ascii="Verdana" w:hAnsi="Verdana"/>
              </w:rPr>
              <w:t>.</w:t>
            </w:r>
            <w:r w:rsidRPr="004B7E06">
              <w:rPr>
                <w:rStyle w:val="eop"/>
                <w:rFonts w:ascii="Verdana" w:hAnsi="Verdana"/>
              </w:rPr>
              <w:t> </w:t>
            </w:r>
          </w:p>
          <w:p w14:paraId="4311A9FD" w14:textId="17C0E61A" w:rsidR="003F49C0" w:rsidRPr="004B7E06" w:rsidRDefault="003F49C0" w:rsidP="004B7E06">
            <w:pPr>
              <w:ind w:firstLine="84"/>
              <w:rPr>
                <w:rFonts w:ascii="Verdana" w:hAnsi="Verdana" w:cstheme="minorBidi"/>
              </w:rPr>
            </w:pPr>
          </w:p>
        </w:tc>
      </w:tr>
      <w:tr w:rsidR="003F49C0" w14:paraId="209E44D7" w14:textId="77777777" w:rsidTr="003479FD">
        <w:trPr>
          <w:trHeight w:val="176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5DB3D2A2" w14:textId="6C79AECE" w:rsidR="003F49C0" w:rsidRDefault="003F49C0" w:rsidP="003F49C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C83C4EA">
              <w:rPr>
                <w:rFonts w:ascii="Verdana" w:hAnsi="Verdana" w:cstheme="minorBidi"/>
                <w:sz w:val="22"/>
                <w:szCs w:val="22"/>
              </w:rPr>
              <w:t>Please may I have?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0B3E5846" w14:textId="77777777" w:rsidR="003F49C0" w:rsidRPr="00AB4CBE" w:rsidRDefault="003F49C0" w:rsidP="003F49C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/>
              </w:rPr>
              <w:t xml:space="preserve">I can count items and use ‘some’ for amounts. </w:t>
            </w:r>
          </w:p>
          <w:p w14:paraId="13FD0F1D" w14:textId="59F7E08A" w:rsidR="003F49C0" w:rsidRPr="00AB4CBE" w:rsidRDefault="003F49C0" w:rsidP="003F49C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Bidi"/>
              </w:rPr>
            </w:pPr>
            <w:r w:rsidRPr="00AB4CBE">
              <w:rPr>
                <w:rFonts w:ascii="Verdana" w:hAnsi="Verdana"/>
              </w:rPr>
              <w:t>I can ask politely for something.</w:t>
            </w:r>
          </w:p>
          <w:p w14:paraId="4D8DCED1" w14:textId="39188847" w:rsidR="003F49C0" w:rsidRPr="00AB4CBE" w:rsidRDefault="003F49C0" w:rsidP="003F49C0">
            <w:pPr>
              <w:rPr>
                <w:rFonts w:ascii="Verdana" w:hAnsi="Verdana" w:cstheme="minorBidi"/>
              </w:rPr>
            </w:pP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6CC37C1A" w14:textId="77777777" w:rsidR="00F87D57" w:rsidRDefault="00044D7F" w:rsidP="00F87D57">
            <w:pPr>
              <w:pStyle w:val="NoSpacing"/>
              <w:numPr>
                <w:ilvl w:val="0"/>
                <w:numId w:val="34"/>
              </w:numPr>
              <w:rPr>
                <w:rStyle w:val="normaltextrun"/>
                <w:rFonts w:ascii="Verdana" w:hAnsi="Verdana"/>
                <w:sz w:val="24"/>
                <w:szCs w:val="24"/>
              </w:rPr>
            </w:pPr>
            <w:r>
              <w:rPr>
                <w:rStyle w:val="normaltextrun"/>
                <w:rFonts w:ascii="Verdana" w:hAnsi="Verdana"/>
                <w:sz w:val="24"/>
                <w:szCs w:val="24"/>
              </w:rPr>
              <w:t>To d</w:t>
            </w:r>
            <w:r w:rsidR="003F49C0" w:rsidRPr="00AB4CBE">
              <w:rPr>
                <w:rStyle w:val="normaltextrun"/>
                <w:rFonts w:ascii="Verdana" w:hAnsi="Verdana"/>
                <w:sz w:val="24"/>
                <w:szCs w:val="24"/>
              </w:rPr>
              <w:t>evelop accurate pronunciation and intonation so that others understand</w:t>
            </w:r>
          </w:p>
          <w:p w14:paraId="7108B1F4" w14:textId="5248C9C2" w:rsidR="00F87D57" w:rsidRDefault="003F49C0" w:rsidP="00F87D57">
            <w:pPr>
              <w:pStyle w:val="NoSpacing"/>
              <w:ind w:left="360"/>
              <w:rPr>
                <w:rStyle w:val="normaltextrun"/>
                <w:rFonts w:ascii="Verdana" w:hAnsi="Verdana"/>
                <w:sz w:val="24"/>
                <w:szCs w:val="24"/>
              </w:rPr>
            </w:pPr>
            <w:r w:rsidRPr="00AB4CBE">
              <w:rPr>
                <w:rStyle w:val="normaltextrun"/>
                <w:rFonts w:ascii="Verdana" w:hAnsi="Verdana"/>
                <w:sz w:val="24"/>
                <w:szCs w:val="24"/>
              </w:rPr>
              <w:t xml:space="preserve"> </w:t>
            </w:r>
            <w:r w:rsidR="0069233F">
              <w:rPr>
                <w:rStyle w:val="normaltextrun"/>
                <w:rFonts w:ascii="Verdana" w:hAnsi="Verdana"/>
                <w:sz w:val="24"/>
                <w:szCs w:val="24"/>
              </w:rPr>
              <w:t>w</w:t>
            </w:r>
            <w:r w:rsidRPr="00AB4CBE">
              <w:rPr>
                <w:rStyle w:val="normaltextrun"/>
                <w:rFonts w:ascii="Verdana" w:hAnsi="Verdana"/>
                <w:sz w:val="24"/>
                <w:szCs w:val="24"/>
              </w:rPr>
              <w:t>hen</w:t>
            </w:r>
            <w:r w:rsidR="00F87D57">
              <w:rPr>
                <w:rStyle w:val="normaltextrun"/>
                <w:rFonts w:ascii="Verdana" w:hAnsi="Verdana"/>
                <w:sz w:val="24"/>
                <w:szCs w:val="24"/>
              </w:rPr>
              <w:t xml:space="preserve"> </w:t>
            </w:r>
            <w:r w:rsidRPr="00AB4CBE">
              <w:rPr>
                <w:rStyle w:val="normaltextrun"/>
                <w:rFonts w:ascii="Verdana" w:hAnsi="Verdana"/>
                <w:sz w:val="24"/>
                <w:szCs w:val="24"/>
              </w:rPr>
              <w:t>they are reading aloud or using familiar words and phrases in the context</w:t>
            </w:r>
          </w:p>
          <w:p w14:paraId="1FEC56EC" w14:textId="775915C0" w:rsidR="003F49C0" w:rsidRPr="00AB4CBE" w:rsidRDefault="003F49C0" w:rsidP="00F87D57">
            <w:pPr>
              <w:pStyle w:val="NoSpacing"/>
              <w:ind w:left="360"/>
              <w:rPr>
                <w:rFonts w:ascii="Verdana" w:hAnsi="Verdana"/>
                <w:sz w:val="24"/>
                <w:szCs w:val="24"/>
              </w:rPr>
            </w:pPr>
            <w:r w:rsidRPr="00AB4CBE">
              <w:rPr>
                <w:rStyle w:val="normaltextrun"/>
                <w:rFonts w:ascii="Verdana" w:hAnsi="Verdana"/>
                <w:sz w:val="24"/>
                <w:szCs w:val="24"/>
              </w:rPr>
              <w:t xml:space="preserve"> of </w:t>
            </w:r>
            <w:r w:rsidR="00F87D57">
              <w:rPr>
                <w:rStyle w:val="normaltextrun"/>
                <w:rFonts w:ascii="Verdana" w:hAnsi="Verdana"/>
                <w:sz w:val="24"/>
                <w:szCs w:val="24"/>
              </w:rPr>
              <w:t>asking for something</w:t>
            </w:r>
            <w:r w:rsidRPr="00AB4CBE">
              <w:rPr>
                <w:rStyle w:val="normaltextrun"/>
                <w:rFonts w:ascii="Verdana" w:hAnsi="Verdana"/>
                <w:sz w:val="24"/>
                <w:szCs w:val="24"/>
              </w:rPr>
              <w:t>.</w:t>
            </w:r>
            <w:r w:rsidRPr="00AB4CBE">
              <w:rPr>
                <w:rStyle w:val="eop"/>
                <w:rFonts w:ascii="Verdana" w:hAnsi="Verdana"/>
                <w:sz w:val="24"/>
                <w:szCs w:val="24"/>
              </w:rPr>
              <w:t> </w:t>
            </w:r>
          </w:p>
        </w:tc>
      </w:tr>
      <w:tr w:rsidR="003E0164" w:rsidRPr="009C57E3" w14:paraId="2B08C51F" w14:textId="77777777" w:rsidTr="003479FD">
        <w:trPr>
          <w:trHeight w:val="176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1F105660" w14:textId="5FA43812" w:rsidR="003E0164" w:rsidRPr="009C57E3" w:rsidRDefault="003E0164" w:rsidP="003E016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Please may I have?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156DEBA5" w14:textId="77777777" w:rsidR="003E0164" w:rsidRPr="003E0164" w:rsidRDefault="003E0164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  <w:r w:rsidRPr="003E0164">
              <w:rPr>
                <w:rFonts w:ascii="Verdana" w:hAnsi="Verdana"/>
              </w:rPr>
              <w:t xml:space="preserve">I can count items and use ‘some’ for amounts. </w:t>
            </w:r>
          </w:p>
          <w:p w14:paraId="1A9A436D" w14:textId="59F7E08A" w:rsidR="003E0164" w:rsidRPr="003E0164" w:rsidRDefault="003E0164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  <w:r w:rsidRPr="003E0164">
              <w:rPr>
                <w:rFonts w:ascii="Verdana" w:hAnsi="Verdana"/>
              </w:rPr>
              <w:t>I can ask politely for something.</w:t>
            </w: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64AAD750" w14:textId="77777777" w:rsidR="00F87D57" w:rsidRDefault="00F87D57" w:rsidP="00F87D5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</w:rPr>
            </w:pPr>
            <w:r w:rsidRPr="00F87D57">
              <w:rPr>
                <w:rStyle w:val="normaltextrun"/>
                <w:rFonts w:ascii="Verdana" w:hAnsi="Verdana"/>
              </w:rPr>
              <w:t>To s</w:t>
            </w:r>
            <w:r w:rsidR="00EA7280" w:rsidRPr="00F87D57">
              <w:rPr>
                <w:rStyle w:val="normaltextrun"/>
                <w:rFonts w:ascii="Verdana" w:hAnsi="Verdana"/>
              </w:rPr>
              <w:t xml:space="preserve">peak in sentences, using familiar vocabulary, phrases and basic sentence </w:t>
            </w:r>
          </w:p>
          <w:p w14:paraId="5F42D70B" w14:textId="55D843B8" w:rsidR="00EA7280" w:rsidRPr="00F87D57" w:rsidRDefault="00EA7280" w:rsidP="00F87D5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Verdana" w:hAnsi="Verdana"/>
              </w:rPr>
            </w:pPr>
            <w:r w:rsidRPr="00F87D57">
              <w:rPr>
                <w:rStyle w:val="normaltextrun"/>
                <w:rFonts w:ascii="Verdana" w:hAnsi="Verdana"/>
              </w:rPr>
              <w:t>structure. </w:t>
            </w:r>
            <w:r w:rsidRPr="00F87D57">
              <w:rPr>
                <w:rStyle w:val="eop"/>
                <w:rFonts w:ascii="Verdana" w:hAnsi="Verdana"/>
              </w:rPr>
              <w:t> </w:t>
            </w:r>
          </w:p>
          <w:p w14:paraId="3901C3A1" w14:textId="77777777" w:rsidR="00F87D57" w:rsidRDefault="00F87D57" w:rsidP="00F87D57">
            <w:pPr>
              <w:pStyle w:val="NoSpacing"/>
              <w:numPr>
                <w:ilvl w:val="0"/>
                <w:numId w:val="34"/>
              </w:numPr>
              <w:rPr>
                <w:rStyle w:val="normaltextrun"/>
                <w:rFonts w:ascii="Verdana" w:hAnsi="Verdana"/>
                <w:sz w:val="24"/>
                <w:szCs w:val="24"/>
              </w:rPr>
            </w:pPr>
            <w:r w:rsidRPr="00F87D57">
              <w:rPr>
                <w:rStyle w:val="normaltextrun"/>
                <w:rFonts w:ascii="Verdana" w:hAnsi="Verdana"/>
                <w:sz w:val="24"/>
                <w:szCs w:val="24"/>
              </w:rPr>
              <w:t>To d</w:t>
            </w:r>
            <w:r w:rsidR="00EA7280" w:rsidRPr="00F87D57">
              <w:rPr>
                <w:rStyle w:val="normaltextrun"/>
                <w:rFonts w:ascii="Verdana" w:hAnsi="Verdana"/>
                <w:sz w:val="24"/>
                <w:szCs w:val="24"/>
              </w:rPr>
              <w:t xml:space="preserve">evelop accurate pronunciation and intonation so that others understand </w:t>
            </w:r>
          </w:p>
          <w:p w14:paraId="0275E440" w14:textId="77777777" w:rsidR="00F87D57" w:rsidRDefault="00EA7280" w:rsidP="00F87D57">
            <w:pPr>
              <w:pStyle w:val="NoSpacing"/>
              <w:ind w:left="720"/>
              <w:rPr>
                <w:rStyle w:val="normaltextrun"/>
                <w:rFonts w:ascii="Verdana" w:hAnsi="Verdana"/>
                <w:sz w:val="24"/>
                <w:szCs w:val="24"/>
              </w:rPr>
            </w:pPr>
            <w:r w:rsidRPr="00F87D57">
              <w:rPr>
                <w:rStyle w:val="normaltextrun"/>
                <w:rFonts w:ascii="Verdana" w:hAnsi="Verdana"/>
                <w:sz w:val="24"/>
                <w:szCs w:val="24"/>
              </w:rPr>
              <w:t>when they are reading aloud or using familiar words and phrases in the</w:t>
            </w:r>
          </w:p>
          <w:p w14:paraId="3BF4DCF7" w14:textId="4816E12C" w:rsidR="6510E0DA" w:rsidRPr="00F87D57" w:rsidRDefault="00EA7280" w:rsidP="00F87D57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  <w:r w:rsidRPr="00F87D57">
              <w:rPr>
                <w:rStyle w:val="normaltextrun"/>
                <w:rFonts w:ascii="Verdana" w:hAnsi="Verdana"/>
                <w:sz w:val="24"/>
                <w:szCs w:val="24"/>
              </w:rPr>
              <w:t xml:space="preserve"> context of</w:t>
            </w:r>
            <w:r w:rsidR="00F87D57">
              <w:rPr>
                <w:rStyle w:val="normaltextrun"/>
                <w:rFonts w:ascii="Verdana" w:hAnsi="Verdana"/>
                <w:sz w:val="24"/>
                <w:szCs w:val="24"/>
              </w:rPr>
              <w:t xml:space="preserve"> asking for something</w:t>
            </w:r>
            <w:r w:rsidRPr="00F87D57">
              <w:rPr>
                <w:rStyle w:val="normaltextrun"/>
                <w:rFonts w:ascii="Verdana" w:hAnsi="Verdana"/>
                <w:sz w:val="24"/>
                <w:szCs w:val="24"/>
              </w:rPr>
              <w:t>.</w:t>
            </w:r>
            <w:r w:rsidRPr="00F87D57">
              <w:rPr>
                <w:rStyle w:val="eop"/>
                <w:rFonts w:ascii="Verdana" w:hAnsi="Verdana"/>
                <w:sz w:val="24"/>
                <w:szCs w:val="24"/>
              </w:rPr>
              <w:t> </w:t>
            </w:r>
          </w:p>
        </w:tc>
      </w:tr>
      <w:tr w:rsidR="003E0164" w:rsidRPr="00A01A12" w14:paraId="6AFBE531" w14:textId="77777777" w:rsidTr="003479FD">
        <w:trPr>
          <w:trHeight w:val="176"/>
        </w:trPr>
        <w:tc>
          <w:tcPr>
            <w:tcW w:w="3397" w:type="dxa"/>
            <w:gridSpan w:val="2"/>
            <w:shd w:val="clear" w:color="auto" w:fill="DEEAF6" w:themeFill="accent5" w:themeFillTint="33"/>
          </w:tcPr>
          <w:p w14:paraId="0A7F035E" w14:textId="76C8EE43" w:rsidR="003E0164" w:rsidRPr="009C57E3" w:rsidRDefault="003E0164" w:rsidP="003E016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Like/don’t like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4F02AE04" w14:textId="77777777" w:rsidR="00D16C97" w:rsidRPr="00D16C97" w:rsidRDefault="00D16C97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 xml:space="preserve">I can say if I like or dislike a food. </w:t>
            </w:r>
          </w:p>
          <w:p w14:paraId="46C52F94" w14:textId="30EB2F1D" w:rsidR="00D16C97" w:rsidRPr="00D16C97" w:rsidRDefault="00D16C97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>I can make the correct choice between ‘</w:t>
            </w:r>
            <w:proofErr w:type="spellStart"/>
            <w:r w:rsidRPr="00D16C97">
              <w:rPr>
                <w:rFonts w:ascii="Verdana" w:hAnsi="Verdana"/>
              </w:rPr>
              <w:t>w</w:t>
            </w:r>
            <w:r w:rsidRPr="00D16C97">
              <w:rPr>
                <w:rFonts w:ascii="Calibri" w:hAnsi="Calibri" w:cs="Calibri"/>
              </w:rPr>
              <w:t>ǒ</w:t>
            </w:r>
            <w:proofErr w:type="spellEnd"/>
            <w:r w:rsidRPr="00D16C97">
              <w:rPr>
                <w:rFonts w:ascii="Verdana" w:hAnsi="Verdana"/>
              </w:rPr>
              <w:t xml:space="preserve"> </w:t>
            </w:r>
            <w:proofErr w:type="spellStart"/>
            <w:r w:rsidRPr="00D16C97">
              <w:rPr>
                <w:rFonts w:ascii="Verdana" w:hAnsi="Verdana"/>
              </w:rPr>
              <w:t>b</w:t>
            </w:r>
            <w:r w:rsidRPr="00D16C97">
              <w:rPr>
                <w:rFonts w:ascii="Verdana" w:hAnsi="Verdana" w:cs="Verdana"/>
              </w:rPr>
              <w:t>ù</w:t>
            </w:r>
            <w:r w:rsidRPr="00D16C97">
              <w:rPr>
                <w:rFonts w:ascii="Verdana" w:hAnsi="Verdana"/>
              </w:rPr>
              <w:t>x</w:t>
            </w:r>
            <w:r w:rsidRPr="00D16C97">
              <w:rPr>
                <w:rFonts w:ascii="Calibri" w:hAnsi="Calibri" w:cs="Calibri"/>
              </w:rPr>
              <w:t>ǐ</w:t>
            </w:r>
            <w:r w:rsidRPr="00D16C97">
              <w:rPr>
                <w:rFonts w:ascii="Verdana" w:hAnsi="Verdana"/>
              </w:rPr>
              <w:t>huan</w:t>
            </w:r>
            <w:proofErr w:type="spellEnd"/>
            <w:r w:rsidRPr="00D16C97">
              <w:rPr>
                <w:rFonts w:ascii="Verdana" w:hAnsi="Verdana"/>
              </w:rPr>
              <w:t>’ and ‘</w:t>
            </w:r>
            <w:proofErr w:type="spellStart"/>
            <w:r w:rsidRPr="00D16C97">
              <w:rPr>
                <w:rFonts w:ascii="Verdana" w:hAnsi="Verdana"/>
              </w:rPr>
              <w:t>w</w:t>
            </w:r>
            <w:r w:rsidRPr="00D16C97">
              <w:rPr>
                <w:rFonts w:ascii="Calibri" w:hAnsi="Calibri" w:cs="Calibri"/>
              </w:rPr>
              <w:t>ǒ</w:t>
            </w:r>
            <w:r w:rsidRPr="00D16C97">
              <w:rPr>
                <w:rFonts w:ascii="Verdana" w:hAnsi="Verdana"/>
              </w:rPr>
              <w:t>x</w:t>
            </w:r>
            <w:r w:rsidRPr="00D16C97">
              <w:rPr>
                <w:rFonts w:ascii="Calibri" w:hAnsi="Calibri" w:cs="Calibri"/>
              </w:rPr>
              <w:t>ǐ</w:t>
            </w:r>
            <w:r w:rsidRPr="00D16C97">
              <w:rPr>
                <w:rFonts w:ascii="Verdana" w:hAnsi="Verdana"/>
              </w:rPr>
              <w:t>huan</w:t>
            </w:r>
            <w:proofErr w:type="spellEnd"/>
            <w:r w:rsidRPr="00D16C97">
              <w:rPr>
                <w:rFonts w:ascii="Verdana" w:hAnsi="Verdana" w:cs="Verdana"/>
              </w:rPr>
              <w:t>’</w:t>
            </w:r>
            <w:r w:rsidRPr="00D16C97">
              <w:rPr>
                <w:rFonts w:ascii="Verdana" w:hAnsi="Verdana"/>
              </w:rPr>
              <w:t xml:space="preserve">  </w:t>
            </w:r>
          </w:p>
          <w:p w14:paraId="2D1F11E0" w14:textId="40DFB882" w:rsidR="003E0164" w:rsidRPr="00752492" w:rsidRDefault="00D16C97" w:rsidP="003E016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>I can understand someone’s food preferences</w:t>
            </w:r>
            <w:r w:rsidR="00EE34A4">
              <w:rPr>
                <w:rFonts w:ascii="Verdana" w:hAnsi="Verdana"/>
              </w:rPr>
              <w:t xml:space="preserve"> and I can write a simple sentence in Mandarin.</w:t>
            </w:r>
          </w:p>
        </w:tc>
        <w:tc>
          <w:tcPr>
            <w:tcW w:w="12212" w:type="dxa"/>
            <w:gridSpan w:val="2"/>
            <w:shd w:val="clear" w:color="auto" w:fill="E2EFD9" w:themeFill="accent6" w:themeFillTint="33"/>
            <w:vAlign w:val="center"/>
          </w:tcPr>
          <w:p w14:paraId="624552BA" w14:textId="77777777" w:rsidR="00F87D57" w:rsidRDefault="00F87D57" w:rsidP="00F87D5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</w:rPr>
            </w:pPr>
            <w:r>
              <w:rPr>
                <w:rStyle w:val="normaltextrun"/>
                <w:rFonts w:ascii="Verdana" w:hAnsi="Verdana"/>
              </w:rPr>
              <w:t>To s</w:t>
            </w:r>
            <w:r w:rsidR="00EA7280" w:rsidRPr="00F87D57">
              <w:rPr>
                <w:rStyle w:val="normaltextrun"/>
                <w:rFonts w:ascii="Verdana" w:hAnsi="Verdana"/>
              </w:rPr>
              <w:t xml:space="preserve">peak in sentences, using familiar vocabulary, phrases and basic sentence </w:t>
            </w:r>
          </w:p>
          <w:p w14:paraId="0A54ABDE" w14:textId="77777777" w:rsidR="00F87D57" w:rsidRDefault="00EA7280" w:rsidP="00F87D5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</w:rPr>
            </w:pPr>
            <w:r w:rsidRPr="00F87D57">
              <w:rPr>
                <w:rStyle w:val="normaltextrun"/>
                <w:rFonts w:ascii="Verdana" w:hAnsi="Verdana"/>
              </w:rPr>
              <w:t>structure. </w:t>
            </w:r>
            <w:r w:rsidRPr="00F87D57">
              <w:rPr>
                <w:rStyle w:val="eop"/>
                <w:rFonts w:ascii="Verdana" w:hAnsi="Verdana"/>
              </w:rPr>
              <w:t> </w:t>
            </w:r>
          </w:p>
          <w:p w14:paraId="5893D3D5" w14:textId="77777777" w:rsidR="00F87D57" w:rsidRDefault="00F87D57" w:rsidP="0069233F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</w:rPr>
            </w:pPr>
            <w:r w:rsidRPr="00F87D57">
              <w:rPr>
                <w:rStyle w:val="eop"/>
                <w:rFonts w:ascii="Verdana" w:hAnsi="Verdana"/>
              </w:rPr>
              <w:t>To d</w:t>
            </w:r>
            <w:r w:rsidR="00EA7280" w:rsidRPr="00F87D57">
              <w:rPr>
                <w:rStyle w:val="normaltextrun"/>
                <w:rFonts w:ascii="Verdana" w:hAnsi="Verdana"/>
              </w:rPr>
              <w:t xml:space="preserve">evelop accurate pronunciation and intonation so that others understand </w:t>
            </w:r>
          </w:p>
          <w:p w14:paraId="52513E21" w14:textId="77777777" w:rsidR="0069233F" w:rsidRDefault="00EA7280" w:rsidP="006923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</w:rPr>
            </w:pPr>
            <w:r w:rsidRPr="00F87D57">
              <w:rPr>
                <w:rStyle w:val="normaltextrun"/>
                <w:rFonts w:ascii="Verdana" w:hAnsi="Verdana"/>
              </w:rPr>
              <w:t xml:space="preserve">when they are </w:t>
            </w:r>
            <w:r w:rsidR="00F87D57">
              <w:rPr>
                <w:rStyle w:val="normaltextrun"/>
                <w:rFonts w:ascii="Verdana" w:hAnsi="Verdana"/>
              </w:rPr>
              <w:t>s</w:t>
            </w:r>
            <w:r w:rsidR="00F87D57">
              <w:rPr>
                <w:rStyle w:val="normaltextrun"/>
              </w:rPr>
              <w:t xml:space="preserve">peaking </w:t>
            </w:r>
            <w:r w:rsidRPr="00F87D57">
              <w:rPr>
                <w:rStyle w:val="normaltextrun"/>
                <w:rFonts w:ascii="Verdana" w:hAnsi="Verdana"/>
              </w:rPr>
              <w:t>aloud or using familiar words and phrases</w:t>
            </w:r>
            <w:r w:rsidR="0069233F">
              <w:rPr>
                <w:rStyle w:val="normaltextrun"/>
                <w:rFonts w:ascii="Verdana" w:hAnsi="Verdana"/>
              </w:rPr>
              <w:t xml:space="preserve"> </w:t>
            </w:r>
            <w:r w:rsidRPr="00F87D57">
              <w:rPr>
                <w:rStyle w:val="normaltextrun"/>
                <w:rFonts w:ascii="Verdana" w:hAnsi="Verdana"/>
              </w:rPr>
              <w:t>in the context of</w:t>
            </w:r>
          </w:p>
          <w:p w14:paraId="168D5EEB" w14:textId="11B4709F" w:rsidR="6510E0DA" w:rsidRPr="00F87D57" w:rsidRDefault="00EA7280" w:rsidP="006923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r w:rsidRPr="00F87D57">
              <w:rPr>
                <w:rStyle w:val="normaltextrun"/>
                <w:rFonts w:ascii="Verdana" w:hAnsi="Verdana"/>
              </w:rPr>
              <w:t xml:space="preserve"> </w:t>
            </w:r>
            <w:r w:rsidR="00F87D57">
              <w:rPr>
                <w:rStyle w:val="normaltextrun"/>
                <w:rFonts w:ascii="Verdana" w:hAnsi="Verdana"/>
              </w:rPr>
              <w:t>like</w:t>
            </w:r>
            <w:r w:rsidR="0069233F">
              <w:rPr>
                <w:rStyle w:val="normaltextrun"/>
                <w:rFonts w:ascii="Verdana" w:hAnsi="Verdana"/>
              </w:rPr>
              <w:t>s and dislikes</w:t>
            </w:r>
            <w:r w:rsidRPr="00F87D57">
              <w:rPr>
                <w:rStyle w:val="normaltextrun"/>
                <w:rFonts w:ascii="Verdana" w:hAnsi="Verdana"/>
              </w:rPr>
              <w:t>.</w:t>
            </w:r>
            <w:r w:rsidRPr="00F87D57">
              <w:rPr>
                <w:rStyle w:val="eop"/>
                <w:rFonts w:ascii="Verdana" w:hAnsi="Verdana"/>
              </w:rPr>
              <w:t> </w:t>
            </w:r>
          </w:p>
        </w:tc>
      </w:tr>
      <w:tr w:rsidR="003E0164" w:rsidRPr="009C57E3" w14:paraId="56E6303D" w14:textId="77777777" w:rsidTr="0C4870B6">
        <w:trPr>
          <w:trHeight w:val="454"/>
        </w:trPr>
        <w:tc>
          <w:tcPr>
            <w:tcW w:w="24823" w:type="dxa"/>
            <w:gridSpan w:val="8"/>
            <w:shd w:val="clear" w:color="auto" w:fill="2E74B5" w:themeFill="accent5" w:themeFillShade="BF"/>
            <w:vAlign w:val="center"/>
          </w:tcPr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E0164" w14:paraId="5EA3DD7D" w14:textId="77777777" w:rsidTr="37E1A88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038F39E4" w:rsidR="003E0164" w:rsidRDefault="43B7DD7B" w:rsidP="37E1A889">
                  <w:pPr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37E1A889"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  <w:t>Prior Knowledge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66AC7184" w:rsidR="003E0164" w:rsidRDefault="43B7DD7B" w:rsidP="37E1A889">
                  <w:pPr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37E1A889"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  <w:t>Further Knowledge</w:t>
                  </w:r>
                </w:p>
              </w:tc>
            </w:tr>
            <w:tr w:rsidR="003E0164" w14:paraId="64FA3828" w14:textId="77777777" w:rsidTr="37E1A88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0359251" w:rsidR="003E0164" w:rsidRDefault="003E0164" w:rsidP="003E0164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 children will have learnt previous vocabulary about numbers and colours in EYFS and year 1.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3B5380DB" w:rsidR="003E0164" w:rsidRDefault="003E0164" w:rsidP="003E0164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They will cover associated topics such as eating out, fruit and vegetables as well as restaurants in years 3, 4 and 5.</w:t>
                  </w:r>
                </w:p>
              </w:tc>
            </w:tr>
          </w:tbl>
          <w:p w14:paraId="0ED54DDC" w14:textId="39CD7981" w:rsidR="003E0164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E0164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E0164" w:rsidRPr="002344F9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E0164" w:rsidRPr="009C57E3" w14:paraId="775441FC" w14:textId="77777777" w:rsidTr="003F49C0">
        <w:trPr>
          <w:trHeight w:val="454"/>
        </w:trPr>
        <w:tc>
          <w:tcPr>
            <w:tcW w:w="2854" w:type="dxa"/>
            <w:shd w:val="clear" w:color="auto" w:fill="9CC2E5" w:themeFill="accent5" w:themeFillTint="99"/>
            <w:vAlign w:val="center"/>
          </w:tcPr>
          <w:p w14:paraId="57D5683B" w14:textId="5B799E4E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7095" w:type="dxa"/>
            <w:gridSpan w:val="6"/>
            <w:shd w:val="clear" w:color="auto" w:fill="9CC2E5" w:themeFill="accent5" w:themeFillTint="99"/>
            <w:vAlign w:val="center"/>
          </w:tcPr>
          <w:p w14:paraId="310C71A2" w14:textId="269C4D06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874" w:type="dxa"/>
            <w:shd w:val="clear" w:color="auto" w:fill="9CC2E5" w:themeFill="accent5" w:themeFillTint="99"/>
            <w:vAlign w:val="center"/>
          </w:tcPr>
          <w:p w14:paraId="4570114B" w14:textId="6E4669CC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E0164" w:rsidRPr="009C57E3" w14:paraId="419C1B9A" w14:textId="77777777" w:rsidTr="003F49C0">
        <w:trPr>
          <w:trHeight w:val="783"/>
        </w:trPr>
        <w:tc>
          <w:tcPr>
            <w:tcW w:w="2854" w:type="dxa"/>
            <w:shd w:val="clear" w:color="auto" w:fill="DEEAF6" w:themeFill="accent5" w:themeFillTint="33"/>
            <w:vAlign w:val="center"/>
          </w:tcPr>
          <w:p w14:paraId="76745548" w14:textId="1D8264D2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7095" w:type="dxa"/>
            <w:gridSpan w:val="6"/>
            <w:shd w:val="clear" w:color="auto" w:fill="DEEAF6" w:themeFill="accent5" w:themeFillTint="33"/>
          </w:tcPr>
          <w:p w14:paraId="67F8AB5B" w14:textId="61EF6AC7" w:rsidR="003E0164" w:rsidRPr="009C57E3" w:rsidRDefault="003E0164" w:rsidP="003E0164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4874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E0164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17ADBCDA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3E0164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2053BEE4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Colours/Numbers</w:t>
                  </w:r>
                </w:p>
              </w:tc>
            </w:tr>
            <w:tr w:rsidR="003E0164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86D5310" w:rsidR="003E0164" w:rsidRPr="009C57E3" w:rsidRDefault="00C058E4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</w:t>
                  </w:r>
                </w:p>
              </w:tc>
            </w:tr>
            <w:tr w:rsidR="003E0164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3C48CF9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Shopping</w:t>
                  </w:r>
                </w:p>
              </w:tc>
            </w:tr>
            <w:tr w:rsidR="003E0164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F14A52B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Eating out</w:t>
                  </w:r>
                </w:p>
              </w:tc>
            </w:tr>
            <w:tr w:rsidR="003E0164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384284D4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="003E0164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E0164" w:rsidRDefault="003E0164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E0164" w:rsidRPr="009C57E3" w:rsidRDefault="003E0164" w:rsidP="003E0164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14F3DB3C" w14:textId="77777777" w:rsidTr="003F49C0">
        <w:trPr>
          <w:trHeight w:val="784"/>
        </w:trPr>
        <w:tc>
          <w:tcPr>
            <w:tcW w:w="2854" w:type="dxa"/>
            <w:shd w:val="clear" w:color="auto" w:fill="DEEAF6" w:themeFill="accent5" w:themeFillTint="33"/>
            <w:vAlign w:val="center"/>
          </w:tcPr>
          <w:p w14:paraId="1CDBBFA2" w14:textId="7C9BD2E0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7095" w:type="dxa"/>
            <w:gridSpan w:val="6"/>
            <w:shd w:val="clear" w:color="auto" w:fill="DEEAF6" w:themeFill="accent5" w:themeFillTint="33"/>
          </w:tcPr>
          <w:p w14:paraId="355377C7" w14:textId="72C08764" w:rsidR="003E0164" w:rsidRPr="009C57E3" w:rsidRDefault="003E0164" w:rsidP="003E0164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4874" w:type="dxa"/>
            <w:vMerge/>
            <w:vAlign w:val="center"/>
          </w:tcPr>
          <w:p w14:paraId="5E26E389" w14:textId="77777777" w:rsidR="003E0164" w:rsidRPr="009C57E3" w:rsidRDefault="003E0164" w:rsidP="003E016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410C5BF9" w14:textId="77777777" w:rsidTr="003F49C0">
        <w:trPr>
          <w:trHeight w:val="783"/>
        </w:trPr>
        <w:tc>
          <w:tcPr>
            <w:tcW w:w="2854" w:type="dxa"/>
            <w:shd w:val="clear" w:color="auto" w:fill="DEEAF6" w:themeFill="accent5" w:themeFillTint="33"/>
            <w:vAlign w:val="center"/>
          </w:tcPr>
          <w:p w14:paraId="6A2E45D1" w14:textId="31B9045F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7095" w:type="dxa"/>
            <w:gridSpan w:val="6"/>
            <w:shd w:val="clear" w:color="auto" w:fill="DEEAF6" w:themeFill="accent5" w:themeFillTint="33"/>
          </w:tcPr>
          <w:p w14:paraId="0C394589" w14:textId="4452EFF2" w:rsidR="003E0164" w:rsidRPr="009C57E3" w:rsidRDefault="003E0164" w:rsidP="003E0164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69233F">
              <w:rPr>
                <w:rFonts w:ascii="Verdana" w:hAnsi="Verdana" w:cstheme="minorHAnsi"/>
                <w:sz w:val="22"/>
                <w:szCs w:val="18"/>
              </w:rPr>
              <w:t xml:space="preserve"> 7</w:t>
            </w:r>
          </w:p>
        </w:tc>
        <w:tc>
          <w:tcPr>
            <w:tcW w:w="4874" w:type="dxa"/>
            <w:vMerge/>
            <w:vAlign w:val="center"/>
          </w:tcPr>
          <w:p w14:paraId="0C2D4DBF" w14:textId="77777777" w:rsidR="003E0164" w:rsidRPr="009C57E3" w:rsidRDefault="003E0164" w:rsidP="003E016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67E86209" w14:textId="77777777" w:rsidTr="003F49C0">
        <w:trPr>
          <w:trHeight w:val="784"/>
        </w:trPr>
        <w:tc>
          <w:tcPr>
            <w:tcW w:w="2854" w:type="dxa"/>
            <w:shd w:val="clear" w:color="auto" w:fill="DEEAF6" w:themeFill="accent5" w:themeFillTint="33"/>
            <w:vAlign w:val="center"/>
          </w:tcPr>
          <w:p w14:paraId="12313328" w14:textId="117B6460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7095" w:type="dxa"/>
            <w:gridSpan w:val="6"/>
            <w:shd w:val="clear" w:color="auto" w:fill="DEEAF6" w:themeFill="accent5" w:themeFillTint="33"/>
          </w:tcPr>
          <w:p w14:paraId="61190975" w14:textId="40C23AC1" w:rsidR="003E0164" w:rsidRPr="008B4402" w:rsidRDefault="003E0164" w:rsidP="003E016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874" w:type="dxa"/>
            <w:vMerge/>
            <w:vAlign w:val="center"/>
          </w:tcPr>
          <w:p w14:paraId="188CAD7D" w14:textId="77777777" w:rsidR="003E0164" w:rsidRPr="009C57E3" w:rsidRDefault="003E0164" w:rsidP="003E016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874F9"/>
    <w:multiLevelType w:val="multilevel"/>
    <w:tmpl w:val="84E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C7C21"/>
    <w:multiLevelType w:val="hybridMultilevel"/>
    <w:tmpl w:val="10A60658"/>
    <w:lvl w:ilvl="0" w:tplc="BFD24BAE">
      <w:start w:val="1"/>
      <w:numFmt w:val="decimal"/>
      <w:lvlText w:val="%1."/>
      <w:lvlJc w:val="left"/>
      <w:pPr>
        <w:ind w:left="1080" w:hanging="360"/>
      </w:pPr>
    </w:lvl>
    <w:lvl w:ilvl="1" w:tplc="A3602B7C">
      <w:start w:val="1"/>
      <w:numFmt w:val="lowerLetter"/>
      <w:lvlText w:val="%2."/>
      <w:lvlJc w:val="left"/>
      <w:pPr>
        <w:ind w:left="1800" w:hanging="360"/>
      </w:pPr>
    </w:lvl>
    <w:lvl w:ilvl="2" w:tplc="A058F430">
      <w:start w:val="1"/>
      <w:numFmt w:val="lowerRoman"/>
      <w:lvlText w:val="%3."/>
      <w:lvlJc w:val="right"/>
      <w:pPr>
        <w:ind w:left="2520" w:hanging="180"/>
      </w:pPr>
    </w:lvl>
    <w:lvl w:ilvl="3" w:tplc="8A9630A2">
      <w:start w:val="1"/>
      <w:numFmt w:val="decimal"/>
      <w:lvlText w:val="%4."/>
      <w:lvlJc w:val="left"/>
      <w:pPr>
        <w:ind w:left="3240" w:hanging="360"/>
      </w:pPr>
    </w:lvl>
    <w:lvl w:ilvl="4" w:tplc="2F12142E">
      <w:start w:val="1"/>
      <w:numFmt w:val="lowerLetter"/>
      <w:lvlText w:val="%5."/>
      <w:lvlJc w:val="left"/>
      <w:pPr>
        <w:ind w:left="3960" w:hanging="360"/>
      </w:pPr>
    </w:lvl>
    <w:lvl w:ilvl="5" w:tplc="8BE09306">
      <w:start w:val="1"/>
      <w:numFmt w:val="lowerRoman"/>
      <w:lvlText w:val="%6."/>
      <w:lvlJc w:val="right"/>
      <w:pPr>
        <w:ind w:left="4680" w:hanging="180"/>
      </w:pPr>
    </w:lvl>
    <w:lvl w:ilvl="6" w:tplc="BAE21DE0">
      <w:start w:val="1"/>
      <w:numFmt w:val="decimal"/>
      <w:lvlText w:val="%7."/>
      <w:lvlJc w:val="left"/>
      <w:pPr>
        <w:ind w:left="5400" w:hanging="360"/>
      </w:pPr>
    </w:lvl>
    <w:lvl w:ilvl="7" w:tplc="5AFE380C">
      <w:start w:val="1"/>
      <w:numFmt w:val="lowerLetter"/>
      <w:lvlText w:val="%8."/>
      <w:lvlJc w:val="left"/>
      <w:pPr>
        <w:ind w:left="6120" w:hanging="360"/>
      </w:pPr>
    </w:lvl>
    <w:lvl w:ilvl="8" w:tplc="9CE0D3E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576C6"/>
    <w:multiLevelType w:val="multilevel"/>
    <w:tmpl w:val="A54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74F"/>
    <w:multiLevelType w:val="hybridMultilevel"/>
    <w:tmpl w:val="31002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458806"/>
    <w:multiLevelType w:val="hybridMultilevel"/>
    <w:tmpl w:val="4C62A0B8"/>
    <w:lvl w:ilvl="0" w:tplc="5B0C6570">
      <w:start w:val="1"/>
      <w:numFmt w:val="decimal"/>
      <w:lvlText w:val="%1."/>
      <w:lvlJc w:val="left"/>
      <w:pPr>
        <w:ind w:left="1080" w:hanging="360"/>
      </w:pPr>
    </w:lvl>
    <w:lvl w:ilvl="1" w:tplc="D152C3F2">
      <w:start w:val="1"/>
      <w:numFmt w:val="lowerLetter"/>
      <w:lvlText w:val="%2."/>
      <w:lvlJc w:val="left"/>
      <w:pPr>
        <w:ind w:left="1800" w:hanging="360"/>
      </w:pPr>
    </w:lvl>
    <w:lvl w:ilvl="2" w:tplc="B552A7BA">
      <w:start w:val="1"/>
      <w:numFmt w:val="lowerRoman"/>
      <w:lvlText w:val="%3."/>
      <w:lvlJc w:val="right"/>
      <w:pPr>
        <w:ind w:left="2520" w:hanging="180"/>
      </w:pPr>
    </w:lvl>
    <w:lvl w:ilvl="3" w:tplc="3CFE6224">
      <w:start w:val="1"/>
      <w:numFmt w:val="decimal"/>
      <w:lvlText w:val="%4."/>
      <w:lvlJc w:val="left"/>
      <w:pPr>
        <w:ind w:left="3240" w:hanging="360"/>
      </w:pPr>
    </w:lvl>
    <w:lvl w:ilvl="4" w:tplc="8FB24246">
      <w:start w:val="1"/>
      <w:numFmt w:val="lowerLetter"/>
      <w:lvlText w:val="%5."/>
      <w:lvlJc w:val="left"/>
      <w:pPr>
        <w:ind w:left="3960" w:hanging="360"/>
      </w:pPr>
    </w:lvl>
    <w:lvl w:ilvl="5" w:tplc="E08E334E">
      <w:start w:val="1"/>
      <w:numFmt w:val="lowerRoman"/>
      <w:lvlText w:val="%6."/>
      <w:lvlJc w:val="right"/>
      <w:pPr>
        <w:ind w:left="4680" w:hanging="180"/>
      </w:pPr>
    </w:lvl>
    <w:lvl w:ilvl="6" w:tplc="AD9A5B96">
      <w:start w:val="1"/>
      <w:numFmt w:val="decimal"/>
      <w:lvlText w:val="%7."/>
      <w:lvlJc w:val="left"/>
      <w:pPr>
        <w:ind w:left="5400" w:hanging="360"/>
      </w:pPr>
    </w:lvl>
    <w:lvl w:ilvl="7" w:tplc="0BA64EDA">
      <w:start w:val="1"/>
      <w:numFmt w:val="lowerLetter"/>
      <w:lvlText w:val="%8."/>
      <w:lvlJc w:val="left"/>
      <w:pPr>
        <w:ind w:left="6120" w:hanging="360"/>
      </w:pPr>
    </w:lvl>
    <w:lvl w:ilvl="8" w:tplc="714E285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72709"/>
    <w:multiLevelType w:val="multilevel"/>
    <w:tmpl w:val="84E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016CD4"/>
    <w:multiLevelType w:val="hybridMultilevel"/>
    <w:tmpl w:val="3726F74E"/>
    <w:lvl w:ilvl="0" w:tplc="19DA193A">
      <w:start w:val="1"/>
      <w:numFmt w:val="decimal"/>
      <w:lvlText w:val="%1."/>
      <w:lvlJc w:val="left"/>
      <w:pPr>
        <w:ind w:left="1080" w:hanging="360"/>
      </w:pPr>
    </w:lvl>
    <w:lvl w:ilvl="1" w:tplc="141271B2">
      <w:start w:val="1"/>
      <w:numFmt w:val="lowerLetter"/>
      <w:lvlText w:val="%2."/>
      <w:lvlJc w:val="left"/>
      <w:pPr>
        <w:ind w:left="1800" w:hanging="360"/>
      </w:pPr>
    </w:lvl>
    <w:lvl w:ilvl="2" w:tplc="1EECC4F8">
      <w:start w:val="1"/>
      <w:numFmt w:val="lowerRoman"/>
      <w:lvlText w:val="%3."/>
      <w:lvlJc w:val="right"/>
      <w:pPr>
        <w:ind w:left="2520" w:hanging="180"/>
      </w:pPr>
    </w:lvl>
    <w:lvl w:ilvl="3" w:tplc="DC4CECCE">
      <w:start w:val="1"/>
      <w:numFmt w:val="decimal"/>
      <w:lvlText w:val="%4."/>
      <w:lvlJc w:val="left"/>
      <w:pPr>
        <w:ind w:left="3240" w:hanging="360"/>
      </w:pPr>
    </w:lvl>
    <w:lvl w:ilvl="4" w:tplc="1A6C0F06">
      <w:start w:val="1"/>
      <w:numFmt w:val="lowerLetter"/>
      <w:lvlText w:val="%5."/>
      <w:lvlJc w:val="left"/>
      <w:pPr>
        <w:ind w:left="3960" w:hanging="360"/>
      </w:pPr>
    </w:lvl>
    <w:lvl w:ilvl="5" w:tplc="9AAA1206">
      <w:start w:val="1"/>
      <w:numFmt w:val="lowerRoman"/>
      <w:lvlText w:val="%6."/>
      <w:lvlJc w:val="right"/>
      <w:pPr>
        <w:ind w:left="4680" w:hanging="180"/>
      </w:pPr>
    </w:lvl>
    <w:lvl w:ilvl="6" w:tplc="EE5858E2">
      <w:start w:val="1"/>
      <w:numFmt w:val="decimal"/>
      <w:lvlText w:val="%7."/>
      <w:lvlJc w:val="left"/>
      <w:pPr>
        <w:ind w:left="5400" w:hanging="360"/>
      </w:pPr>
    </w:lvl>
    <w:lvl w:ilvl="7" w:tplc="3A2E5920">
      <w:start w:val="1"/>
      <w:numFmt w:val="lowerLetter"/>
      <w:lvlText w:val="%8."/>
      <w:lvlJc w:val="left"/>
      <w:pPr>
        <w:ind w:left="6120" w:hanging="360"/>
      </w:pPr>
    </w:lvl>
    <w:lvl w:ilvl="8" w:tplc="ADAE907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EB0C5"/>
    <w:multiLevelType w:val="hybridMultilevel"/>
    <w:tmpl w:val="9EB65A30"/>
    <w:lvl w:ilvl="0" w:tplc="45BE153A">
      <w:start w:val="1"/>
      <w:numFmt w:val="decimal"/>
      <w:lvlText w:val="%1."/>
      <w:lvlJc w:val="left"/>
      <w:pPr>
        <w:ind w:left="1080" w:hanging="360"/>
      </w:pPr>
    </w:lvl>
    <w:lvl w:ilvl="1" w:tplc="D62E3618">
      <w:start w:val="1"/>
      <w:numFmt w:val="lowerLetter"/>
      <w:lvlText w:val="%2."/>
      <w:lvlJc w:val="left"/>
      <w:pPr>
        <w:ind w:left="1800" w:hanging="360"/>
      </w:pPr>
    </w:lvl>
    <w:lvl w:ilvl="2" w:tplc="C8F630EA">
      <w:start w:val="1"/>
      <w:numFmt w:val="lowerRoman"/>
      <w:lvlText w:val="%3."/>
      <w:lvlJc w:val="right"/>
      <w:pPr>
        <w:ind w:left="2520" w:hanging="180"/>
      </w:pPr>
    </w:lvl>
    <w:lvl w:ilvl="3" w:tplc="0A1EA266">
      <w:start w:val="1"/>
      <w:numFmt w:val="decimal"/>
      <w:lvlText w:val="%4."/>
      <w:lvlJc w:val="left"/>
      <w:pPr>
        <w:ind w:left="3240" w:hanging="360"/>
      </w:pPr>
    </w:lvl>
    <w:lvl w:ilvl="4" w:tplc="C9A68500">
      <w:start w:val="1"/>
      <w:numFmt w:val="lowerLetter"/>
      <w:lvlText w:val="%5."/>
      <w:lvlJc w:val="left"/>
      <w:pPr>
        <w:ind w:left="3960" w:hanging="360"/>
      </w:pPr>
    </w:lvl>
    <w:lvl w:ilvl="5" w:tplc="B77E0D5A">
      <w:start w:val="1"/>
      <w:numFmt w:val="lowerRoman"/>
      <w:lvlText w:val="%6."/>
      <w:lvlJc w:val="right"/>
      <w:pPr>
        <w:ind w:left="4680" w:hanging="180"/>
      </w:pPr>
    </w:lvl>
    <w:lvl w:ilvl="6" w:tplc="A89AAD70">
      <w:start w:val="1"/>
      <w:numFmt w:val="decimal"/>
      <w:lvlText w:val="%7."/>
      <w:lvlJc w:val="left"/>
      <w:pPr>
        <w:ind w:left="5400" w:hanging="360"/>
      </w:pPr>
    </w:lvl>
    <w:lvl w:ilvl="7" w:tplc="553EBF66">
      <w:start w:val="1"/>
      <w:numFmt w:val="lowerLetter"/>
      <w:lvlText w:val="%8."/>
      <w:lvlJc w:val="left"/>
      <w:pPr>
        <w:ind w:left="6120" w:hanging="360"/>
      </w:pPr>
    </w:lvl>
    <w:lvl w:ilvl="8" w:tplc="6624145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34962"/>
    <w:multiLevelType w:val="multilevel"/>
    <w:tmpl w:val="0AC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450A31"/>
    <w:multiLevelType w:val="hybridMultilevel"/>
    <w:tmpl w:val="B3D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9382B"/>
    <w:multiLevelType w:val="multilevel"/>
    <w:tmpl w:val="176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1616C"/>
    <w:multiLevelType w:val="multilevel"/>
    <w:tmpl w:val="4DD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185289">
    <w:abstractNumId w:val="2"/>
  </w:num>
  <w:num w:numId="2" w16cid:durableId="1062094249">
    <w:abstractNumId w:val="8"/>
  </w:num>
  <w:num w:numId="3" w16cid:durableId="505093698">
    <w:abstractNumId w:val="18"/>
  </w:num>
  <w:num w:numId="4" w16cid:durableId="1270042823">
    <w:abstractNumId w:val="13"/>
  </w:num>
  <w:num w:numId="5" w16cid:durableId="88158000">
    <w:abstractNumId w:val="7"/>
  </w:num>
  <w:num w:numId="6" w16cid:durableId="204342426">
    <w:abstractNumId w:val="26"/>
  </w:num>
  <w:num w:numId="7" w16cid:durableId="1186598762">
    <w:abstractNumId w:val="19"/>
  </w:num>
  <w:num w:numId="8" w16cid:durableId="1817139107">
    <w:abstractNumId w:val="16"/>
  </w:num>
  <w:num w:numId="9" w16cid:durableId="62533727">
    <w:abstractNumId w:val="29"/>
  </w:num>
  <w:num w:numId="10" w16cid:durableId="86732394">
    <w:abstractNumId w:val="10"/>
  </w:num>
  <w:num w:numId="11" w16cid:durableId="1456874659">
    <w:abstractNumId w:val="6"/>
  </w:num>
  <w:num w:numId="12" w16cid:durableId="1548029895">
    <w:abstractNumId w:val="9"/>
  </w:num>
  <w:num w:numId="13" w16cid:durableId="1426463644">
    <w:abstractNumId w:val="25"/>
  </w:num>
  <w:num w:numId="14" w16cid:durableId="464547468">
    <w:abstractNumId w:val="24"/>
  </w:num>
  <w:num w:numId="15" w16cid:durableId="1026828645">
    <w:abstractNumId w:val="22"/>
  </w:num>
  <w:num w:numId="16" w16cid:durableId="329990707">
    <w:abstractNumId w:val="17"/>
  </w:num>
  <w:num w:numId="17" w16cid:durableId="43794501">
    <w:abstractNumId w:val="3"/>
  </w:num>
  <w:num w:numId="18" w16cid:durableId="53506491">
    <w:abstractNumId w:val="28"/>
  </w:num>
  <w:num w:numId="19" w16cid:durableId="648751892">
    <w:abstractNumId w:val="23"/>
  </w:num>
  <w:num w:numId="20" w16cid:durableId="968784275">
    <w:abstractNumId w:val="0"/>
  </w:num>
  <w:num w:numId="21" w16cid:durableId="1985160547">
    <w:abstractNumId w:val="14"/>
  </w:num>
  <w:num w:numId="22" w16cid:durableId="1574663116">
    <w:abstractNumId w:val="5"/>
  </w:num>
  <w:num w:numId="23" w16cid:durableId="550850431">
    <w:abstractNumId w:val="32"/>
  </w:num>
  <w:num w:numId="24" w16cid:durableId="2015181197">
    <w:abstractNumId w:val="11"/>
  </w:num>
  <w:num w:numId="25" w16cid:durableId="154876855">
    <w:abstractNumId w:val="33"/>
  </w:num>
  <w:num w:numId="26" w16cid:durableId="1595671713">
    <w:abstractNumId w:val="21"/>
  </w:num>
  <w:num w:numId="27" w16cid:durableId="1028874766">
    <w:abstractNumId w:val="30"/>
  </w:num>
  <w:num w:numId="28" w16cid:durableId="867523915">
    <w:abstractNumId w:val="15"/>
  </w:num>
  <w:num w:numId="29" w16cid:durableId="1152481192">
    <w:abstractNumId w:val="1"/>
  </w:num>
  <w:num w:numId="30" w16cid:durableId="1182665456">
    <w:abstractNumId w:val="31"/>
  </w:num>
  <w:num w:numId="31" w16cid:durableId="1317688515">
    <w:abstractNumId w:val="27"/>
  </w:num>
  <w:num w:numId="32" w16cid:durableId="180124999">
    <w:abstractNumId w:val="4"/>
  </w:num>
  <w:num w:numId="33" w16cid:durableId="325669653">
    <w:abstractNumId w:val="20"/>
  </w:num>
  <w:num w:numId="34" w16cid:durableId="816799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0D36"/>
    <w:rsid w:val="00044D7F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46E85"/>
    <w:rsid w:val="00153214"/>
    <w:rsid w:val="00166F7B"/>
    <w:rsid w:val="0017074E"/>
    <w:rsid w:val="0018433F"/>
    <w:rsid w:val="00191C82"/>
    <w:rsid w:val="001A5AA3"/>
    <w:rsid w:val="001D5E15"/>
    <w:rsid w:val="001E7069"/>
    <w:rsid w:val="002344F9"/>
    <w:rsid w:val="00236040"/>
    <w:rsid w:val="00247F9A"/>
    <w:rsid w:val="0025626A"/>
    <w:rsid w:val="00294001"/>
    <w:rsid w:val="00296816"/>
    <w:rsid w:val="002A1F52"/>
    <w:rsid w:val="002A4884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47660"/>
    <w:rsid w:val="003479FD"/>
    <w:rsid w:val="003A4804"/>
    <w:rsid w:val="003D22B7"/>
    <w:rsid w:val="003E0164"/>
    <w:rsid w:val="003E3F19"/>
    <w:rsid w:val="003E5549"/>
    <w:rsid w:val="003F49C0"/>
    <w:rsid w:val="00461521"/>
    <w:rsid w:val="00474539"/>
    <w:rsid w:val="0048361C"/>
    <w:rsid w:val="004A3814"/>
    <w:rsid w:val="004A60C4"/>
    <w:rsid w:val="004A6C82"/>
    <w:rsid w:val="004B12FE"/>
    <w:rsid w:val="004B7E06"/>
    <w:rsid w:val="004D5456"/>
    <w:rsid w:val="004E5593"/>
    <w:rsid w:val="00526EC3"/>
    <w:rsid w:val="00537E8A"/>
    <w:rsid w:val="005457F9"/>
    <w:rsid w:val="0056797E"/>
    <w:rsid w:val="00573C0D"/>
    <w:rsid w:val="0058583D"/>
    <w:rsid w:val="00590228"/>
    <w:rsid w:val="005907D8"/>
    <w:rsid w:val="005B4BC9"/>
    <w:rsid w:val="005E4F7B"/>
    <w:rsid w:val="005F24FB"/>
    <w:rsid w:val="005F2609"/>
    <w:rsid w:val="0069233F"/>
    <w:rsid w:val="00695458"/>
    <w:rsid w:val="006A25C3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279D4"/>
    <w:rsid w:val="00933986"/>
    <w:rsid w:val="0096677D"/>
    <w:rsid w:val="00976482"/>
    <w:rsid w:val="00995916"/>
    <w:rsid w:val="009A2C3A"/>
    <w:rsid w:val="009A6EF4"/>
    <w:rsid w:val="009C57E3"/>
    <w:rsid w:val="00A01A12"/>
    <w:rsid w:val="00A276CF"/>
    <w:rsid w:val="00A30B25"/>
    <w:rsid w:val="00A44E36"/>
    <w:rsid w:val="00A46717"/>
    <w:rsid w:val="00A53DEC"/>
    <w:rsid w:val="00A60A26"/>
    <w:rsid w:val="00A80616"/>
    <w:rsid w:val="00AB4CBE"/>
    <w:rsid w:val="00AB7118"/>
    <w:rsid w:val="00AE3580"/>
    <w:rsid w:val="00AF7EB9"/>
    <w:rsid w:val="00B07750"/>
    <w:rsid w:val="00B13606"/>
    <w:rsid w:val="00B148A4"/>
    <w:rsid w:val="00B23E87"/>
    <w:rsid w:val="00B4201F"/>
    <w:rsid w:val="00B70B29"/>
    <w:rsid w:val="00B7784C"/>
    <w:rsid w:val="00B819F7"/>
    <w:rsid w:val="00B854BE"/>
    <w:rsid w:val="00B9787D"/>
    <w:rsid w:val="00BD4093"/>
    <w:rsid w:val="00BF3124"/>
    <w:rsid w:val="00C058E4"/>
    <w:rsid w:val="00C348EE"/>
    <w:rsid w:val="00C45C68"/>
    <w:rsid w:val="00C54BC4"/>
    <w:rsid w:val="00C73D4B"/>
    <w:rsid w:val="00C90BF9"/>
    <w:rsid w:val="00C9305D"/>
    <w:rsid w:val="00CA5A7A"/>
    <w:rsid w:val="00D16C97"/>
    <w:rsid w:val="00D17652"/>
    <w:rsid w:val="00D17653"/>
    <w:rsid w:val="00D4271E"/>
    <w:rsid w:val="00D51453"/>
    <w:rsid w:val="00D652AF"/>
    <w:rsid w:val="00D74580"/>
    <w:rsid w:val="00D97EDD"/>
    <w:rsid w:val="00DA0286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35E9"/>
    <w:rsid w:val="00E255C0"/>
    <w:rsid w:val="00E3679F"/>
    <w:rsid w:val="00E37647"/>
    <w:rsid w:val="00E41A75"/>
    <w:rsid w:val="00E51ED8"/>
    <w:rsid w:val="00E62E8E"/>
    <w:rsid w:val="00E70609"/>
    <w:rsid w:val="00E728B0"/>
    <w:rsid w:val="00E745EB"/>
    <w:rsid w:val="00E95C2F"/>
    <w:rsid w:val="00EA7280"/>
    <w:rsid w:val="00EE34A4"/>
    <w:rsid w:val="00EF6837"/>
    <w:rsid w:val="00F57575"/>
    <w:rsid w:val="00F715B5"/>
    <w:rsid w:val="00F74D09"/>
    <w:rsid w:val="00F77CD9"/>
    <w:rsid w:val="00F87D57"/>
    <w:rsid w:val="00FB3D22"/>
    <w:rsid w:val="00FDCD37"/>
    <w:rsid w:val="02CBF874"/>
    <w:rsid w:val="0AFA0634"/>
    <w:rsid w:val="0B23F14F"/>
    <w:rsid w:val="0BAC343E"/>
    <w:rsid w:val="0C4870B6"/>
    <w:rsid w:val="0D14A92B"/>
    <w:rsid w:val="10F9A1EB"/>
    <w:rsid w:val="15581E5B"/>
    <w:rsid w:val="159B2929"/>
    <w:rsid w:val="1940C65E"/>
    <w:rsid w:val="1CFDBFE8"/>
    <w:rsid w:val="1F4E6D89"/>
    <w:rsid w:val="24B34F94"/>
    <w:rsid w:val="284FE2B4"/>
    <w:rsid w:val="2FA133A4"/>
    <w:rsid w:val="306B75BB"/>
    <w:rsid w:val="3335F517"/>
    <w:rsid w:val="37E1A889"/>
    <w:rsid w:val="3BE4FF58"/>
    <w:rsid w:val="3C83C4EA"/>
    <w:rsid w:val="43B7DD7B"/>
    <w:rsid w:val="45622B3A"/>
    <w:rsid w:val="4802BA45"/>
    <w:rsid w:val="4C58BCB2"/>
    <w:rsid w:val="4FDF7920"/>
    <w:rsid w:val="51B10D95"/>
    <w:rsid w:val="53670F11"/>
    <w:rsid w:val="5455081A"/>
    <w:rsid w:val="5A5143D9"/>
    <w:rsid w:val="5F5C50E4"/>
    <w:rsid w:val="5FEA66BB"/>
    <w:rsid w:val="6510E0DA"/>
    <w:rsid w:val="6572CE35"/>
    <w:rsid w:val="6A3F80A2"/>
    <w:rsid w:val="74E17368"/>
    <w:rsid w:val="77459569"/>
    <w:rsid w:val="77963992"/>
    <w:rsid w:val="783C509A"/>
    <w:rsid w:val="7F9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0F19B358-C7F9-4480-BE94-EB90223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paragraph" w:customStyle="1" w:styleId="paragraph">
    <w:name w:val="paragraph"/>
    <w:basedOn w:val="Normal"/>
    <w:rsid w:val="003F49C0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3F49C0"/>
  </w:style>
  <w:style w:type="character" w:customStyle="1" w:styleId="eop">
    <w:name w:val="eop"/>
    <w:basedOn w:val="DefaultParagraphFont"/>
    <w:rsid w:val="003F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7731C-6191-40EA-9A4A-7C6E2C600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purl.org/dc/terms/"/>
    <ds:schemaRef ds:uri="2baaa62d-5683-47fe-8c33-ca28771320c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25c5918-862a-40f5-bdb7-fe9ca5ee7e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674</Words>
  <Characters>3845</Characters>
  <Application>Microsoft Office Word</Application>
  <DocSecurity>4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36</cp:revision>
  <cp:lastPrinted>2021-11-23T23:59:00Z</cp:lastPrinted>
  <dcterms:created xsi:type="dcterms:W3CDTF">2024-01-09T05:09:00Z</dcterms:created>
  <dcterms:modified xsi:type="dcterms:W3CDTF">2024-07-18T18:56:00Z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