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23D8B98F" w:rsidR="00342307" w:rsidRPr="00D26057" w:rsidRDefault="008E7E49" w:rsidP="7FF7D240">
      <w:pPr>
        <w:jc w:val="center"/>
        <w:rPr>
          <w:rFonts w:ascii="Verdana" w:hAnsi="Verdana" w:cstheme="minorBidi"/>
          <w:b/>
          <w:bCs/>
          <w:sz w:val="28"/>
          <w:szCs w:val="28"/>
          <w:u w:val="single"/>
        </w:rPr>
      </w:pPr>
      <w:r w:rsidRPr="7FF7D240">
        <w:rPr>
          <w:rFonts w:ascii="Verdana" w:hAnsi="Verdana" w:cstheme="minorBidi"/>
          <w:b/>
          <w:bCs/>
          <w:sz w:val="28"/>
          <w:szCs w:val="28"/>
          <w:u w:val="single"/>
        </w:rPr>
        <w:t xml:space="preserve">Year </w:t>
      </w:r>
      <w:r w:rsidR="005B36A9" w:rsidRPr="7FF7D240">
        <w:rPr>
          <w:rFonts w:ascii="Verdana" w:hAnsi="Verdana" w:cstheme="minorBidi"/>
          <w:b/>
          <w:bCs/>
          <w:sz w:val="28"/>
          <w:szCs w:val="28"/>
          <w:u w:val="single"/>
        </w:rPr>
        <w:t>1</w:t>
      </w:r>
      <w:r w:rsidR="00B7784C" w:rsidRPr="7FF7D240">
        <w:rPr>
          <w:rFonts w:ascii="Verdana" w:hAnsi="Verdana" w:cstheme="minorBidi"/>
          <w:b/>
          <w:bCs/>
          <w:sz w:val="28"/>
          <w:szCs w:val="28"/>
          <w:u w:val="single"/>
        </w:rPr>
        <w:t xml:space="preserve"> MFL</w:t>
      </w:r>
      <w:r w:rsidR="00342307" w:rsidRPr="7FF7D240">
        <w:rPr>
          <w:rFonts w:ascii="Verdana" w:hAnsi="Verdana" w:cstheme="minorBidi"/>
          <w:b/>
          <w:bCs/>
          <w:sz w:val="28"/>
          <w:szCs w:val="28"/>
          <w:u w:val="single"/>
        </w:rPr>
        <w:t xml:space="preserve"> Curriculum</w:t>
      </w:r>
      <w:r w:rsidR="005E4F7B" w:rsidRPr="7FF7D240">
        <w:rPr>
          <w:rFonts w:ascii="Verdana" w:hAnsi="Verdana" w:cstheme="minorBidi"/>
          <w:b/>
          <w:bCs/>
          <w:sz w:val="28"/>
          <w:szCs w:val="28"/>
          <w:u w:val="single"/>
        </w:rPr>
        <w:t xml:space="preserve"> </w:t>
      </w:r>
      <w:r w:rsidR="00335859" w:rsidRPr="7FF7D240">
        <w:rPr>
          <w:rFonts w:ascii="Verdana" w:hAnsi="Verdana" w:cstheme="minorBidi"/>
          <w:b/>
          <w:bCs/>
          <w:sz w:val="28"/>
          <w:szCs w:val="28"/>
          <w:u w:val="single"/>
        </w:rPr>
        <w:t>–</w:t>
      </w:r>
      <w:r w:rsidR="005E4F7B" w:rsidRPr="7FF7D240">
        <w:rPr>
          <w:rFonts w:ascii="Verdana" w:hAnsi="Verdana" w:cstheme="minorBidi"/>
          <w:b/>
          <w:bCs/>
          <w:sz w:val="28"/>
          <w:szCs w:val="28"/>
          <w:u w:val="single"/>
        </w:rPr>
        <w:t xml:space="preserve"> </w:t>
      </w:r>
      <w:r w:rsidR="00B7784C" w:rsidRPr="7FF7D240">
        <w:rPr>
          <w:rFonts w:ascii="Verdana" w:hAnsi="Verdana" w:cstheme="minorBidi"/>
          <w:b/>
          <w:bCs/>
          <w:sz w:val="28"/>
          <w:szCs w:val="28"/>
          <w:u w:val="single"/>
        </w:rPr>
        <w:t>S</w:t>
      </w:r>
      <w:r w:rsidR="0044474B" w:rsidRPr="7FF7D240">
        <w:rPr>
          <w:rFonts w:ascii="Verdana" w:hAnsi="Verdana" w:cstheme="minorBidi"/>
          <w:b/>
          <w:bCs/>
          <w:sz w:val="28"/>
          <w:szCs w:val="28"/>
          <w:u w:val="single"/>
        </w:rPr>
        <w:t xml:space="preserve">ummer </w:t>
      </w:r>
      <w:r w:rsidR="00BA56AF" w:rsidRPr="7FF7D240">
        <w:rPr>
          <w:rFonts w:ascii="Verdana" w:hAnsi="Verdana" w:cstheme="minorBidi"/>
          <w:b/>
          <w:bCs/>
          <w:sz w:val="28"/>
          <w:szCs w:val="28"/>
          <w:u w:val="single"/>
        </w:rPr>
        <w:t>2</w:t>
      </w:r>
    </w:p>
    <w:p w14:paraId="41F76AA2" w14:textId="77777777" w:rsidR="00342307" w:rsidRPr="00D26057" w:rsidRDefault="00342307" w:rsidP="0034230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31567" w:type="dxa"/>
        <w:tblLook w:val="04A0" w:firstRow="1" w:lastRow="0" w:firstColumn="1" w:lastColumn="0" w:noHBand="0" w:noVBand="1"/>
      </w:tblPr>
      <w:tblGrid>
        <w:gridCol w:w="2971"/>
        <w:gridCol w:w="1005"/>
        <w:gridCol w:w="2283"/>
        <w:gridCol w:w="2283"/>
        <w:gridCol w:w="2985"/>
        <w:gridCol w:w="92"/>
        <w:gridCol w:w="2191"/>
        <w:gridCol w:w="3758"/>
        <w:gridCol w:w="381"/>
        <w:gridCol w:w="6318"/>
        <w:gridCol w:w="3580"/>
        <w:gridCol w:w="3720"/>
      </w:tblGrid>
      <w:tr w:rsidR="00342307" w:rsidRPr="00D26057" w14:paraId="0383C203" w14:textId="77777777" w:rsidTr="1450EDC2">
        <w:trPr>
          <w:gridAfter w:val="2"/>
          <w:wAfter w:w="7300" w:type="dxa"/>
          <w:trHeight w:val="454"/>
        </w:trPr>
        <w:tc>
          <w:tcPr>
            <w:tcW w:w="24267" w:type="dxa"/>
            <w:gridSpan w:val="10"/>
            <w:shd w:val="clear" w:color="auto" w:fill="2E74B5" w:themeFill="accent5" w:themeFillShade="BF"/>
            <w:vAlign w:val="center"/>
          </w:tcPr>
          <w:p w14:paraId="4BC29966" w14:textId="18FD635E" w:rsidR="00342307" w:rsidRPr="00D26057" w:rsidRDefault="00B7784C" w:rsidP="7C9F4F67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</w:pPr>
            <w:r w:rsidRPr="1450EDC2"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  <w:t>Mandarin</w:t>
            </w:r>
            <w:r w:rsidR="52337BE9" w:rsidRPr="1450EDC2"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  <w:t xml:space="preserve"> – Kung Fu</w:t>
            </w:r>
            <w:r w:rsidR="5A84353F" w:rsidRPr="1450EDC2"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  <w:t xml:space="preserve"> </w:t>
            </w:r>
            <w:r w:rsidR="3013A7A7" w:rsidRPr="1450EDC2"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  <w:t xml:space="preserve">and other cultural opportunities </w:t>
            </w:r>
            <w:r w:rsidR="5A84353F" w:rsidRPr="1450EDC2"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  <w:t>(+ opportunity to recap vocabulary from Year 1)</w:t>
            </w:r>
          </w:p>
        </w:tc>
      </w:tr>
      <w:tr w:rsidR="00B17E0A" w:rsidRPr="00D26057" w14:paraId="63CC2678" w14:textId="77777777" w:rsidTr="1450EDC2">
        <w:trPr>
          <w:gridAfter w:val="2"/>
          <w:wAfter w:w="7300" w:type="dxa"/>
          <w:trHeight w:val="454"/>
        </w:trPr>
        <w:tc>
          <w:tcPr>
            <w:tcW w:w="6259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D26057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1309" w:type="dxa"/>
            <w:gridSpan w:val="5"/>
            <w:shd w:val="clear" w:color="auto" w:fill="9CC2E5" w:themeFill="accent5" w:themeFillTint="99"/>
            <w:vAlign w:val="center"/>
          </w:tcPr>
          <w:p w14:paraId="2B00D7EA" w14:textId="77777777" w:rsidR="00102049" w:rsidRPr="00D26057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6699" w:type="dxa"/>
            <w:gridSpan w:val="2"/>
            <w:shd w:val="clear" w:color="auto" w:fill="9CC2E5" w:themeFill="accent5" w:themeFillTint="99"/>
            <w:vAlign w:val="center"/>
          </w:tcPr>
          <w:p w14:paraId="5A680672" w14:textId="77777777" w:rsidR="00102049" w:rsidRPr="00D26057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C80816" w:rsidRPr="00D26057" w14:paraId="577A1841" w14:textId="77777777" w:rsidTr="1450EDC2">
        <w:trPr>
          <w:gridAfter w:val="2"/>
          <w:wAfter w:w="7300" w:type="dxa"/>
          <w:trHeight w:val="567"/>
        </w:trPr>
        <w:tc>
          <w:tcPr>
            <w:tcW w:w="6259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C80816" w:rsidRPr="00D26057" w:rsidRDefault="00C80816" w:rsidP="00C8081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14:paraId="6803D4C3" w14:textId="63AD5861" w:rsidR="00C80816" w:rsidRPr="00D26057" w:rsidRDefault="00C80816" w:rsidP="00C8081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133E7FC6" w14:textId="77777777" w:rsidR="00C80816" w:rsidRPr="00D26057" w:rsidRDefault="00C80816" w:rsidP="00C8081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C80816" w:rsidRPr="00D26057" w:rsidRDefault="00C80816" w:rsidP="00C8081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14:paraId="227F70C8" w14:textId="0ED6720C" w:rsidR="00C80816" w:rsidRPr="00D26057" w:rsidRDefault="00C80816" w:rsidP="00C8081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>Develop accurate pronunciation and intonation.</w:t>
            </w:r>
          </w:p>
          <w:p w14:paraId="121AC985" w14:textId="73544BBC" w:rsidR="00C80816" w:rsidRPr="00D26057" w:rsidRDefault="00C80816" w:rsidP="00C8081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Read carefully and show understanding of words, phrases and simple writing. </w:t>
            </w:r>
          </w:p>
          <w:p w14:paraId="77E30EF4" w14:textId="475C3A20" w:rsidR="00C80816" w:rsidRPr="00D26057" w:rsidRDefault="00C80816" w:rsidP="00C8081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>Broaden their vocabulary and develop their ability to understand new words that are introduced into familiar written material, including through using a dictionary.</w:t>
            </w:r>
          </w:p>
          <w:p w14:paraId="7A0E279C" w14:textId="5C0C18FF" w:rsidR="00C80816" w:rsidRPr="00D26057" w:rsidRDefault="00C80816" w:rsidP="00C8081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>Communicate in writing.</w:t>
            </w:r>
          </w:p>
          <w:p w14:paraId="528D505A" w14:textId="78CE2D44" w:rsidR="00C80816" w:rsidRPr="00D26057" w:rsidRDefault="00C80816" w:rsidP="00C80816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</w:tcPr>
          <w:p w14:paraId="12507260" w14:textId="6D6ADBDB" w:rsidR="00C80816" w:rsidRPr="00D26057" w:rsidRDefault="17E92D29" w:rsidP="7FF7D240">
            <w:pPr>
              <w:pStyle w:val="HTMLPreformatted"/>
              <w:spacing w:line="480" w:lineRule="atLeast"/>
              <w:rPr>
                <w:rFonts w:ascii="Verdana" w:eastAsia="Verdana" w:hAnsi="Verdana" w:cs="Verdana"/>
              </w:rPr>
            </w:pPr>
            <w:r w:rsidRPr="7FF7D240">
              <w:rPr>
                <w:rFonts w:ascii="Verdana" w:eastAsia="Verdana" w:hAnsi="Verdana" w:cs="Verdana"/>
                <w:color w:val="111111"/>
              </w:rPr>
              <w:t>How Are You? – Ni Hao Ma</w:t>
            </w:r>
          </w:p>
        </w:tc>
        <w:tc>
          <w:tcPr>
            <w:tcW w:w="2985" w:type="dxa"/>
            <w:shd w:val="clear" w:color="auto" w:fill="DEEAF6" w:themeFill="accent5" w:themeFillTint="33"/>
            <w:vAlign w:val="bottom"/>
          </w:tcPr>
          <w:p w14:paraId="33409302" w14:textId="77A6F180" w:rsidR="00C80816" w:rsidRPr="00D26057" w:rsidRDefault="4FA0AD41" w:rsidP="7FF7D24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7FF7D240">
              <w:rPr>
                <w:rFonts w:ascii="Verdana" w:eastAsia="Verdana" w:hAnsi="Verdana" w:cs="Verdana"/>
                <w:sz w:val="20"/>
                <w:szCs w:val="20"/>
              </w:rPr>
              <w:t xml:space="preserve">听 </w:t>
            </w:r>
            <w:proofErr w:type="spellStart"/>
            <w:r w:rsidRPr="7FF7D240">
              <w:rPr>
                <w:rFonts w:ascii="Verdana" w:eastAsia="Verdana" w:hAnsi="Verdana" w:cs="Verdana"/>
                <w:color w:val="666666"/>
                <w:sz w:val="20"/>
                <w:szCs w:val="20"/>
              </w:rPr>
              <w:t>tīng</w:t>
            </w:r>
            <w:proofErr w:type="spellEnd"/>
            <w:r w:rsidRPr="7FF7D240">
              <w:rPr>
                <w:rFonts w:ascii="Verdana" w:eastAsia="Verdana" w:hAnsi="Verdana" w:cs="Verdana"/>
                <w:color w:val="666666"/>
                <w:sz w:val="20"/>
                <w:szCs w:val="20"/>
              </w:rPr>
              <w:t xml:space="preserve"> listen!</w:t>
            </w:r>
          </w:p>
        </w:tc>
        <w:tc>
          <w:tcPr>
            <w:tcW w:w="2283" w:type="dxa"/>
            <w:gridSpan w:val="2"/>
            <w:shd w:val="clear" w:color="auto" w:fill="DEEAF6" w:themeFill="accent5" w:themeFillTint="33"/>
            <w:vAlign w:val="bottom"/>
          </w:tcPr>
          <w:p w14:paraId="7A4D777D" w14:textId="230A474F" w:rsidR="00C80816" w:rsidRPr="00D26057" w:rsidRDefault="50277BF6" w:rsidP="7FF7D240">
            <w:pPr>
              <w:pStyle w:val="HTMLPreformatted"/>
              <w:spacing w:line="360" w:lineRule="atLeast"/>
              <w:rPr>
                <w:rFonts w:ascii="Verdana" w:eastAsia="Verdana" w:hAnsi="Verdana" w:cs="Verdana"/>
              </w:rPr>
            </w:pPr>
            <w:r w:rsidRPr="7FF7D240">
              <w:rPr>
                <w:rFonts w:ascii="Verdana" w:eastAsia="Verdana" w:hAnsi="Verdana" w:cs="Verdana"/>
                <w:color w:val="111111"/>
              </w:rPr>
              <w:t xml:space="preserve">Kung Fu School – </w:t>
            </w:r>
            <w:proofErr w:type="spellStart"/>
            <w:r w:rsidRPr="7FF7D240">
              <w:rPr>
                <w:rFonts w:ascii="Verdana" w:eastAsia="Verdana" w:hAnsi="Verdana" w:cs="Verdana"/>
                <w:color w:val="111111"/>
              </w:rPr>
              <w:t>Kwoon</w:t>
            </w:r>
            <w:proofErr w:type="spellEnd"/>
            <w:r w:rsidRPr="7FF7D240">
              <w:rPr>
                <w:rFonts w:ascii="Verdana" w:eastAsia="Verdana" w:hAnsi="Verdana" w:cs="Verdana"/>
                <w:color w:val="111111"/>
              </w:rPr>
              <w:t xml:space="preserve"> or Wu Guan</w:t>
            </w:r>
          </w:p>
          <w:p w14:paraId="4F548E2A" w14:textId="7FB75B53" w:rsidR="00C80816" w:rsidRPr="00D26057" w:rsidRDefault="00C80816" w:rsidP="7FF7D24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DEEAF6" w:themeFill="accent5" w:themeFillTint="33"/>
            <w:vAlign w:val="center"/>
          </w:tcPr>
          <w:p w14:paraId="79DEC44F" w14:textId="3873E305" w:rsidR="00C80816" w:rsidRPr="00D26057" w:rsidRDefault="00C80816" w:rsidP="00C80816">
            <w:pPr>
              <w:pStyle w:val="HTMLPreformatted"/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6699" w:type="dxa"/>
            <w:gridSpan w:val="2"/>
            <w:vMerge w:val="restart"/>
            <w:shd w:val="clear" w:color="auto" w:fill="DEEAF6" w:themeFill="accent5" w:themeFillTint="33"/>
          </w:tcPr>
          <w:p w14:paraId="721E0FD8" w14:textId="4D15F5F5" w:rsidR="00C80816" w:rsidRPr="00D26057" w:rsidRDefault="00C80816" w:rsidP="00C80816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 xml:space="preserve">Geography </w:t>
            </w: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0652C922" w14:textId="2C5FE561" w:rsidR="00C80816" w:rsidRPr="00D26057" w:rsidRDefault="17E92D29" w:rsidP="7FF7D240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7FF7D240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PSHE </w:t>
            </w:r>
            <w:r w:rsidRPr="7FF7D240">
              <w:rPr>
                <w:rFonts w:ascii="Verdana" w:hAnsi="Verdana" w:cstheme="minorBidi"/>
                <w:sz w:val="22"/>
                <w:szCs w:val="22"/>
              </w:rPr>
              <w:t xml:space="preserve">– </w:t>
            </w:r>
            <w:r w:rsidR="02740657" w:rsidRPr="7FF7D240">
              <w:rPr>
                <w:rFonts w:ascii="Verdana" w:hAnsi="Verdana" w:cstheme="minorBidi"/>
                <w:sz w:val="22"/>
                <w:szCs w:val="22"/>
              </w:rPr>
              <w:t>Mindfulness</w:t>
            </w:r>
          </w:p>
          <w:p w14:paraId="30FAD3FA" w14:textId="5F08D900" w:rsidR="00C80816" w:rsidRPr="00D26057" w:rsidRDefault="00C80816" w:rsidP="00C80816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 xml:space="preserve">History – </w:t>
            </w:r>
          </w:p>
          <w:p w14:paraId="28B4F529" w14:textId="1E23FC39" w:rsidR="00C80816" w:rsidRPr="00D26057" w:rsidRDefault="00C80816" w:rsidP="00C80816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 xml:space="preserve">English </w:t>
            </w: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56586CFC" w14:textId="61D16818" w:rsidR="00C80816" w:rsidRPr="009B2A15" w:rsidRDefault="00C80816" w:rsidP="00C80816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>Science –</w:t>
            </w:r>
          </w:p>
          <w:p w14:paraId="28BB62C3" w14:textId="0A203CB8" w:rsidR="00C80816" w:rsidRPr="00FE7554" w:rsidRDefault="00C80816" w:rsidP="00C80816">
            <w:pPr>
              <w:spacing w:before="6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E7554">
              <w:rPr>
                <w:rFonts w:ascii="Verdana" w:hAnsi="Verdana" w:cstheme="minorHAnsi"/>
                <w:b/>
                <w:sz w:val="22"/>
                <w:szCs w:val="22"/>
              </w:rPr>
              <w:t xml:space="preserve">Maths – </w:t>
            </w:r>
          </w:p>
          <w:p w14:paraId="340B1CB5" w14:textId="6947965D" w:rsidR="00C80816" w:rsidRPr="00FE7554" w:rsidRDefault="00C80816" w:rsidP="00C80816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E7554">
              <w:rPr>
                <w:rFonts w:ascii="Verdana" w:hAnsi="Verdana" w:cstheme="minorHAnsi"/>
                <w:b/>
                <w:sz w:val="22"/>
                <w:szCs w:val="22"/>
              </w:rPr>
              <w:t xml:space="preserve">Art/DT – </w:t>
            </w:r>
            <w:r w:rsidRPr="00FE7554">
              <w:rPr>
                <w:rFonts w:ascii="Verdana" w:hAnsi="Verdana" w:cstheme="minorHAnsi"/>
                <w:bCs/>
                <w:sz w:val="22"/>
                <w:szCs w:val="22"/>
              </w:rPr>
              <w:t>Chinese art</w:t>
            </w:r>
          </w:p>
          <w:p w14:paraId="05D616E3" w14:textId="48D0C84D" w:rsidR="00C80816" w:rsidRPr="00D26057" w:rsidRDefault="17E92D29" w:rsidP="7FF7D240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7FF7D240">
              <w:rPr>
                <w:rFonts w:ascii="Verdana" w:hAnsi="Verdana" w:cstheme="minorBidi"/>
                <w:b/>
                <w:bCs/>
                <w:sz w:val="22"/>
                <w:szCs w:val="22"/>
              </w:rPr>
              <w:t>P.E</w:t>
            </w:r>
            <w:r w:rsidRPr="7FF7D240">
              <w:rPr>
                <w:rFonts w:ascii="Verdana" w:hAnsi="Verdana" w:cstheme="minorBidi"/>
                <w:sz w:val="22"/>
                <w:szCs w:val="22"/>
              </w:rPr>
              <w:t xml:space="preserve"> - Dance</w:t>
            </w:r>
            <w:r w:rsidR="1BFB475E" w:rsidRPr="7FF7D240">
              <w:rPr>
                <w:rFonts w:ascii="Verdana" w:hAnsi="Verdana" w:cstheme="minorBidi"/>
                <w:sz w:val="22"/>
                <w:szCs w:val="22"/>
              </w:rPr>
              <w:t>/Strength and conditioning</w:t>
            </w:r>
          </w:p>
          <w:p w14:paraId="00A866BD" w14:textId="67A87CF9" w:rsidR="00C80816" w:rsidRPr="00D26057" w:rsidRDefault="00C80816" w:rsidP="00C80816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C80816" w:rsidRPr="00D26057" w14:paraId="4458DE74" w14:textId="77777777" w:rsidTr="1450EDC2">
        <w:trPr>
          <w:gridAfter w:val="2"/>
          <w:wAfter w:w="7300" w:type="dxa"/>
          <w:trHeight w:val="980"/>
        </w:trPr>
        <w:tc>
          <w:tcPr>
            <w:tcW w:w="6259" w:type="dxa"/>
            <w:gridSpan w:val="3"/>
            <w:vMerge/>
          </w:tcPr>
          <w:p w14:paraId="29A4EC3F" w14:textId="77777777" w:rsidR="00C80816" w:rsidRPr="00D26057" w:rsidRDefault="00C80816" w:rsidP="00C8081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</w:tcPr>
          <w:p w14:paraId="37080753" w14:textId="3D17FD4C" w:rsidR="00C80816" w:rsidRPr="00D26057" w:rsidRDefault="44DEFBE0" w:rsidP="7FF7D240">
            <w:pPr>
              <w:pStyle w:val="HTMLPreformatted"/>
              <w:spacing w:line="480" w:lineRule="atLeast"/>
              <w:rPr>
                <w:rFonts w:ascii="Verdana" w:eastAsia="Verdana" w:hAnsi="Verdana" w:cs="Verdana"/>
              </w:rPr>
            </w:pPr>
            <w:proofErr w:type="spellStart"/>
            <w:r w:rsidRPr="1450EDC2">
              <w:rPr>
                <w:rFonts w:ascii="Verdana" w:eastAsia="Verdana" w:hAnsi="Verdana" w:cs="Verdana"/>
                <w:color w:val="111111"/>
              </w:rPr>
              <w:t>手臂</w:t>
            </w:r>
            <w:proofErr w:type="spellEnd"/>
            <w:r w:rsidRPr="1450EDC2">
              <w:rPr>
                <w:rFonts w:ascii="Verdana" w:eastAsia="Verdana" w:hAnsi="Verdana" w:cs="Verdana"/>
                <w:color w:val="111111"/>
              </w:rPr>
              <w:t xml:space="preserve"> </w:t>
            </w:r>
            <w:proofErr w:type="spellStart"/>
            <w:r w:rsidRPr="1450EDC2">
              <w:rPr>
                <w:rFonts w:asciiTheme="minorHAnsi" w:eastAsiaTheme="minorEastAsia" w:hAnsiTheme="minorHAnsi" w:cstheme="minorBidi"/>
                <w:color w:val="666666"/>
              </w:rPr>
              <w:t>shǒub</w:t>
            </w:r>
            <w:r w:rsidRPr="1450EDC2">
              <w:rPr>
                <w:rFonts w:ascii="Verdana" w:eastAsia="Verdana" w:hAnsi="Verdana" w:cs="Verdana"/>
                <w:color w:val="666666"/>
              </w:rPr>
              <w:t>ì</w:t>
            </w:r>
            <w:proofErr w:type="spellEnd"/>
            <w:r w:rsidRPr="1450EDC2">
              <w:rPr>
                <w:rFonts w:ascii="Verdana" w:eastAsia="Verdana" w:hAnsi="Verdana" w:cs="Verdana"/>
                <w:color w:val="666666"/>
              </w:rPr>
              <w:t xml:space="preserve"> arm</w:t>
            </w:r>
          </w:p>
        </w:tc>
        <w:tc>
          <w:tcPr>
            <w:tcW w:w="2985" w:type="dxa"/>
            <w:shd w:val="clear" w:color="auto" w:fill="DEEAF6" w:themeFill="accent5" w:themeFillTint="33"/>
            <w:vAlign w:val="bottom"/>
          </w:tcPr>
          <w:p w14:paraId="4A0DDE35" w14:textId="7CECE91C" w:rsidR="00C80816" w:rsidRPr="00D26057" w:rsidRDefault="560743A5" w:rsidP="7FF7D240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1450EDC2">
              <w:rPr>
                <w:rFonts w:ascii="Verdana" w:eastAsia="Verdana" w:hAnsi="Verdana" w:cs="Verdana"/>
                <w:color w:val="3B3E4D"/>
                <w:sz w:val="20"/>
                <w:szCs w:val="20"/>
              </w:rPr>
              <w:t>站起来</w:t>
            </w:r>
            <w:proofErr w:type="spellEnd"/>
            <w:r w:rsidRPr="1450EDC2">
              <w:rPr>
                <w:rFonts w:ascii="Verdana" w:eastAsia="Verdana" w:hAnsi="Verdana" w:cs="Verdana"/>
                <w:color w:val="3B3E4D"/>
                <w:sz w:val="20"/>
                <w:szCs w:val="20"/>
              </w:rPr>
              <w:t xml:space="preserve"> </w:t>
            </w:r>
            <w:proofErr w:type="spellStart"/>
            <w:r w:rsidRPr="1450EDC2">
              <w:rPr>
                <w:rFonts w:asciiTheme="minorHAnsi" w:eastAsiaTheme="minorEastAsia" w:hAnsiTheme="minorHAnsi" w:cstheme="minorBidi"/>
                <w:color w:val="666666"/>
                <w:sz w:val="20"/>
                <w:szCs w:val="20"/>
              </w:rPr>
              <w:t>zhànqǐlái</w:t>
            </w:r>
            <w:proofErr w:type="spellEnd"/>
            <w:r w:rsidRPr="1450EDC2">
              <w:rPr>
                <w:rFonts w:asciiTheme="minorHAnsi" w:eastAsiaTheme="minorEastAsia" w:hAnsiTheme="minorHAnsi" w:cstheme="minorBidi"/>
                <w:color w:val="666666"/>
                <w:sz w:val="20"/>
                <w:szCs w:val="20"/>
              </w:rPr>
              <w:t xml:space="preserve"> </w:t>
            </w:r>
            <w:r w:rsidRPr="1450EDC2">
              <w:rPr>
                <w:rFonts w:ascii="Verdana" w:eastAsia="Verdana" w:hAnsi="Verdana" w:cs="Verdana"/>
                <w:color w:val="666666"/>
                <w:sz w:val="20"/>
                <w:szCs w:val="20"/>
              </w:rPr>
              <w:t>stand up</w:t>
            </w:r>
          </w:p>
        </w:tc>
        <w:tc>
          <w:tcPr>
            <w:tcW w:w="2283" w:type="dxa"/>
            <w:gridSpan w:val="2"/>
            <w:shd w:val="clear" w:color="auto" w:fill="DEEAF6" w:themeFill="accent5" w:themeFillTint="33"/>
            <w:vAlign w:val="bottom"/>
          </w:tcPr>
          <w:p w14:paraId="5F0A00AF" w14:textId="5C5E7791" w:rsidR="00C80816" w:rsidRPr="00D26057" w:rsidRDefault="5C7DEB49" w:rsidP="7FF7D240">
            <w:pPr>
              <w:pStyle w:val="HTMLPreformatted"/>
              <w:spacing w:line="480" w:lineRule="atLeast"/>
              <w:rPr>
                <w:rFonts w:ascii="Verdana" w:eastAsia="Verdana" w:hAnsi="Verdana" w:cs="Verdana"/>
              </w:rPr>
            </w:pPr>
            <w:r w:rsidRPr="7FF7D240">
              <w:rPr>
                <w:rFonts w:ascii="Verdana" w:eastAsia="Verdana" w:hAnsi="Verdana" w:cs="Verdana"/>
                <w:color w:val="111111"/>
              </w:rPr>
              <w:t xml:space="preserve">Lateral Stomp Kick – Ce </w:t>
            </w:r>
            <w:proofErr w:type="spellStart"/>
            <w:r w:rsidRPr="7FF7D240">
              <w:rPr>
                <w:rFonts w:ascii="Verdana" w:eastAsia="Verdana" w:hAnsi="Verdana" w:cs="Verdana"/>
                <w:color w:val="111111"/>
              </w:rPr>
              <w:t>Chuai</w:t>
            </w:r>
            <w:proofErr w:type="spellEnd"/>
            <w:r w:rsidRPr="7FF7D240">
              <w:rPr>
                <w:rFonts w:ascii="Verdana" w:eastAsia="Verdana" w:hAnsi="Verdana" w:cs="Verdana"/>
                <w:color w:val="111111"/>
              </w:rPr>
              <w:t xml:space="preserve"> Tui</w:t>
            </w:r>
          </w:p>
          <w:p w14:paraId="1112760B" w14:textId="69AEFECE" w:rsidR="00C80816" w:rsidRPr="00D26057" w:rsidRDefault="00C80816" w:rsidP="7FF7D240">
            <w:pPr>
              <w:rPr>
                <w:rFonts w:ascii="Verdana" w:eastAsia="Verdana" w:hAnsi="Verdana" w:cs="Verdana"/>
                <w:color w:val="3B3E4D"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DEEAF6" w:themeFill="accent5" w:themeFillTint="33"/>
            <w:vAlign w:val="center"/>
          </w:tcPr>
          <w:p w14:paraId="0C472EDC" w14:textId="7F4798E4" w:rsidR="00C80816" w:rsidRPr="00D26057" w:rsidRDefault="00C80816" w:rsidP="00C80816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bCs/>
                <w:color w:val="202124"/>
                <w:sz w:val="22"/>
                <w:szCs w:val="22"/>
                <w:lang w:eastAsia="zh-CN"/>
              </w:rPr>
            </w:pPr>
          </w:p>
        </w:tc>
        <w:tc>
          <w:tcPr>
            <w:tcW w:w="6699" w:type="dxa"/>
            <w:gridSpan w:val="2"/>
            <w:vMerge/>
          </w:tcPr>
          <w:p w14:paraId="21DD5D81" w14:textId="77777777" w:rsidR="00C80816" w:rsidRPr="00D26057" w:rsidRDefault="00C80816" w:rsidP="00C80816">
            <w:pPr>
              <w:spacing w:before="60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</w:tr>
      <w:tr w:rsidR="00C80816" w:rsidRPr="00D26057" w14:paraId="0696C7DD" w14:textId="77777777" w:rsidTr="1450EDC2">
        <w:trPr>
          <w:gridAfter w:val="2"/>
          <w:wAfter w:w="7300" w:type="dxa"/>
          <w:trHeight w:val="567"/>
        </w:trPr>
        <w:tc>
          <w:tcPr>
            <w:tcW w:w="6259" w:type="dxa"/>
            <w:gridSpan w:val="3"/>
            <w:vMerge/>
          </w:tcPr>
          <w:p w14:paraId="2F93FDBE" w14:textId="77777777" w:rsidR="00C80816" w:rsidRPr="00D26057" w:rsidRDefault="00C80816" w:rsidP="00C8081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</w:tcPr>
          <w:p w14:paraId="5B7A3AAA" w14:textId="7FCF03E5" w:rsidR="00C80816" w:rsidRPr="00D26057" w:rsidRDefault="0FCCDBB8" w:rsidP="7FF7D240">
            <w:pPr>
              <w:pStyle w:val="HTMLPreformatted"/>
              <w:spacing w:line="480" w:lineRule="atLeast"/>
              <w:rPr>
                <w:rFonts w:ascii="Verdana" w:eastAsia="Verdana" w:hAnsi="Verdana" w:cs="Verdana"/>
              </w:rPr>
            </w:pPr>
            <w:r w:rsidRPr="1450EDC2">
              <w:rPr>
                <w:rFonts w:ascii="Verdana" w:eastAsia="Verdana" w:hAnsi="Verdana" w:cs="Verdana"/>
                <w:color w:val="666666"/>
              </w:rPr>
              <w:t xml:space="preserve">腿 </w:t>
            </w:r>
            <w:proofErr w:type="spellStart"/>
            <w:r w:rsidRPr="1450EDC2">
              <w:rPr>
                <w:rFonts w:asciiTheme="minorHAnsi" w:eastAsiaTheme="minorEastAsia" w:hAnsiTheme="minorHAnsi" w:cstheme="minorBidi"/>
                <w:color w:val="666666"/>
              </w:rPr>
              <w:t>tuǐ</w:t>
            </w:r>
            <w:proofErr w:type="spellEnd"/>
            <w:r w:rsidRPr="1450EDC2">
              <w:rPr>
                <w:rFonts w:ascii="Verdana" w:eastAsia="Verdana" w:hAnsi="Verdana" w:cs="Verdana"/>
                <w:color w:val="666666"/>
              </w:rPr>
              <w:t xml:space="preserve"> leg</w:t>
            </w:r>
          </w:p>
        </w:tc>
        <w:tc>
          <w:tcPr>
            <w:tcW w:w="2985" w:type="dxa"/>
            <w:shd w:val="clear" w:color="auto" w:fill="DEEAF6" w:themeFill="accent5" w:themeFillTint="33"/>
          </w:tcPr>
          <w:p w14:paraId="7B296106" w14:textId="6793E4D9" w:rsidR="00C80816" w:rsidRPr="00D26057" w:rsidRDefault="200B405C" w:rsidP="7FF7D240">
            <w:pPr>
              <w:pStyle w:val="HTMLPreformatted"/>
              <w:spacing w:line="360" w:lineRule="atLeast"/>
              <w:rPr>
                <w:rFonts w:ascii="Verdana" w:eastAsia="Verdana" w:hAnsi="Verdana" w:cs="Verdana"/>
              </w:rPr>
            </w:pPr>
            <w:r w:rsidRPr="7FF7D240">
              <w:rPr>
                <w:rFonts w:ascii="Verdana" w:eastAsia="Verdana" w:hAnsi="Verdana" w:cs="Verdana"/>
                <w:color w:val="3B3E4D"/>
                <w:lang w:eastAsia="zh-CN"/>
              </w:rPr>
              <w:t xml:space="preserve">拳头 </w:t>
            </w:r>
            <w:proofErr w:type="spellStart"/>
            <w:r w:rsidRPr="7FF7D240">
              <w:rPr>
                <w:rFonts w:ascii="Verdana" w:eastAsia="Verdana" w:hAnsi="Verdana" w:cs="Verdana"/>
                <w:color w:val="666666"/>
              </w:rPr>
              <w:t>quántou</w:t>
            </w:r>
            <w:proofErr w:type="spellEnd"/>
            <w:r w:rsidRPr="7FF7D240">
              <w:rPr>
                <w:rFonts w:ascii="Verdana" w:eastAsia="Verdana" w:hAnsi="Verdana" w:cs="Verdana"/>
                <w:color w:val="666666"/>
              </w:rPr>
              <w:t xml:space="preserve"> fist</w:t>
            </w:r>
          </w:p>
        </w:tc>
        <w:tc>
          <w:tcPr>
            <w:tcW w:w="2283" w:type="dxa"/>
            <w:gridSpan w:val="2"/>
            <w:shd w:val="clear" w:color="auto" w:fill="DEEAF6" w:themeFill="accent5" w:themeFillTint="33"/>
          </w:tcPr>
          <w:p w14:paraId="7D7C1824" w14:textId="2876F483" w:rsidR="00C80816" w:rsidRPr="00D26057" w:rsidRDefault="00C80816" w:rsidP="7FF7D240">
            <w:pPr>
              <w:rPr>
                <w:rFonts w:ascii="Verdana" w:eastAsia="Verdana" w:hAnsi="Verdana" w:cs="Verdana"/>
                <w:color w:val="3B3E4D"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DEEAF6" w:themeFill="accent5" w:themeFillTint="33"/>
            <w:vAlign w:val="center"/>
          </w:tcPr>
          <w:p w14:paraId="1CB70BC0" w14:textId="431EF6F9" w:rsidR="00C80816" w:rsidRPr="00D26057" w:rsidRDefault="00C80816" w:rsidP="00C80816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2"/>
                <w:szCs w:val="22"/>
                <w:lang w:eastAsia="zh-CN"/>
              </w:rPr>
            </w:pPr>
          </w:p>
        </w:tc>
        <w:tc>
          <w:tcPr>
            <w:tcW w:w="6699" w:type="dxa"/>
            <w:gridSpan w:val="2"/>
            <w:vMerge/>
          </w:tcPr>
          <w:p w14:paraId="354A832B" w14:textId="77777777" w:rsidR="00C80816" w:rsidRPr="00D26057" w:rsidRDefault="00C80816" w:rsidP="00C80816">
            <w:pPr>
              <w:spacing w:before="60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</w:tr>
      <w:tr w:rsidR="00C80816" w:rsidRPr="00D26057" w14:paraId="15D33171" w14:textId="77777777" w:rsidTr="1450EDC2">
        <w:trPr>
          <w:gridAfter w:val="2"/>
          <w:wAfter w:w="7300" w:type="dxa"/>
          <w:trHeight w:val="567"/>
        </w:trPr>
        <w:tc>
          <w:tcPr>
            <w:tcW w:w="6259" w:type="dxa"/>
            <w:gridSpan w:val="3"/>
            <w:vMerge/>
          </w:tcPr>
          <w:p w14:paraId="530E321B" w14:textId="77777777" w:rsidR="00C80816" w:rsidRPr="00D26057" w:rsidRDefault="00C80816" w:rsidP="00C8081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</w:tcPr>
          <w:p w14:paraId="2736B20D" w14:textId="6AD7BC79" w:rsidR="7FF7D240" w:rsidRDefault="7FF7D240" w:rsidP="7FF7D240">
            <w:pPr>
              <w:rPr>
                <w:rFonts w:ascii="Verdana" w:eastAsia="Verdana" w:hAnsi="Verdana" w:cs="Verdana"/>
                <w:color w:val="222222"/>
                <w:sz w:val="20"/>
                <w:szCs w:val="20"/>
              </w:rPr>
            </w:pPr>
            <w:r w:rsidRPr="7FF7D240"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Learning Basic Stances</w:t>
            </w:r>
          </w:p>
        </w:tc>
        <w:tc>
          <w:tcPr>
            <w:tcW w:w="2985" w:type="dxa"/>
            <w:shd w:val="clear" w:color="auto" w:fill="DEEAF6" w:themeFill="accent5" w:themeFillTint="33"/>
          </w:tcPr>
          <w:p w14:paraId="3F7387F4" w14:textId="06D59E86" w:rsidR="7FF7D240" w:rsidRDefault="7FF7D240" w:rsidP="7FF7D240">
            <w:pPr>
              <w:rPr>
                <w:rFonts w:ascii="Verdana" w:eastAsia="Verdana" w:hAnsi="Verdana" w:cs="Verdana"/>
                <w:color w:val="222222"/>
                <w:sz w:val="20"/>
                <w:szCs w:val="20"/>
              </w:rPr>
            </w:pPr>
            <w:r w:rsidRPr="7FF7D240"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Essential stances include Horse Stance, Bow Stance, and Cat Stance for balance and stability.</w:t>
            </w:r>
          </w:p>
        </w:tc>
        <w:tc>
          <w:tcPr>
            <w:tcW w:w="2283" w:type="dxa"/>
            <w:gridSpan w:val="2"/>
            <w:shd w:val="clear" w:color="auto" w:fill="DEEAF6" w:themeFill="accent5" w:themeFillTint="33"/>
          </w:tcPr>
          <w:p w14:paraId="33CC1C00" w14:textId="148BEA98" w:rsidR="00C80816" w:rsidRPr="00D26057" w:rsidRDefault="00C80816" w:rsidP="7FF7D240">
            <w:pPr>
              <w:rPr>
                <w:rFonts w:ascii="Verdana" w:eastAsia="Verdana" w:hAnsi="Verdana" w:cs="Verdana"/>
                <w:color w:val="3B3E4D"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DEEAF6" w:themeFill="accent5" w:themeFillTint="33"/>
            <w:vAlign w:val="center"/>
          </w:tcPr>
          <w:p w14:paraId="385B0E3B" w14:textId="425BC72B" w:rsidR="00C80816" w:rsidRPr="00D26057" w:rsidRDefault="00C80816" w:rsidP="00C80816">
            <w:pPr>
              <w:pStyle w:val="HTMLPreformatted"/>
              <w:spacing w:line="360" w:lineRule="atLeast"/>
              <w:rPr>
                <w:rStyle w:val="y2iqfc"/>
                <w:rFonts w:ascii="Verdana" w:eastAsia="DengXian" w:hAnsi="Verdana" w:cs="MS Gothic"/>
                <w:color w:val="202124"/>
                <w:sz w:val="22"/>
                <w:szCs w:val="22"/>
                <w:lang w:eastAsia="zh-CN"/>
              </w:rPr>
            </w:pPr>
          </w:p>
        </w:tc>
        <w:tc>
          <w:tcPr>
            <w:tcW w:w="6699" w:type="dxa"/>
            <w:gridSpan w:val="2"/>
            <w:vMerge/>
          </w:tcPr>
          <w:p w14:paraId="183DCC4C" w14:textId="77777777" w:rsidR="00C80816" w:rsidRPr="00D26057" w:rsidRDefault="00C80816" w:rsidP="00C80816">
            <w:pPr>
              <w:spacing w:before="60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</w:tr>
      <w:tr w:rsidR="00C80816" w:rsidRPr="00D26057" w14:paraId="3FE70140" w14:textId="77777777" w:rsidTr="1450EDC2">
        <w:trPr>
          <w:gridAfter w:val="2"/>
          <w:wAfter w:w="7300" w:type="dxa"/>
          <w:trHeight w:val="567"/>
        </w:trPr>
        <w:tc>
          <w:tcPr>
            <w:tcW w:w="6259" w:type="dxa"/>
            <w:gridSpan w:val="3"/>
            <w:vMerge/>
          </w:tcPr>
          <w:p w14:paraId="02016D47" w14:textId="77777777" w:rsidR="00C80816" w:rsidRPr="00D26057" w:rsidRDefault="00C80816" w:rsidP="00C8081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</w:tcPr>
          <w:p w14:paraId="2E1A4C04" w14:textId="39B0A8FE" w:rsidR="7FF7D240" w:rsidRDefault="7FF7D240" w:rsidP="7FF7D240">
            <w:pPr>
              <w:rPr>
                <w:rFonts w:ascii="Verdana" w:eastAsia="Verdana" w:hAnsi="Verdana" w:cs="Verdana"/>
                <w:color w:val="222222"/>
                <w:sz w:val="20"/>
                <w:szCs w:val="20"/>
              </w:rPr>
            </w:pPr>
            <w:r w:rsidRPr="7FF7D240"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Practicing Basic Techniques</w:t>
            </w:r>
          </w:p>
        </w:tc>
        <w:tc>
          <w:tcPr>
            <w:tcW w:w="2985" w:type="dxa"/>
            <w:shd w:val="clear" w:color="auto" w:fill="DEEAF6" w:themeFill="accent5" w:themeFillTint="33"/>
          </w:tcPr>
          <w:p w14:paraId="180D8DF1" w14:textId="00788683" w:rsidR="7FF7D240" w:rsidRDefault="7FF7D240" w:rsidP="7FF7D240">
            <w:pPr>
              <w:rPr>
                <w:rFonts w:ascii="Verdana" w:eastAsia="Verdana" w:hAnsi="Verdana" w:cs="Verdana"/>
                <w:color w:val="222222"/>
                <w:sz w:val="20"/>
                <w:szCs w:val="20"/>
              </w:rPr>
            </w:pPr>
            <w:r w:rsidRPr="7FF7D240">
              <w:rPr>
                <w:rFonts w:ascii="Verdana" w:eastAsia="Verdana" w:hAnsi="Verdana" w:cs="Verdana"/>
                <w:color w:val="222222"/>
                <w:sz w:val="20"/>
                <w:szCs w:val="20"/>
              </w:rPr>
              <w:t xml:space="preserve">Focus on punches, </w:t>
            </w:r>
            <w:proofErr w:type="gramStart"/>
            <w:r w:rsidRPr="7FF7D240"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kicks,  emphasizing</w:t>
            </w:r>
            <w:proofErr w:type="gramEnd"/>
            <w:r w:rsidRPr="7FF7D240">
              <w:rPr>
                <w:rFonts w:ascii="Verdana" w:eastAsia="Verdana" w:hAnsi="Verdana" w:cs="Verdana"/>
                <w:color w:val="222222"/>
                <w:sz w:val="20"/>
                <w:szCs w:val="20"/>
              </w:rPr>
              <w:t xml:space="preserve"> correct form and controlled movements.</w:t>
            </w:r>
          </w:p>
        </w:tc>
        <w:tc>
          <w:tcPr>
            <w:tcW w:w="2283" w:type="dxa"/>
            <w:gridSpan w:val="2"/>
            <w:shd w:val="clear" w:color="auto" w:fill="DEEAF6" w:themeFill="accent5" w:themeFillTint="33"/>
          </w:tcPr>
          <w:p w14:paraId="5B9C79D5" w14:textId="3EE0490B" w:rsidR="00C80816" w:rsidRPr="00D26057" w:rsidRDefault="00C80816" w:rsidP="7FF7D24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DEEAF6" w:themeFill="accent5" w:themeFillTint="33"/>
            <w:vAlign w:val="center"/>
          </w:tcPr>
          <w:p w14:paraId="1CFAB892" w14:textId="7A4D2704" w:rsidR="00C80816" w:rsidRPr="00D26057" w:rsidRDefault="00C80816" w:rsidP="00C80816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699" w:type="dxa"/>
            <w:gridSpan w:val="2"/>
            <w:vMerge/>
          </w:tcPr>
          <w:p w14:paraId="59878ADC" w14:textId="77777777" w:rsidR="00C80816" w:rsidRPr="00D26057" w:rsidRDefault="00C80816" w:rsidP="00C8081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C7E13" w:rsidRPr="00D26057" w14:paraId="332D7155" w14:textId="77777777" w:rsidTr="002A147B">
        <w:trPr>
          <w:gridAfter w:val="2"/>
          <w:wAfter w:w="7300" w:type="dxa"/>
          <w:trHeight w:val="454"/>
        </w:trPr>
        <w:tc>
          <w:tcPr>
            <w:tcW w:w="3976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2C7E13" w:rsidRPr="00D26057" w:rsidRDefault="002C7E13" w:rsidP="002C7E13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7643" w:type="dxa"/>
            <w:gridSpan w:val="4"/>
            <w:shd w:val="clear" w:color="auto" w:fill="9CC2E5" w:themeFill="accent5" w:themeFillTint="99"/>
            <w:vAlign w:val="center"/>
          </w:tcPr>
          <w:p w14:paraId="4AAC8D5F" w14:textId="708ACC34" w:rsidR="002C7E13" w:rsidRPr="00D26057" w:rsidRDefault="002C7E13" w:rsidP="002C7E13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 xml:space="preserve">Key Knowledge/I can </w:t>
            </w:r>
            <w:proofErr w:type="gramStart"/>
            <w:r w:rsidRPr="00D2605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statements</w:t>
            </w:r>
            <w:proofErr w:type="gramEnd"/>
          </w:p>
        </w:tc>
        <w:tc>
          <w:tcPr>
            <w:tcW w:w="12648" w:type="dxa"/>
            <w:gridSpan w:val="4"/>
            <w:shd w:val="clear" w:color="auto" w:fill="A8D08D" w:themeFill="accent6" w:themeFillTint="99"/>
            <w:vAlign w:val="center"/>
          </w:tcPr>
          <w:p w14:paraId="58B858A4" w14:textId="77777777" w:rsidR="002C7E13" w:rsidRPr="00D26057" w:rsidRDefault="002C7E13" w:rsidP="002C7E13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2C7E13" w:rsidRPr="00D26057" w14:paraId="7428F7FE" w14:textId="77777777" w:rsidTr="002A147B">
        <w:trPr>
          <w:gridAfter w:val="2"/>
          <w:wAfter w:w="7300" w:type="dxa"/>
          <w:trHeight w:val="180"/>
        </w:trPr>
        <w:tc>
          <w:tcPr>
            <w:tcW w:w="3976" w:type="dxa"/>
            <w:gridSpan w:val="2"/>
            <w:shd w:val="clear" w:color="auto" w:fill="DEEAF6" w:themeFill="accent5" w:themeFillTint="33"/>
          </w:tcPr>
          <w:p w14:paraId="3B9D5DEA" w14:textId="77777777" w:rsidR="00BB17AB" w:rsidRPr="00AE35CF" w:rsidRDefault="009B2A15" w:rsidP="00FE7554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</w:t>
            </w:r>
            <w:r w:rsidR="00FE7554">
              <w:rPr>
                <w:rFonts w:ascii="Verdana" w:hAnsi="Verdana"/>
                <w:sz w:val="22"/>
                <w:szCs w:val="22"/>
              </w:rPr>
              <w:t>To follow instructions).</w:t>
            </w:r>
          </w:p>
          <w:p w14:paraId="716196FA" w14:textId="18665227" w:rsidR="00AE35CF" w:rsidRPr="00BB17AB" w:rsidRDefault="00AE35CF" w:rsidP="00AE35CF">
            <w:pPr>
              <w:pStyle w:val="ListParagraph"/>
              <w:ind w:left="1080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Chinese Kung Fu</w:t>
            </w:r>
          </w:p>
        </w:tc>
        <w:tc>
          <w:tcPr>
            <w:tcW w:w="7643" w:type="dxa"/>
            <w:gridSpan w:val="4"/>
            <w:shd w:val="clear" w:color="auto" w:fill="DEEAF6" w:themeFill="accent5" w:themeFillTint="33"/>
            <w:vAlign w:val="center"/>
          </w:tcPr>
          <w:p w14:paraId="34F7EBBA" w14:textId="36796155" w:rsidR="004E3B34" w:rsidRPr="00D26057" w:rsidRDefault="00F72ACA" w:rsidP="00AB35E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="00AE35CF">
              <w:rPr>
                <w:rFonts w:ascii="Verdana" w:hAnsi="Verdana"/>
                <w:sz w:val="22"/>
                <w:szCs w:val="22"/>
              </w:rPr>
              <w:t>follow instructions</w:t>
            </w:r>
            <w:r w:rsidR="00BB17AB">
              <w:rPr>
                <w:rFonts w:ascii="Verdana" w:hAnsi="Verdana"/>
                <w:sz w:val="22"/>
                <w:szCs w:val="22"/>
              </w:rPr>
              <w:t>.</w:t>
            </w:r>
            <w:r w:rsidRPr="00D26057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2648" w:type="dxa"/>
            <w:gridSpan w:val="4"/>
            <w:shd w:val="clear" w:color="auto" w:fill="E2EFD9" w:themeFill="accent6" w:themeFillTint="33"/>
            <w:vAlign w:val="center"/>
          </w:tcPr>
          <w:p w14:paraId="075206C7" w14:textId="6F08EB9A" w:rsidR="00AE35CF" w:rsidRPr="00D26057" w:rsidRDefault="6D263CAA" w:rsidP="1450EDC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450EDC2">
              <w:rPr>
                <w:rFonts w:ascii="Verdana" w:hAnsi="Verdana" w:cstheme="minorBidi"/>
                <w:sz w:val="22"/>
                <w:szCs w:val="22"/>
              </w:rPr>
              <w:t>To l</w:t>
            </w:r>
            <w:r w:rsidR="00AE35CF" w:rsidRPr="1450EDC2">
              <w:rPr>
                <w:rFonts w:ascii="Verdana" w:hAnsi="Verdana" w:cstheme="minorBidi"/>
                <w:sz w:val="22"/>
                <w:szCs w:val="22"/>
              </w:rPr>
              <w:t xml:space="preserve">isten attentively to spoken language and show understanding by joining in and responding. </w:t>
            </w:r>
          </w:p>
          <w:p w14:paraId="261AFB57" w14:textId="1DA8FB33" w:rsidR="002C7E13" w:rsidRPr="00D26057" w:rsidRDefault="77F561A2" w:rsidP="1450EDC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450EDC2">
              <w:rPr>
                <w:rFonts w:ascii="Verdana" w:hAnsi="Verdana" w:cstheme="minorBidi"/>
                <w:sz w:val="22"/>
                <w:szCs w:val="22"/>
              </w:rPr>
              <w:t>To repeat simple words or commands.</w:t>
            </w:r>
          </w:p>
        </w:tc>
      </w:tr>
      <w:tr w:rsidR="009B2A15" w:rsidRPr="00D26057" w14:paraId="3AB3CEC6" w14:textId="77777777" w:rsidTr="002A147B">
        <w:trPr>
          <w:gridAfter w:val="2"/>
          <w:wAfter w:w="7300" w:type="dxa"/>
          <w:trHeight w:val="176"/>
        </w:trPr>
        <w:tc>
          <w:tcPr>
            <w:tcW w:w="3976" w:type="dxa"/>
            <w:gridSpan w:val="2"/>
            <w:shd w:val="clear" w:color="auto" w:fill="DEEAF6" w:themeFill="accent5" w:themeFillTint="33"/>
          </w:tcPr>
          <w:p w14:paraId="62BEBEBC" w14:textId="1A744266" w:rsidR="009B2A15" w:rsidRPr="004D1610" w:rsidRDefault="00AE35CF" w:rsidP="009B2A15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participate in an activity – Kung Fu</w:t>
            </w:r>
          </w:p>
        </w:tc>
        <w:tc>
          <w:tcPr>
            <w:tcW w:w="7643" w:type="dxa"/>
            <w:gridSpan w:val="4"/>
            <w:shd w:val="clear" w:color="auto" w:fill="DEEAF6" w:themeFill="accent5" w:themeFillTint="33"/>
            <w:vAlign w:val="center"/>
          </w:tcPr>
          <w:p w14:paraId="3121F01F" w14:textId="005F02B1" w:rsidR="009B2A15" w:rsidRPr="00D26057" w:rsidRDefault="009B2A15" w:rsidP="009B2A1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/>
                <w:sz w:val="22"/>
                <w:szCs w:val="22"/>
              </w:rPr>
              <w:t>I c</w:t>
            </w:r>
            <w:r w:rsidR="00AE35CF" w:rsidRPr="00D26057">
              <w:rPr>
                <w:rFonts w:ascii="Verdana" w:hAnsi="Verdana"/>
                <w:sz w:val="22"/>
                <w:szCs w:val="22"/>
              </w:rPr>
              <w:t xml:space="preserve">an </w:t>
            </w:r>
            <w:r w:rsidR="00AE35CF">
              <w:rPr>
                <w:rFonts w:ascii="Verdana" w:hAnsi="Verdana"/>
                <w:sz w:val="22"/>
                <w:szCs w:val="22"/>
              </w:rPr>
              <w:t>follow instructions.</w:t>
            </w:r>
          </w:p>
        </w:tc>
        <w:tc>
          <w:tcPr>
            <w:tcW w:w="12648" w:type="dxa"/>
            <w:gridSpan w:val="4"/>
            <w:shd w:val="clear" w:color="auto" w:fill="E2EFD9" w:themeFill="accent6" w:themeFillTint="33"/>
            <w:vAlign w:val="center"/>
          </w:tcPr>
          <w:p w14:paraId="57020096" w14:textId="2FDC9CC6" w:rsidR="00AE35CF" w:rsidRPr="00D26057" w:rsidRDefault="71B3CA56" w:rsidP="1450EDC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450EDC2">
              <w:rPr>
                <w:rFonts w:ascii="Verdana" w:hAnsi="Verdana" w:cstheme="minorBidi"/>
                <w:sz w:val="22"/>
                <w:szCs w:val="22"/>
              </w:rPr>
              <w:t>To l</w:t>
            </w:r>
            <w:r w:rsidR="00AE35CF" w:rsidRPr="1450EDC2">
              <w:rPr>
                <w:rFonts w:ascii="Verdana" w:hAnsi="Verdana" w:cstheme="minorBidi"/>
                <w:sz w:val="22"/>
                <w:szCs w:val="22"/>
              </w:rPr>
              <w:t xml:space="preserve">isten attentively to spoken language and show understanding by joining in and responding. </w:t>
            </w:r>
          </w:p>
          <w:p w14:paraId="7E05AC66" w14:textId="20795B14" w:rsidR="009B2A15" w:rsidRPr="00D26057" w:rsidRDefault="5776A9BD" w:rsidP="1450EDC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450EDC2">
              <w:rPr>
                <w:rFonts w:ascii="Verdana" w:hAnsi="Verdana" w:cstheme="minorBidi"/>
                <w:sz w:val="22"/>
                <w:szCs w:val="22"/>
              </w:rPr>
              <w:t>To repeat simple words or commands relating to Kung Fu.</w:t>
            </w:r>
          </w:p>
        </w:tc>
      </w:tr>
      <w:tr w:rsidR="009B2A15" w:rsidRPr="00D26057" w14:paraId="2B08C51F" w14:textId="77777777" w:rsidTr="002A147B">
        <w:trPr>
          <w:gridAfter w:val="2"/>
          <w:wAfter w:w="7300" w:type="dxa"/>
          <w:trHeight w:val="176"/>
        </w:trPr>
        <w:tc>
          <w:tcPr>
            <w:tcW w:w="3976" w:type="dxa"/>
            <w:gridSpan w:val="2"/>
            <w:shd w:val="clear" w:color="auto" w:fill="DEEAF6" w:themeFill="accent5" w:themeFillTint="33"/>
          </w:tcPr>
          <w:p w14:paraId="1F105660" w14:textId="1EE8DBB3" w:rsidR="009B2A15" w:rsidRPr="00D26057" w:rsidRDefault="00AE35CF" w:rsidP="009B2A15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participate in an activity – Kung Fu</w:t>
            </w:r>
          </w:p>
        </w:tc>
        <w:tc>
          <w:tcPr>
            <w:tcW w:w="7643" w:type="dxa"/>
            <w:gridSpan w:val="4"/>
            <w:shd w:val="clear" w:color="auto" w:fill="DEEAF6" w:themeFill="accent5" w:themeFillTint="33"/>
            <w:vAlign w:val="center"/>
          </w:tcPr>
          <w:p w14:paraId="475CE9DD" w14:textId="7DE38F3A" w:rsidR="009B2A15" w:rsidRPr="00D26057" w:rsidRDefault="5256E2DE" w:rsidP="7FF7D24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7FF7D240">
              <w:rPr>
                <w:rFonts w:ascii="Verdana" w:hAnsi="Verdana" w:cstheme="minorBidi"/>
                <w:sz w:val="22"/>
                <w:szCs w:val="22"/>
              </w:rPr>
              <w:t xml:space="preserve">I can </w:t>
            </w:r>
            <w:r w:rsidR="2F007C57" w:rsidRPr="7FF7D240">
              <w:rPr>
                <w:rFonts w:ascii="Verdana" w:hAnsi="Verdana" w:cstheme="minorBidi"/>
                <w:sz w:val="22"/>
                <w:szCs w:val="22"/>
              </w:rPr>
              <w:t>repeat</w:t>
            </w:r>
            <w:r w:rsidRPr="7FF7D240">
              <w:rPr>
                <w:rFonts w:ascii="Verdana" w:hAnsi="Verdana" w:cstheme="minorBidi"/>
                <w:sz w:val="22"/>
                <w:szCs w:val="22"/>
              </w:rPr>
              <w:t xml:space="preserve"> </w:t>
            </w:r>
            <w:r w:rsidR="2F007C57" w:rsidRPr="7FF7D240">
              <w:rPr>
                <w:rFonts w:ascii="Verdana" w:hAnsi="Verdana" w:cstheme="minorBidi"/>
                <w:sz w:val="22"/>
                <w:szCs w:val="22"/>
              </w:rPr>
              <w:t>basic words in Mandarin</w:t>
            </w:r>
          </w:p>
          <w:p w14:paraId="1A9A436D" w14:textId="39B73FC1" w:rsidR="009B2A15" w:rsidRPr="00D26057" w:rsidRDefault="48CD1FC4" w:rsidP="7FF7D24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450EDC2">
              <w:rPr>
                <w:rFonts w:ascii="Verdana" w:hAnsi="Verdana" w:cstheme="minorBidi"/>
                <w:sz w:val="22"/>
                <w:szCs w:val="22"/>
              </w:rPr>
              <w:t>I can recall vocabulary that I have learnt in Year 1</w:t>
            </w:r>
            <w:r w:rsidR="7C13032C" w:rsidRPr="1450EDC2">
              <w:rPr>
                <w:rFonts w:ascii="Verdana" w:hAnsi="Verdana" w:cstheme="minorBidi"/>
                <w:sz w:val="22"/>
                <w:szCs w:val="22"/>
              </w:rPr>
              <w:t xml:space="preserve"> – colours, numbers, animals and pets</w:t>
            </w:r>
            <w:r w:rsidR="5A3DF388" w:rsidRPr="1450EDC2">
              <w:rPr>
                <w:rFonts w:ascii="Verdana" w:hAnsi="Verdana" w:cstheme="minorBidi"/>
                <w:sz w:val="22"/>
                <w:szCs w:val="22"/>
              </w:rPr>
              <w:t xml:space="preserve"> as I do kung fu moves</w:t>
            </w:r>
            <w:r w:rsidR="7C13032C" w:rsidRPr="1450EDC2">
              <w:rPr>
                <w:rFonts w:ascii="Verdana" w:hAnsi="Verdana" w:cstheme="minorBidi"/>
                <w:sz w:val="22"/>
                <w:szCs w:val="22"/>
              </w:rPr>
              <w:t>.</w:t>
            </w:r>
          </w:p>
        </w:tc>
        <w:tc>
          <w:tcPr>
            <w:tcW w:w="12648" w:type="dxa"/>
            <w:gridSpan w:val="4"/>
            <w:shd w:val="clear" w:color="auto" w:fill="E2EFD9" w:themeFill="accent6" w:themeFillTint="33"/>
            <w:vAlign w:val="center"/>
          </w:tcPr>
          <w:p w14:paraId="02DD7108" w14:textId="4A941041" w:rsidR="00AE35CF" w:rsidRPr="00D26057" w:rsidRDefault="466FBA02" w:rsidP="1450EDC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450EDC2">
              <w:rPr>
                <w:rFonts w:ascii="Verdana" w:hAnsi="Verdana" w:cstheme="minorBidi"/>
                <w:sz w:val="22"/>
                <w:szCs w:val="22"/>
              </w:rPr>
              <w:t>To l</w:t>
            </w:r>
            <w:r w:rsidR="2F007C57" w:rsidRPr="1450EDC2">
              <w:rPr>
                <w:rFonts w:ascii="Verdana" w:hAnsi="Verdana" w:cstheme="minorBidi"/>
                <w:sz w:val="22"/>
                <w:szCs w:val="22"/>
              </w:rPr>
              <w:t xml:space="preserve">isten attentively to spoken language and show understanding by joining in and responding. </w:t>
            </w:r>
          </w:p>
          <w:p w14:paraId="077EEAF7" w14:textId="7E3A7FBD" w:rsidR="009B2A15" w:rsidRPr="00D26057" w:rsidRDefault="2F007C57" w:rsidP="00AE35CF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7FF7D240">
              <w:rPr>
                <w:rFonts w:ascii="Verdana" w:hAnsi="Verdana"/>
              </w:rPr>
              <w:t>Repeat familiar phrases or words in Mandarin.</w:t>
            </w:r>
          </w:p>
        </w:tc>
      </w:tr>
      <w:tr w:rsidR="002C7E13" w:rsidRPr="00D26057" w14:paraId="6AFBE531" w14:textId="77777777" w:rsidTr="002A147B">
        <w:trPr>
          <w:gridAfter w:val="2"/>
          <w:wAfter w:w="7300" w:type="dxa"/>
          <w:trHeight w:val="176"/>
        </w:trPr>
        <w:tc>
          <w:tcPr>
            <w:tcW w:w="3976" w:type="dxa"/>
            <w:gridSpan w:val="2"/>
            <w:shd w:val="clear" w:color="auto" w:fill="DEEAF6" w:themeFill="accent5" w:themeFillTint="33"/>
          </w:tcPr>
          <w:p w14:paraId="0A7F035E" w14:textId="5A2F41CC" w:rsidR="002C7E13" w:rsidRPr="00D26057" w:rsidRDefault="00AE35CF" w:rsidP="004D1610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participate in an activity – Kung Fu</w:t>
            </w:r>
          </w:p>
        </w:tc>
        <w:tc>
          <w:tcPr>
            <w:tcW w:w="7643" w:type="dxa"/>
            <w:gridSpan w:val="4"/>
            <w:shd w:val="clear" w:color="auto" w:fill="DEEAF6" w:themeFill="accent5" w:themeFillTint="33"/>
            <w:vAlign w:val="center"/>
          </w:tcPr>
          <w:p w14:paraId="583BB17B" w14:textId="71E41B76" w:rsidR="002C7E13" w:rsidRPr="00D26057" w:rsidRDefault="2F007C57" w:rsidP="7FF7D24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7FF7D240">
              <w:rPr>
                <w:rFonts w:ascii="Verdana" w:hAnsi="Verdana" w:cstheme="minorBidi"/>
                <w:sz w:val="22"/>
                <w:szCs w:val="22"/>
              </w:rPr>
              <w:t>I can repeat basic words in Mandarin</w:t>
            </w:r>
          </w:p>
          <w:p w14:paraId="2D1F11E0" w14:textId="05DECBA3" w:rsidR="002C7E13" w:rsidRPr="00D26057" w:rsidRDefault="10FBC810" w:rsidP="7FF7D24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450EDC2">
              <w:rPr>
                <w:rFonts w:ascii="Verdana" w:hAnsi="Verdana" w:cstheme="minorBidi"/>
                <w:sz w:val="22"/>
                <w:szCs w:val="22"/>
              </w:rPr>
              <w:t>I can recall vocabulary that I have learnt in Year 1 – colours, numbers, animals and pets</w:t>
            </w:r>
            <w:r w:rsidR="64903FEA" w:rsidRPr="1450EDC2">
              <w:rPr>
                <w:rFonts w:ascii="Verdana" w:hAnsi="Verdana" w:cstheme="minorBidi"/>
                <w:sz w:val="22"/>
                <w:szCs w:val="22"/>
              </w:rPr>
              <w:t xml:space="preserve"> as I do kung fu moves</w:t>
            </w:r>
            <w:r w:rsidRPr="1450EDC2">
              <w:rPr>
                <w:rFonts w:ascii="Verdana" w:hAnsi="Verdana" w:cstheme="minorBidi"/>
                <w:sz w:val="22"/>
                <w:szCs w:val="22"/>
              </w:rPr>
              <w:t>.</w:t>
            </w:r>
          </w:p>
        </w:tc>
        <w:tc>
          <w:tcPr>
            <w:tcW w:w="12648" w:type="dxa"/>
            <w:gridSpan w:val="4"/>
            <w:shd w:val="clear" w:color="auto" w:fill="E2EFD9" w:themeFill="accent6" w:themeFillTint="33"/>
            <w:vAlign w:val="center"/>
          </w:tcPr>
          <w:p w14:paraId="62D85F63" w14:textId="2715440B" w:rsidR="00AE35CF" w:rsidRPr="00D26057" w:rsidRDefault="6B2E3088" w:rsidP="1450EDC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450EDC2">
              <w:rPr>
                <w:rFonts w:ascii="Verdana" w:hAnsi="Verdana" w:cstheme="minorBidi"/>
                <w:sz w:val="22"/>
                <w:szCs w:val="22"/>
              </w:rPr>
              <w:t>To li</w:t>
            </w:r>
            <w:r w:rsidR="2F007C57" w:rsidRPr="1450EDC2">
              <w:rPr>
                <w:rFonts w:ascii="Verdana" w:hAnsi="Verdana" w:cstheme="minorBidi"/>
                <w:sz w:val="22"/>
                <w:szCs w:val="22"/>
              </w:rPr>
              <w:t xml:space="preserve">sten attentively to spoken language and show understanding by joining in and responding. </w:t>
            </w:r>
          </w:p>
          <w:p w14:paraId="1BFD99A4" w14:textId="07DECAD1" w:rsidR="002C7E13" w:rsidRPr="00D26057" w:rsidRDefault="3F905796" w:rsidP="1450EDC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450EDC2">
              <w:rPr>
                <w:rFonts w:ascii="Verdana" w:hAnsi="Verdana" w:cstheme="minorBidi"/>
                <w:sz w:val="22"/>
                <w:szCs w:val="22"/>
              </w:rPr>
              <w:t>To</w:t>
            </w:r>
            <w:r w:rsidR="002A147B">
              <w:rPr>
                <w:rFonts w:ascii="Verdana" w:hAnsi="Verdana" w:cstheme="minorBidi"/>
                <w:sz w:val="22"/>
                <w:szCs w:val="22"/>
              </w:rPr>
              <w:t xml:space="preserve"> </w:t>
            </w:r>
            <w:r w:rsidRPr="1450EDC2">
              <w:rPr>
                <w:rFonts w:ascii="Verdana" w:hAnsi="Verdana" w:cstheme="minorBidi"/>
                <w:sz w:val="22"/>
                <w:szCs w:val="22"/>
              </w:rPr>
              <w:t>r</w:t>
            </w:r>
            <w:r w:rsidR="2F007C57" w:rsidRPr="1450EDC2">
              <w:rPr>
                <w:rFonts w:ascii="Verdana" w:hAnsi="Verdana" w:cstheme="minorBidi"/>
                <w:sz w:val="22"/>
                <w:szCs w:val="22"/>
              </w:rPr>
              <w:t>epeat familiar phrases or words in Mandarin.</w:t>
            </w:r>
          </w:p>
        </w:tc>
      </w:tr>
      <w:tr w:rsidR="007C6548" w:rsidRPr="00D26057" w14:paraId="7E60D88C" w14:textId="77777777" w:rsidTr="002A147B">
        <w:trPr>
          <w:gridAfter w:val="2"/>
          <w:wAfter w:w="7300" w:type="dxa"/>
          <w:trHeight w:val="176"/>
        </w:trPr>
        <w:tc>
          <w:tcPr>
            <w:tcW w:w="3976" w:type="dxa"/>
            <w:gridSpan w:val="2"/>
            <w:shd w:val="clear" w:color="auto" w:fill="DEEAF6" w:themeFill="accent5" w:themeFillTint="33"/>
          </w:tcPr>
          <w:p w14:paraId="5C9486FB" w14:textId="1BA97106" w:rsidR="007C6548" w:rsidRPr="00D26057" w:rsidRDefault="00AE35CF" w:rsidP="004D1610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create a Chinese dragon picture/head.</w:t>
            </w:r>
          </w:p>
        </w:tc>
        <w:tc>
          <w:tcPr>
            <w:tcW w:w="7643" w:type="dxa"/>
            <w:gridSpan w:val="4"/>
            <w:shd w:val="clear" w:color="auto" w:fill="DEEAF6" w:themeFill="accent5" w:themeFillTint="33"/>
            <w:vAlign w:val="center"/>
          </w:tcPr>
          <w:p w14:paraId="4AEBB09C" w14:textId="7C537E55" w:rsidR="007C6548" w:rsidRPr="00D26057" w:rsidRDefault="2F007C57" w:rsidP="007C654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7FF7D240">
              <w:rPr>
                <w:rFonts w:ascii="Verdana" w:hAnsi="Verdana"/>
                <w:sz w:val="22"/>
                <w:szCs w:val="22"/>
              </w:rPr>
              <w:t>I can follow instructions.</w:t>
            </w:r>
          </w:p>
        </w:tc>
        <w:tc>
          <w:tcPr>
            <w:tcW w:w="12648" w:type="dxa"/>
            <w:gridSpan w:val="4"/>
            <w:shd w:val="clear" w:color="auto" w:fill="E2EFD9" w:themeFill="accent6" w:themeFillTint="33"/>
            <w:vAlign w:val="center"/>
          </w:tcPr>
          <w:p w14:paraId="7A51B90F" w14:textId="5C2671B8" w:rsidR="00AE35CF" w:rsidRDefault="415EB90E" w:rsidP="1450EDC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450EDC2">
              <w:rPr>
                <w:rFonts w:ascii="Verdana" w:hAnsi="Verdana" w:cstheme="minorBidi"/>
                <w:sz w:val="22"/>
                <w:szCs w:val="22"/>
              </w:rPr>
              <w:t>To li</w:t>
            </w:r>
            <w:r w:rsidR="2F007C57" w:rsidRPr="1450EDC2">
              <w:rPr>
                <w:rFonts w:ascii="Verdana" w:hAnsi="Verdana" w:cstheme="minorBidi"/>
                <w:sz w:val="22"/>
                <w:szCs w:val="22"/>
              </w:rPr>
              <w:t xml:space="preserve">sten attentively to spoken language and show understanding by joining in and responding. </w:t>
            </w:r>
          </w:p>
          <w:p w14:paraId="05EAC6B8" w14:textId="0E3FF015" w:rsidR="003F45C5" w:rsidRPr="00D26057" w:rsidRDefault="003F45C5" w:rsidP="1450EDC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To understand the importance of dragons in Chinese culture.</w:t>
            </w:r>
          </w:p>
          <w:p w14:paraId="4EE33B25" w14:textId="18CAF4FB" w:rsidR="007C6548" w:rsidRPr="00D26057" w:rsidRDefault="007C6548" w:rsidP="007C654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BB17AB" w:rsidRPr="00D26057" w14:paraId="4769E373" w14:textId="77777777" w:rsidTr="002A147B">
        <w:trPr>
          <w:gridAfter w:val="2"/>
          <w:wAfter w:w="7300" w:type="dxa"/>
          <w:trHeight w:val="176"/>
        </w:trPr>
        <w:tc>
          <w:tcPr>
            <w:tcW w:w="3976" w:type="dxa"/>
            <w:gridSpan w:val="2"/>
            <w:shd w:val="clear" w:color="auto" w:fill="DEEAF6" w:themeFill="accent5" w:themeFillTint="33"/>
          </w:tcPr>
          <w:p w14:paraId="64607874" w14:textId="56B2E98D" w:rsidR="00BB17AB" w:rsidRPr="00D26057" w:rsidRDefault="00AE35CF" w:rsidP="1450EDC2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450EDC2">
              <w:rPr>
                <w:rFonts w:ascii="Verdana" w:hAnsi="Verdana" w:cstheme="minorBidi"/>
                <w:sz w:val="22"/>
                <w:szCs w:val="22"/>
              </w:rPr>
              <w:t xml:space="preserve">To </w:t>
            </w:r>
            <w:r w:rsidR="5733A00F" w:rsidRPr="1450EDC2">
              <w:rPr>
                <w:rFonts w:ascii="Verdana" w:hAnsi="Verdana" w:cstheme="minorBidi"/>
                <w:sz w:val="22"/>
                <w:szCs w:val="22"/>
              </w:rPr>
              <w:t>paint a Chinese panda picture</w:t>
            </w:r>
            <w:r w:rsidR="6F3E0880" w:rsidRPr="1450EDC2">
              <w:rPr>
                <w:rFonts w:ascii="Verdana" w:hAnsi="Verdana" w:cstheme="minorBidi"/>
                <w:sz w:val="22"/>
                <w:szCs w:val="22"/>
              </w:rPr>
              <w:t xml:space="preserve">. </w:t>
            </w:r>
          </w:p>
        </w:tc>
        <w:tc>
          <w:tcPr>
            <w:tcW w:w="7643" w:type="dxa"/>
            <w:gridSpan w:val="4"/>
            <w:shd w:val="clear" w:color="auto" w:fill="DEEAF6" w:themeFill="accent5" w:themeFillTint="33"/>
            <w:vAlign w:val="center"/>
          </w:tcPr>
          <w:p w14:paraId="07425C70" w14:textId="2A228C39" w:rsidR="00BB17AB" w:rsidRPr="00D26057" w:rsidRDefault="2F007C57" w:rsidP="00BB17A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7FF7D240">
              <w:rPr>
                <w:rFonts w:ascii="Verdana" w:hAnsi="Verdana"/>
                <w:sz w:val="22"/>
                <w:szCs w:val="22"/>
              </w:rPr>
              <w:t>I can follow instructions.</w:t>
            </w:r>
          </w:p>
        </w:tc>
        <w:tc>
          <w:tcPr>
            <w:tcW w:w="12648" w:type="dxa"/>
            <w:gridSpan w:val="4"/>
            <w:shd w:val="clear" w:color="auto" w:fill="E2EFD9" w:themeFill="accent6" w:themeFillTint="33"/>
            <w:vAlign w:val="center"/>
          </w:tcPr>
          <w:p w14:paraId="2C357567" w14:textId="13B69988" w:rsidR="00AE35CF" w:rsidRDefault="7CAEAF46" w:rsidP="1450EDC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450EDC2">
              <w:rPr>
                <w:rFonts w:ascii="Verdana" w:hAnsi="Verdana" w:cstheme="minorBidi"/>
                <w:sz w:val="22"/>
                <w:szCs w:val="22"/>
              </w:rPr>
              <w:t>To l</w:t>
            </w:r>
            <w:r w:rsidR="2F007C57" w:rsidRPr="1450EDC2">
              <w:rPr>
                <w:rFonts w:ascii="Verdana" w:hAnsi="Verdana" w:cstheme="minorBidi"/>
                <w:sz w:val="22"/>
                <w:szCs w:val="22"/>
              </w:rPr>
              <w:t xml:space="preserve">isten attentively to spoken language and show understanding by joining in and responding. </w:t>
            </w:r>
          </w:p>
          <w:p w14:paraId="3FD37251" w14:textId="11B13E1D" w:rsidR="003F45C5" w:rsidRPr="00D26057" w:rsidRDefault="003F45C5" w:rsidP="1450EDC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To understand the panda comes from Chengdu</w:t>
            </w:r>
            <w:r w:rsidR="00BB02F7">
              <w:rPr>
                <w:rFonts w:ascii="Verdana" w:hAnsi="Verdana" w:cstheme="minorBidi"/>
                <w:sz w:val="22"/>
                <w:szCs w:val="22"/>
              </w:rPr>
              <w:t xml:space="preserve"> and the symbolic significance of pandas.</w:t>
            </w:r>
          </w:p>
          <w:p w14:paraId="2BE69188" w14:textId="3EB4343D" w:rsidR="00BB17AB" w:rsidRPr="00D26057" w:rsidRDefault="00BB17AB" w:rsidP="00174D9E">
            <w:pPr>
              <w:pStyle w:val="NoSpacing"/>
              <w:rPr>
                <w:rFonts w:ascii="Verdana" w:hAnsi="Verdana"/>
              </w:rPr>
            </w:pPr>
          </w:p>
        </w:tc>
      </w:tr>
      <w:tr w:rsidR="00BB17AB" w:rsidRPr="00D26057" w14:paraId="01378152" w14:textId="77777777" w:rsidTr="002A147B">
        <w:trPr>
          <w:gridAfter w:val="2"/>
          <w:wAfter w:w="7300" w:type="dxa"/>
          <w:trHeight w:val="176"/>
        </w:trPr>
        <w:tc>
          <w:tcPr>
            <w:tcW w:w="3976" w:type="dxa"/>
            <w:gridSpan w:val="2"/>
            <w:shd w:val="clear" w:color="auto" w:fill="DEEAF6" w:themeFill="accent5" w:themeFillTint="33"/>
          </w:tcPr>
          <w:p w14:paraId="444792D6" w14:textId="0753E39E" w:rsidR="00BB17AB" w:rsidRPr="00D26057" w:rsidRDefault="00AE35CF" w:rsidP="1450EDC2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450EDC2">
              <w:rPr>
                <w:rFonts w:ascii="Verdana" w:hAnsi="Verdana" w:cstheme="minorBidi"/>
                <w:sz w:val="22"/>
                <w:szCs w:val="22"/>
              </w:rPr>
              <w:t xml:space="preserve">To </w:t>
            </w:r>
            <w:r w:rsidR="2AD1CE00" w:rsidRPr="1450EDC2">
              <w:rPr>
                <w:rFonts w:ascii="Verdana" w:hAnsi="Verdana" w:cstheme="minorBidi"/>
                <w:sz w:val="22"/>
                <w:szCs w:val="22"/>
              </w:rPr>
              <w:t>learn facts about Harbin</w:t>
            </w:r>
            <w:r w:rsidR="2F732603" w:rsidRPr="1450EDC2">
              <w:rPr>
                <w:rFonts w:ascii="Verdana" w:hAnsi="Verdana" w:cstheme="minorBidi"/>
                <w:sz w:val="22"/>
                <w:szCs w:val="22"/>
              </w:rPr>
              <w:t>, Chengdu</w:t>
            </w:r>
            <w:r w:rsidR="2AD1CE00" w:rsidRPr="1450EDC2">
              <w:rPr>
                <w:rFonts w:ascii="Verdana" w:hAnsi="Verdana" w:cstheme="minorBidi"/>
                <w:sz w:val="22"/>
                <w:szCs w:val="22"/>
              </w:rPr>
              <w:t xml:space="preserve"> or Beijing</w:t>
            </w:r>
            <w:r w:rsidRPr="1450EDC2">
              <w:rPr>
                <w:rFonts w:ascii="Verdana" w:hAnsi="Verdana" w:cstheme="minorBidi"/>
                <w:sz w:val="22"/>
                <w:szCs w:val="22"/>
              </w:rPr>
              <w:t>.</w:t>
            </w:r>
          </w:p>
        </w:tc>
        <w:tc>
          <w:tcPr>
            <w:tcW w:w="7643" w:type="dxa"/>
            <w:gridSpan w:val="4"/>
            <w:shd w:val="clear" w:color="auto" w:fill="DEEAF6" w:themeFill="accent5" w:themeFillTint="33"/>
            <w:vAlign w:val="center"/>
          </w:tcPr>
          <w:p w14:paraId="0588EFDC" w14:textId="3966BDFD" w:rsidR="00BB17AB" w:rsidRPr="00D26057" w:rsidRDefault="2F007C57" w:rsidP="1450EDC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450EDC2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="2D0E6F6A" w:rsidRPr="1450EDC2">
              <w:rPr>
                <w:rFonts w:ascii="Verdana" w:hAnsi="Verdana"/>
                <w:sz w:val="22"/>
                <w:szCs w:val="22"/>
              </w:rPr>
              <w:t>talk about a Chinese city</w:t>
            </w:r>
            <w:r w:rsidRPr="1450EDC2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2648" w:type="dxa"/>
            <w:gridSpan w:val="4"/>
            <w:shd w:val="clear" w:color="auto" w:fill="E2EFD9" w:themeFill="accent6" w:themeFillTint="33"/>
            <w:vAlign w:val="center"/>
          </w:tcPr>
          <w:p w14:paraId="4B2CE434" w14:textId="77777777" w:rsidR="0006070A" w:rsidRDefault="0006070A" w:rsidP="0006070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e</w:t>
            </w: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ngage in conversations; ask and answer questions; express opinions and respond to those </w:t>
            </w:r>
          </w:p>
          <w:p w14:paraId="72B13D9D" w14:textId="730613A7" w:rsidR="0006070A" w:rsidRPr="00D26057" w:rsidRDefault="0006070A" w:rsidP="0006070A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of </w:t>
            </w:r>
            <w:proofErr w:type="gramStart"/>
            <w:r w:rsidRPr="00D26057">
              <w:rPr>
                <w:rFonts w:ascii="Verdana" w:hAnsi="Verdana" w:cstheme="minorHAnsi"/>
                <w:sz w:val="22"/>
                <w:szCs w:val="22"/>
              </w:rPr>
              <w:t>others;</w:t>
            </w:r>
            <w:proofErr w:type="gramEnd"/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 seek clarification and help.</w:t>
            </w:r>
          </w:p>
          <w:p w14:paraId="19E5BB20" w14:textId="12BB5980" w:rsidR="00AE35CF" w:rsidRPr="00D26057" w:rsidRDefault="00174D9E" w:rsidP="0006070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To l</w:t>
            </w:r>
            <w:r w:rsidR="2F007C57" w:rsidRPr="7FF7D240">
              <w:rPr>
                <w:rFonts w:ascii="Verdana" w:hAnsi="Verdana" w:cstheme="minorBidi"/>
                <w:sz w:val="22"/>
                <w:szCs w:val="22"/>
              </w:rPr>
              <w:t xml:space="preserve">isten attentively to spoken language and show understanding by joining in and responding. </w:t>
            </w:r>
          </w:p>
          <w:p w14:paraId="71666B83" w14:textId="786D1D92" w:rsidR="00BB17AB" w:rsidRPr="00D26057" w:rsidRDefault="00BB17AB" w:rsidP="1450EDC2">
            <w:pPr>
              <w:pStyle w:val="ListParagraph"/>
              <w:ind w:left="360"/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BB17AB" w:rsidRPr="00D26057" w14:paraId="56E6303D" w14:textId="0F1DF9D2" w:rsidTr="1450EDC2">
        <w:trPr>
          <w:trHeight w:val="454"/>
        </w:trPr>
        <w:tc>
          <w:tcPr>
            <w:tcW w:w="24267" w:type="dxa"/>
            <w:gridSpan w:val="10"/>
            <w:shd w:val="clear" w:color="auto" w:fill="2E74B5" w:themeFill="accent5" w:themeFillShade="BF"/>
            <w:vAlign w:val="center"/>
          </w:tcPr>
          <w:p w14:paraId="1ABB1D90" w14:textId="7F467D24" w:rsidR="00BB17AB" w:rsidRPr="00D26057" w:rsidRDefault="00BB17AB" w:rsidP="00BB17AB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BB17AB" w:rsidRPr="00D26057" w14:paraId="5EA3DD7D" w14:textId="77777777" w:rsidTr="000F31D9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77777777" w:rsidR="00BB17AB" w:rsidRPr="00D26057" w:rsidRDefault="00BB17AB" w:rsidP="00BB17AB">
                  <w:pPr>
                    <w:rPr>
                      <w:rFonts w:ascii="Verdana" w:hAnsi="Verdana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Prior knowledge:</w:t>
                  </w: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D26057"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77777777" w:rsidR="00BB17AB" w:rsidRPr="00D26057" w:rsidRDefault="00BB17AB" w:rsidP="00BB17AB">
                  <w:pP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Future knowledge:</w:t>
                  </w:r>
                  <w:r w:rsidRPr="00D26057"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What specifically will pupils learn in the future that is relevant to this unit?</w:t>
                  </w:r>
                </w:p>
              </w:tc>
            </w:tr>
            <w:tr w:rsidR="00BB17AB" w:rsidRPr="00D26057" w14:paraId="64FA3828" w14:textId="77777777" w:rsidTr="000F31D9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002BDCB8" w:rsidR="00BB17AB" w:rsidRPr="00D26057" w:rsidRDefault="00AE35CF" w:rsidP="00BB17AB">
                  <w:pP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>The children will have been taught simple classroom instructions</w:t>
                  </w:r>
                  <w:r w:rsidR="003A3AB4"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 xml:space="preserve"> in EYFS and Year 1</w:t>
                  </w:r>
                  <w: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>. This will help them with their concentration as they will need to follow instructions to create art or to participate in a physical activity.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02694ACE" w:rsidR="00BB17AB" w:rsidRPr="00D26057" w:rsidRDefault="00AE35CF" w:rsidP="00BB17AB">
                  <w:pP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>They will participate in a P.E. lesson in Year 4 and 5 by following simple instructions.</w:t>
                  </w:r>
                </w:p>
              </w:tc>
            </w:tr>
          </w:tbl>
          <w:p w14:paraId="0ED54DDC" w14:textId="39CD7981" w:rsidR="00BB17AB" w:rsidRPr="00D26057" w:rsidRDefault="00BB17AB" w:rsidP="00BB17AB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563959C6" w14:textId="6AF9DF5A" w:rsidR="00BB17AB" w:rsidRPr="00D26057" w:rsidRDefault="00BB17AB" w:rsidP="00BB17AB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Cs/>
                <w:sz w:val="22"/>
                <w:szCs w:val="22"/>
              </w:rPr>
              <w:t>Themes</w:t>
            </w:r>
          </w:p>
          <w:p w14:paraId="4968DCAA" w14:textId="6A811F2B" w:rsidR="00BB17AB" w:rsidRPr="00D26057" w:rsidRDefault="00BB17AB" w:rsidP="00BB17AB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3580" w:type="dxa"/>
          </w:tcPr>
          <w:p w14:paraId="0C05A7F6" w14:textId="77777777" w:rsidR="00BB17AB" w:rsidRPr="00D26057" w:rsidRDefault="00BB17AB" w:rsidP="00BB17AB">
            <w:pPr>
              <w:spacing w:after="160" w:line="259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20" w:type="dxa"/>
            <w:vAlign w:val="center"/>
          </w:tcPr>
          <w:p w14:paraId="50094476" w14:textId="0E943045" w:rsidR="00BB17AB" w:rsidRPr="00D26057" w:rsidRDefault="00BB17AB" w:rsidP="00BB17AB">
            <w:pPr>
              <w:spacing w:after="160" w:line="259" w:lineRule="auto"/>
              <w:rPr>
                <w:rFonts w:ascii="Verdana" w:hAnsi="Verdana"/>
                <w:sz w:val="22"/>
                <w:szCs w:val="22"/>
              </w:rPr>
            </w:pPr>
            <w:r w:rsidRPr="00D26057">
              <w:rPr>
                <w:rFonts w:ascii="Verdana" w:hAnsi="Verdana"/>
                <w:sz w:val="22"/>
                <w:szCs w:val="22"/>
              </w:rPr>
              <w:t>Engage in conversations; ask and answer questions; express opinions and respond to those of others, in the context of role play - shopper and shopkeeper.</w:t>
            </w:r>
          </w:p>
        </w:tc>
      </w:tr>
      <w:tr w:rsidR="00BB17AB" w:rsidRPr="00D26057" w14:paraId="775441FC" w14:textId="77777777" w:rsidTr="1450EDC2">
        <w:trPr>
          <w:gridAfter w:val="2"/>
          <w:wAfter w:w="7300" w:type="dxa"/>
          <w:trHeight w:val="454"/>
        </w:trPr>
        <w:tc>
          <w:tcPr>
            <w:tcW w:w="2971" w:type="dxa"/>
            <w:shd w:val="clear" w:color="auto" w:fill="9CC2E5" w:themeFill="accent5" w:themeFillTint="99"/>
            <w:vAlign w:val="center"/>
          </w:tcPr>
          <w:p w14:paraId="57D5683B" w14:textId="5B799E4E" w:rsidR="00BB17AB" w:rsidRPr="00D26057" w:rsidRDefault="00BB17AB" w:rsidP="00BB17AB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978" w:type="dxa"/>
            <w:gridSpan w:val="8"/>
            <w:shd w:val="clear" w:color="auto" w:fill="9CC2E5" w:themeFill="accent5" w:themeFillTint="99"/>
            <w:vAlign w:val="center"/>
          </w:tcPr>
          <w:p w14:paraId="310C71A2" w14:textId="269C4D06" w:rsidR="00BB17AB" w:rsidRPr="00D26057" w:rsidRDefault="00BB17AB" w:rsidP="00BB17AB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6318" w:type="dxa"/>
            <w:shd w:val="clear" w:color="auto" w:fill="9CC2E5" w:themeFill="accent5" w:themeFillTint="99"/>
            <w:vAlign w:val="center"/>
          </w:tcPr>
          <w:p w14:paraId="4570114B" w14:textId="65A2320C" w:rsidR="00BB17AB" w:rsidRPr="00D26057" w:rsidRDefault="00AE35CF" w:rsidP="00BB17AB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To listen and follow instructions relating to Chinese     art and dance.</w:t>
            </w:r>
          </w:p>
        </w:tc>
      </w:tr>
      <w:tr w:rsidR="00BB17AB" w:rsidRPr="00D26057" w14:paraId="419C1B9A" w14:textId="77777777" w:rsidTr="1450EDC2">
        <w:trPr>
          <w:gridAfter w:val="2"/>
          <w:wAfter w:w="7300" w:type="dxa"/>
          <w:trHeight w:val="783"/>
        </w:trPr>
        <w:tc>
          <w:tcPr>
            <w:tcW w:w="2971" w:type="dxa"/>
            <w:shd w:val="clear" w:color="auto" w:fill="DEEAF6" w:themeFill="accent5" w:themeFillTint="33"/>
            <w:vAlign w:val="center"/>
          </w:tcPr>
          <w:p w14:paraId="76745548" w14:textId="1D8264D2" w:rsidR="00BB17AB" w:rsidRPr="00D26057" w:rsidRDefault="00BB17AB" w:rsidP="00BB17AB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>Listening</w:t>
            </w:r>
          </w:p>
        </w:tc>
        <w:tc>
          <w:tcPr>
            <w:tcW w:w="14978" w:type="dxa"/>
            <w:gridSpan w:val="8"/>
            <w:shd w:val="clear" w:color="auto" w:fill="DEEAF6" w:themeFill="accent5" w:themeFillTint="33"/>
          </w:tcPr>
          <w:p w14:paraId="67F8AB5B" w14:textId="08DAEBCE" w:rsidR="00BB17AB" w:rsidRPr="00D26057" w:rsidRDefault="00BB17AB" w:rsidP="00BB17AB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>Lessons 1-7</w:t>
            </w:r>
          </w:p>
        </w:tc>
        <w:tc>
          <w:tcPr>
            <w:tcW w:w="6318" w:type="dxa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28"/>
              <w:gridCol w:w="3820"/>
            </w:tblGrid>
            <w:tr w:rsidR="00BB17AB" w:rsidRPr="00D26057" w14:paraId="1F02DE4A" w14:textId="77777777" w:rsidTr="7FF7D24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BB17AB" w:rsidRPr="00D26057" w:rsidRDefault="00BB17AB" w:rsidP="00BB17A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1D4AEF9B" w:rsidR="00BB17AB" w:rsidRPr="00D26057" w:rsidRDefault="00BB17AB" w:rsidP="00BB17AB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</w:p>
              </w:tc>
            </w:tr>
            <w:tr w:rsidR="00BB17AB" w:rsidRPr="00D26057" w14:paraId="7D88C722" w14:textId="77777777" w:rsidTr="7FF7D24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BB17AB" w:rsidRPr="00D26057" w:rsidRDefault="00BB17AB" w:rsidP="00BB17A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DB1AE71" w:rsidR="00BB17AB" w:rsidRPr="00D26057" w:rsidRDefault="17625E74" w:rsidP="7FF7D240">
                  <w:pPr>
                    <w:rPr>
                      <w:rFonts w:ascii="Verdana" w:hAnsi="Verdana" w:cstheme="minorBidi"/>
                      <w:sz w:val="22"/>
                      <w:szCs w:val="22"/>
                    </w:rPr>
                  </w:pPr>
                  <w:r w:rsidRPr="7FF7D240">
                    <w:rPr>
                      <w:rFonts w:ascii="Verdana" w:hAnsi="Verdana" w:cstheme="minorBidi"/>
                      <w:sz w:val="22"/>
                      <w:szCs w:val="22"/>
                    </w:rPr>
                    <w:t>Classroom instructions</w:t>
                  </w:r>
                </w:p>
              </w:tc>
            </w:tr>
            <w:tr w:rsidR="00BB17AB" w:rsidRPr="00D26057" w14:paraId="0E9C6646" w14:textId="77777777" w:rsidTr="7FF7D24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BB17AB" w:rsidRPr="00D26057" w:rsidRDefault="00BB17AB" w:rsidP="00BB17A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58B8ABAF" w:rsidR="00BB17AB" w:rsidRPr="00D26057" w:rsidRDefault="00BB17AB" w:rsidP="00BB17AB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</w:p>
              </w:tc>
            </w:tr>
            <w:tr w:rsidR="00BB17AB" w:rsidRPr="00D26057" w14:paraId="7F663591" w14:textId="77777777" w:rsidTr="7FF7D24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BB17AB" w:rsidRPr="00D26057" w:rsidRDefault="00BB17AB" w:rsidP="00BB17A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BCA7625" w:rsidR="00BB17AB" w:rsidRPr="00D26057" w:rsidRDefault="00BB17AB" w:rsidP="00BB17AB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</w:p>
              </w:tc>
            </w:tr>
            <w:tr w:rsidR="00BB17AB" w:rsidRPr="00D26057" w14:paraId="0076AF1B" w14:textId="77777777" w:rsidTr="7FF7D24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BB17AB" w:rsidRPr="00D26057" w:rsidRDefault="00BB17AB" w:rsidP="00BB17A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3F9F3809" w:rsidR="00BB17AB" w:rsidRPr="00D26057" w:rsidRDefault="00BB17AB" w:rsidP="00BB17AB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</w:p>
              </w:tc>
            </w:tr>
            <w:tr w:rsidR="00BB17AB" w:rsidRPr="00D26057" w14:paraId="60D7940D" w14:textId="77777777" w:rsidTr="7FF7D24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BB17AB" w:rsidRPr="00D26057" w:rsidRDefault="00BB17AB" w:rsidP="00BB17A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44F8F0CB" w:rsidR="00BB17AB" w:rsidRPr="00D26057" w:rsidRDefault="34063E46" w:rsidP="7FF7D240">
                  <w:pPr>
                    <w:rPr>
                      <w:rFonts w:ascii="Verdana" w:hAnsi="Verdana" w:cstheme="minorBidi"/>
                      <w:sz w:val="22"/>
                      <w:szCs w:val="22"/>
                    </w:rPr>
                  </w:pPr>
                  <w:proofErr w:type="gramStart"/>
                  <w:r w:rsidRPr="7FF7D240">
                    <w:rPr>
                      <w:rFonts w:ascii="Verdana" w:hAnsi="Verdana" w:cstheme="minorBidi"/>
                      <w:sz w:val="22"/>
                      <w:szCs w:val="22"/>
                    </w:rPr>
                    <w:t>P.E</w:t>
                  </w:r>
                  <w:proofErr w:type="gramEnd"/>
                </w:p>
              </w:tc>
            </w:tr>
            <w:tr w:rsidR="00BB17AB" w:rsidRPr="00D26057" w14:paraId="2D956682" w14:textId="77777777" w:rsidTr="7FF7D24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BB17AB" w:rsidRPr="00D26057" w:rsidRDefault="00BB17AB" w:rsidP="00BB17A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529D1B29" w:rsidR="00BB17AB" w:rsidRPr="00D26057" w:rsidRDefault="00BB17AB" w:rsidP="00BB17AB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</w:p>
              </w:tc>
            </w:tr>
          </w:tbl>
          <w:p w14:paraId="49579FD9" w14:textId="77777777" w:rsidR="00BB17AB" w:rsidRPr="00D26057" w:rsidRDefault="00BB17AB" w:rsidP="00BB17AB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BB17AB" w:rsidRPr="00D26057" w14:paraId="14F3DB3C" w14:textId="77777777" w:rsidTr="1450EDC2">
        <w:trPr>
          <w:gridAfter w:val="2"/>
          <w:wAfter w:w="7300" w:type="dxa"/>
          <w:trHeight w:val="784"/>
        </w:trPr>
        <w:tc>
          <w:tcPr>
            <w:tcW w:w="2971" w:type="dxa"/>
            <w:shd w:val="clear" w:color="auto" w:fill="DEEAF6" w:themeFill="accent5" w:themeFillTint="33"/>
            <w:vAlign w:val="center"/>
          </w:tcPr>
          <w:p w14:paraId="1CDBBFA2" w14:textId="7C9BD2E0" w:rsidR="00BB17AB" w:rsidRPr="00D26057" w:rsidRDefault="00BB17AB" w:rsidP="00BB17AB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>Speaking</w:t>
            </w:r>
          </w:p>
        </w:tc>
        <w:tc>
          <w:tcPr>
            <w:tcW w:w="14978" w:type="dxa"/>
            <w:gridSpan w:val="8"/>
            <w:shd w:val="clear" w:color="auto" w:fill="DEEAF6" w:themeFill="accent5" w:themeFillTint="33"/>
          </w:tcPr>
          <w:p w14:paraId="355377C7" w14:textId="5C61800F" w:rsidR="00BB17AB" w:rsidRPr="00D26057" w:rsidRDefault="00BB17AB" w:rsidP="00BB17AB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>Lessons 1-7</w:t>
            </w:r>
          </w:p>
        </w:tc>
        <w:tc>
          <w:tcPr>
            <w:tcW w:w="6318" w:type="dxa"/>
            <w:vMerge/>
            <w:vAlign w:val="center"/>
          </w:tcPr>
          <w:p w14:paraId="5E26E389" w14:textId="77777777" w:rsidR="00BB17AB" w:rsidRPr="00D26057" w:rsidRDefault="00BB17AB" w:rsidP="00BB17AB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BB17AB" w:rsidRPr="00D26057" w14:paraId="410C5BF9" w14:textId="77777777" w:rsidTr="1450EDC2">
        <w:trPr>
          <w:gridAfter w:val="2"/>
          <w:wAfter w:w="7300" w:type="dxa"/>
          <w:trHeight w:val="783"/>
        </w:trPr>
        <w:tc>
          <w:tcPr>
            <w:tcW w:w="2971" w:type="dxa"/>
            <w:shd w:val="clear" w:color="auto" w:fill="DEEAF6" w:themeFill="accent5" w:themeFillTint="33"/>
            <w:vAlign w:val="center"/>
          </w:tcPr>
          <w:p w14:paraId="6A2E45D1" w14:textId="31B9045F" w:rsidR="00BB17AB" w:rsidRPr="00D26057" w:rsidRDefault="00BB17AB" w:rsidP="00BB17AB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>Writing</w:t>
            </w:r>
          </w:p>
        </w:tc>
        <w:tc>
          <w:tcPr>
            <w:tcW w:w="14978" w:type="dxa"/>
            <w:gridSpan w:val="8"/>
            <w:shd w:val="clear" w:color="auto" w:fill="DEEAF6" w:themeFill="accent5" w:themeFillTint="33"/>
          </w:tcPr>
          <w:p w14:paraId="0C394589" w14:textId="1D1C74AF" w:rsidR="00BB17AB" w:rsidRPr="00AE35CF" w:rsidRDefault="00BB17AB" w:rsidP="00AE35CF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318" w:type="dxa"/>
            <w:vMerge/>
            <w:vAlign w:val="center"/>
          </w:tcPr>
          <w:p w14:paraId="0C2D4DBF" w14:textId="77777777" w:rsidR="00BB17AB" w:rsidRPr="00D26057" w:rsidRDefault="00BB17AB" w:rsidP="00BB17AB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BB17AB" w:rsidRPr="00D26057" w14:paraId="67E86209" w14:textId="77777777" w:rsidTr="1450EDC2">
        <w:trPr>
          <w:gridAfter w:val="2"/>
          <w:wAfter w:w="7300" w:type="dxa"/>
          <w:trHeight w:val="784"/>
        </w:trPr>
        <w:tc>
          <w:tcPr>
            <w:tcW w:w="2971" w:type="dxa"/>
            <w:shd w:val="clear" w:color="auto" w:fill="DEEAF6" w:themeFill="accent5" w:themeFillTint="33"/>
            <w:vAlign w:val="center"/>
          </w:tcPr>
          <w:p w14:paraId="12313328" w14:textId="117B6460" w:rsidR="00BB17AB" w:rsidRPr="00D26057" w:rsidRDefault="00BB17AB" w:rsidP="00BB17AB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978" w:type="dxa"/>
            <w:gridSpan w:val="8"/>
            <w:shd w:val="clear" w:color="auto" w:fill="DEEAF6" w:themeFill="accent5" w:themeFillTint="33"/>
          </w:tcPr>
          <w:p w14:paraId="61190975" w14:textId="40C23AC1" w:rsidR="00BB17AB" w:rsidRPr="00D26057" w:rsidRDefault="00BB17AB" w:rsidP="00BB17AB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318" w:type="dxa"/>
            <w:vMerge/>
            <w:vAlign w:val="center"/>
          </w:tcPr>
          <w:p w14:paraId="188CAD7D" w14:textId="77777777" w:rsidR="00BB17AB" w:rsidRPr="00D26057" w:rsidRDefault="00BB17AB" w:rsidP="00BB17AB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D26057" w:rsidRDefault="00812345" w:rsidP="00812345">
      <w:pPr>
        <w:rPr>
          <w:rFonts w:ascii="Verdana" w:hAnsi="Verdana"/>
          <w:sz w:val="22"/>
          <w:szCs w:val="22"/>
          <w:u w:val="single"/>
        </w:rPr>
      </w:pPr>
    </w:p>
    <w:p w14:paraId="203C74B4" w14:textId="77777777" w:rsidR="00812345" w:rsidRPr="00D26057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D26057" w:rsidSect="004470B7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54C"/>
    <w:multiLevelType w:val="hybridMultilevel"/>
    <w:tmpl w:val="F58A66CE"/>
    <w:lvl w:ilvl="0" w:tplc="3FE0F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C0B51"/>
    <w:multiLevelType w:val="hybridMultilevel"/>
    <w:tmpl w:val="4C1060A4"/>
    <w:lvl w:ilvl="0" w:tplc="1EFE59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74F"/>
    <w:multiLevelType w:val="hybridMultilevel"/>
    <w:tmpl w:val="EC32E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E99"/>
    <w:multiLevelType w:val="hybridMultilevel"/>
    <w:tmpl w:val="DAD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450A31"/>
    <w:multiLevelType w:val="hybridMultilevel"/>
    <w:tmpl w:val="F0B85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8329C3"/>
    <w:multiLevelType w:val="hybridMultilevel"/>
    <w:tmpl w:val="F508B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5653E7"/>
    <w:multiLevelType w:val="hybridMultilevel"/>
    <w:tmpl w:val="F2D6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6"/>
  </w:num>
  <w:num w:numId="2" w16cid:durableId="204342426">
    <w:abstractNumId w:val="20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8"/>
  </w:num>
  <w:num w:numId="7" w16cid:durableId="1456874659">
    <w:abstractNumId w:val="5"/>
  </w:num>
  <w:num w:numId="8" w16cid:durableId="1548029895">
    <w:abstractNumId w:val="7"/>
  </w:num>
  <w:num w:numId="9" w16cid:durableId="1426463644">
    <w:abstractNumId w:val="19"/>
  </w:num>
  <w:num w:numId="10" w16cid:durableId="464547468">
    <w:abstractNumId w:val="18"/>
  </w:num>
  <w:num w:numId="11" w16cid:durableId="1026828645">
    <w:abstractNumId w:val="16"/>
  </w:num>
  <w:num w:numId="12" w16cid:durableId="329990707">
    <w:abstractNumId w:val="13"/>
  </w:num>
  <w:num w:numId="13" w16cid:durableId="43794501">
    <w:abstractNumId w:val="3"/>
  </w:num>
  <w:num w:numId="14" w16cid:durableId="53506491">
    <w:abstractNumId w:val="22"/>
  </w:num>
  <w:num w:numId="15" w16cid:durableId="648751892">
    <w:abstractNumId w:val="17"/>
  </w:num>
  <w:num w:numId="16" w16cid:durableId="968784275">
    <w:abstractNumId w:val="1"/>
  </w:num>
  <w:num w:numId="17" w16cid:durableId="1985160547">
    <w:abstractNumId w:val="10"/>
  </w:num>
  <w:num w:numId="18" w16cid:durableId="1574663116">
    <w:abstractNumId w:val="4"/>
  </w:num>
  <w:num w:numId="19" w16cid:durableId="550850431">
    <w:abstractNumId w:val="25"/>
  </w:num>
  <w:num w:numId="20" w16cid:durableId="2015181197">
    <w:abstractNumId w:val="9"/>
  </w:num>
  <w:num w:numId="21" w16cid:durableId="154876855">
    <w:abstractNumId w:val="26"/>
  </w:num>
  <w:num w:numId="22" w16cid:durableId="1595671713">
    <w:abstractNumId w:val="15"/>
  </w:num>
  <w:num w:numId="23" w16cid:durableId="1028874766">
    <w:abstractNumId w:val="24"/>
  </w:num>
  <w:num w:numId="24" w16cid:durableId="867523915">
    <w:abstractNumId w:val="11"/>
  </w:num>
  <w:num w:numId="25" w16cid:durableId="1633975036">
    <w:abstractNumId w:val="21"/>
  </w:num>
  <w:num w:numId="26" w16cid:durableId="1189248232">
    <w:abstractNumId w:val="0"/>
  </w:num>
  <w:num w:numId="27" w16cid:durableId="1727873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5D4A"/>
    <w:rsid w:val="00016962"/>
    <w:rsid w:val="00021F38"/>
    <w:rsid w:val="00037983"/>
    <w:rsid w:val="00040D36"/>
    <w:rsid w:val="00040EEA"/>
    <w:rsid w:val="00052717"/>
    <w:rsid w:val="0006070A"/>
    <w:rsid w:val="00064C19"/>
    <w:rsid w:val="00097643"/>
    <w:rsid w:val="000A039D"/>
    <w:rsid w:val="000A3666"/>
    <w:rsid w:val="000D6389"/>
    <w:rsid w:val="000E4555"/>
    <w:rsid w:val="000E78F6"/>
    <w:rsid w:val="000F2158"/>
    <w:rsid w:val="000F31D9"/>
    <w:rsid w:val="00100640"/>
    <w:rsid w:val="00102049"/>
    <w:rsid w:val="0011012F"/>
    <w:rsid w:val="00120C2A"/>
    <w:rsid w:val="00122190"/>
    <w:rsid w:val="00126FA5"/>
    <w:rsid w:val="001434C8"/>
    <w:rsid w:val="00146E85"/>
    <w:rsid w:val="00166F7B"/>
    <w:rsid w:val="0017074E"/>
    <w:rsid w:val="00172184"/>
    <w:rsid w:val="00174D9E"/>
    <w:rsid w:val="0018433F"/>
    <w:rsid w:val="001A5AA3"/>
    <w:rsid w:val="001C3B70"/>
    <w:rsid w:val="001D5E15"/>
    <w:rsid w:val="001E266B"/>
    <w:rsid w:val="001E7069"/>
    <w:rsid w:val="00203667"/>
    <w:rsid w:val="0021027D"/>
    <w:rsid w:val="002344F9"/>
    <w:rsid w:val="002361AC"/>
    <w:rsid w:val="00244125"/>
    <w:rsid w:val="00247F9A"/>
    <w:rsid w:val="00294001"/>
    <w:rsid w:val="00296816"/>
    <w:rsid w:val="002A0047"/>
    <w:rsid w:val="002A147B"/>
    <w:rsid w:val="002A1EBE"/>
    <w:rsid w:val="002A1F52"/>
    <w:rsid w:val="002A4884"/>
    <w:rsid w:val="002B0E22"/>
    <w:rsid w:val="002C4DA4"/>
    <w:rsid w:val="002C52F9"/>
    <w:rsid w:val="002C6733"/>
    <w:rsid w:val="002C7E13"/>
    <w:rsid w:val="002D10FB"/>
    <w:rsid w:val="002D35F9"/>
    <w:rsid w:val="002D3F28"/>
    <w:rsid w:val="002E05B8"/>
    <w:rsid w:val="002E3EF0"/>
    <w:rsid w:val="002E5788"/>
    <w:rsid w:val="002F00F7"/>
    <w:rsid w:val="002F1DFC"/>
    <w:rsid w:val="002F4B39"/>
    <w:rsid w:val="00305357"/>
    <w:rsid w:val="003226A5"/>
    <w:rsid w:val="0032634F"/>
    <w:rsid w:val="00330212"/>
    <w:rsid w:val="00335859"/>
    <w:rsid w:val="0033614E"/>
    <w:rsid w:val="0034203A"/>
    <w:rsid w:val="00342307"/>
    <w:rsid w:val="00354CCD"/>
    <w:rsid w:val="0035685C"/>
    <w:rsid w:val="003855C0"/>
    <w:rsid w:val="00387366"/>
    <w:rsid w:val="003A3AB4"/>
    <w:rsid w:val="003A4804"/>
    <w:rsid w:val="003B7D37"/>
    <w:rsid w:val="003D22B7"/>
    <w:rsid w:val="003E0164"/>
    <w:rsid w:val="003E3F19"/>
    <w:rsid w:val="003F09F1"/>
    <w:rsid w:val="003F10D2"/>
    <w:rsid w:val="003F45C5"/>
    <w:rsid w:val="00405B3C"/>
    <w:rsid w:val="00427D5E"/>
    <w:rsid w:val="00427FE4"/>
    <w:rsid w:val="00442949"/>
    <w:rsid w:val="00444333"/>
    <w:rsid w:val="0044474B"/>
    <w:rsid w:val="004470B7"/>
    <w:rsid w:val="00447A97"/>
    <w:rsid w:val="00461521"/>
    <w:rsid w:val="0046241C"/>
    <w:rsid w:val="00474539"/>
    <w:rsid w:val="004A4D30"/>
    <w:rsid w:val="004A60C4"/>
    <w:rsid w:val="004A6C82"/>
    <w:rsid w:val="004A7C09"/>
    <w:rsid w:val="004B12FE"/>
    <w:rsid w:val="004B5390"/>
    <w:rsid w:val="004C4127"/>
    <w:rsid w:val="004D07B6"/>
    <w:rsid w:val="004D1610"/>
    <w:rsid w:val="004D5456"/>
    <w:rsid w:val="004E3B34"/>
    <w:rsid w:val="004E5593"/>
    <w:rsid w:val="004E6A0F"/>
    <w:rsid w:val="00503417"/>
    <w:rsid w:val="00503711"/>
    <w:rsid w:val="0051252C"/>
    <w:rsid w:val="00526EC3"/>
    <w:rsid w:val="00540B0E"/>
    <w:rsid w:val="005457F9"/>
    <w:rsid w:val="0056589D"/>
    <w:rsid w:val="0056797E"/>
    <w:rsid w:val="00573C0D"/>
    <w:rsid w:val="00576F94"/>
    <w:rsid w:val="0058583D"/>
    <w:rsid w:val="00585EA7"/>
    <w:rsid w:val="00590228"/>
    <w:rsid w:val="005907D8"/>
    <w:rsid w:val="005B36A9"/>
    <w:rsid w:val="005B4BC9"/>
    <w:rsid w:val="005C3B30"/>
    <w:rsid w:val="005E4F7B"/>
    <w:rsid w:val="005F2609"/>
    <w:rsid w:val="005F7E6F"/>
    <w:rsid w:val="00621140"/>
    <w:rsid w:val="0063027E"/>
    <w:rsid w:val="00632EDB"/>
    <w:rsid w:val="00643972"/>
    <w:rsid w:val="00655DC9"/>
    <w:rsid w:val="006715E3"/>
    <w:rsid w:val="006916DB"/>
    <w:rsid w:val="00695458"/>
    <w:rsid w:val="006A061B"/>
    <w:rsid w:val="006A1C39"/>
    <w:rsid w:val="006A25C3"/>
    <w:rsid w:val="006A2AC8"/>
    <w:rsid w:val="006A3B89"/>
    <w:rsid w:val="006C20EF"/>
    <w:rsid w:val="006E2BBC"/>
    <w:rsid w:val="006E4C83"/>
    <w:rsid w:val="006F24C1"/>
    <w:rsid w:val="00716977"/>
    <w:rsid w:val="0072313F"/>
    <w:rsid w:val="00731768"/>
    <w:rsid w:val="00731AEA"/>
    <w:rsid w:val="00731F43"/>
    <w:rsid w:val="00733894"/>
    <w:rsid w:val="007436D5"/>
    <w:rsid w:val="00746111"/>
    <w:rsid w:val="00746FB1"/>
    <w:rsid w:val="00752492"/>
    <w:rsid w:val="00757BE9"/>
    <w:rsid w:val="007717DC"/>
    <w:rsid w:val="007A5A70"/>
    <w:rsid w:val="007B51E4"/>
    <w:rsid w:val="007C1D9A"/>
    <w:rsid w:val="007C6548"/>
    <w:rsid w:val="007C7660"/>
    <w:rsid w:val="007D7E10"/>
    <w:rsid w:val="007E36C5"/>
    <w:rsid w:val="007F05D3"/>
    <w:rsid w:val="007F4AF2"/>
    <w:rsid w:val="007F6BF2"/>
    <w:rsid w:val="0080301B"/>
    <w:rsid w:val="008039D4"/>
    <w:rsid w:val="00812345"/>
    <w:rsid w:val="00826A6B"/>
    <w:rsid w:val="008278A0"/>
    <w:rsid w:val="00830206"/>
    <w:rsid w:val="0084029E"/>
    <w:rsid w:val="00843966"/>
    <w:rsid w:val="00846C67"/>
    <w:rsid w:val="00852C7A"/>
    <w:rsid w:val="008565D9"/>
    <w:rsid w:val="0086758B"/>
    <w:rsid w:val="00873DE3"/>
    <w:rsid w:val="008746C8"/>
    <w:rsid w:val="00887CEE"/>
    <w:rsid w:val="008953E0"/>
    <w:rsid w:val="00895C48"/>
    <w:rsid w:val="008961C8"/>
    <w:rsid w:val="008A7925"/>
    <w:rsid w:val="008B3640"/>
    <w:rsid w:val="008B4402"/>
    <w:rsid w:val="008C00C9"/>
    <w:rsid w:val="008C2300"/>
    <w:rsid w:val="008C6E85"/>
    <w:rsid w:val="008D28BB"/>
    <w:rsid w:val="008E46F7"/>
    <w:rsid w:val="008E6BAF"/>
    <w:rsid w:val="008E7E49"/>
    <w:rsid w:val="008F1958"/>
    <w:rsid w:val="008F2B5B"/>
    <w:rsid w:val="00907912"/>
    <w:rsid w:val="0092464E"/>
    <w:rsid w:val="00926D4F"/>
    <w:rsid w:val="00926F05"/>
    <w:rsid w:val="0093194A"/>
    <w:rsid w:val="00933986"/>
    <w:rsid w:val="00960A94"/>
    <w:rsid w:val="009653F0"/>
    <w:rsid w:val="0096677D"/>
    <w:rsid w:val="00976482"/>
    <w:rsid w:val="00995916"/>
    <w:rsid w:val="009A2C3A"/>
    <w:rsid w:val="009A5626"/>
    <w:rsid w:val="009A6EF4"/>
    <w:rsid w:val="009A76BA"/>
    <w:rsid w:val="009B2A15"/>
    <w:rsid w:val="009B75B2"/>
    <w:rsid w:val="009C57E3"/>
    <w:rsid w:val="009D44FB"/>
    <w:rsid w:val="00A01A12"/>
    <w:rsid w:val="00A04533"/>
    <w:rsid w:val="00A20C87"/>
    <w:rsid w:val="00A258F2"/>
    <w:rsid w:val="00A276CF"/>
    <w:rsid w:val="00A30089"/>
    <w:rsid w:val="00A30B25"/>
    <w:rsid w:val="00A41E98"/>
    <w:rsid w:val="00A4412A"/>
    <w:rsid w:val="00A44E36"/>
    <w:rsid w:val="00A53DEC"/>
    <w:rsid w:val="00A56D7F"/>
    <w:rsid w:val="00A57052"/>
    <w:rsid w:val="00A60A26"/>
    <w:rsid w:val="00A6330D"/>
    <w:rsid w:val="00A81CF4"/>
    <w:rsid w:val="00A868DC"/>
    <w:rsid w:val="00A9141D"/>
    <w:rsid w:val="00A95DDD"/>
    <w:rsid w:val="00A96D9D"/>
    <w:rsid w:val="00AA2DEC"/>
    <w:rsid w:val="00AA36B5"/>
    <w:rsid w:val="00AA5331"/>
    <w:rsid w:val="00AB1ACC"/>
    <w:rsid w:val="00AB35EF"/>
    <w:rsid w:val="00AD6313"/>
    <w:rsid w:val="00AE3580"/>
    <w:rsid w:val="00AE35CF"/>
    <w:rsid w:val="00AF0970"/>
    <w:rsid w:val="00AF7EB9"/>
    <w:rsid w:val="00B07750"/>
    <w:rsid w:val="00B13606"/>
    <w:rsid w:val="00B148A4"/>
    <w:rsid w:val="00B17E0A"/>
    <w:rsid w:val="00B2031A"/>
    <w:rsid w:val="00B23E87"/>
    <w:rsid w:val="00B25FB4"/>
    <w:rsid w:val="00B70B29"/>
    <w:rsid w:val="00B7784C"/>
    <w:rsid w:val="00B80DA4"/>
    <w:rsid w:val="00B854BE"/>
    <w:rsid w:val="00B91149"/>
    <w:rsid w:val="00B9787D"/>
    <w:rsid w:val="00BA56AF"/>
    <w:rsid w:val="00BA659F"/>
    <w:rsid w:val="00BB02F7"/>
    <w:rsid w:val="00BB17AB"/>
    <w:rsid w:val="00BD29F1"/>
    <w:rsid w:val="00BD4093"/>
    <w:rsid w:val="00BE6D57"/>
    <w:rsid w:val="00BF3124"/>
    <w:rsid w:val="00BF7A2B"/>
    <w:rsid w:val="00C049ED"/>
    <w:rsid w:val="00C20CE6"/>
    <w:rsid w:val="00C25A10"/>
    <w:rsid w:val="00C418F5"/>
    <w:rsid w:val="00C432F9"/>
    <w:rsid w:val="00C45C68"/>
    <w:rsid w:val="00C53D42"/>
    <w:rsid w:val="00C61924"/>
    <w:rsid w:val="00C63215"/>
    <w:rsid w:val="00C66163"/>
    <w:rsid w:val="00C73D4B"/>
    <w:rsid w:val="00C80816"/>
    <w:rsid w:val="00C90BF9"/>
    <w:rsid w:val="00C9305D"/>
    <w:rsid w:val="00C95444"/>
    <w:rsid w:val="00C96954"/>
    <w:rsid w:val="00CA5A7A"/>
    <w:rsid w:val="00CA69B4"/>
    <w:rsid w:val="00CC1D60"/>
    <w:rsid w:val="00CC2F81"/>
    <w:rsid w:val="00CC4AEC"/>
    <w:rsid w:val="00CE7935"/>
    <w:rsid w:val="00CF05E0"/>
    <w:rsid w:val="00D006E9"/>
    <w:rsid w:val="00D03964"/>
    <w:rsid w:val="00D16C97"/>
    <w:rsid w:val="00D17652"/>
    <w:rsid w:val="00D17653"/>
    <w:rsid w:val="00D21160"/>
    <w:rsid w:val="00D26057"/>
    <w:rsid w:val="00D32081"/>
    <w:rsid w:val="00D34EA9"/>
    <w:rsid w:val="00D37A6A"/>
    <w:rsid w:val="00D4271E"/>
    <w:rsid w:val="00D4607F"/>
    <w:rsid w:val="00D51453"/>
    <w:rsid w:val="00D52127"/>
    <w:rsid w:val="00D652AF"/>
    <w:rsid w:val="00D74580"/>
    <w:rsid w:val="00D94736"/>
    <w:rsid w:val="00D97EDD"/>
    <w:rsid w:val="00DA66E1"/>
    <w:rsid w:val="00DB1E49"/>
    <w:rsid w:val="00DB2B37"/>
    <w:rsid w:val="00DC031F"/>
    <w:rsid w:val="00DC3A5C"/>
    <w:rsid w:val="00DC6935"/>
    <w:rsid w:val="00DD1DE4"/>
    <w:rsid w:val="00DD3015"/>
    <w:rsid w:val="00DE3A7E"/>
    <w:rsid w:val="00DF3A0B"/>
    <w:rsid w:val="00DF607C"/>
    <w:rsid w:val="00DF7E8A"/>
    <w:rsid w:val="00E02A9B"/>
    <w:rsid w:val="00E03A36"/>
    <w:rsid w:val="00E070F6"/>
    <w:rsid w:val="00E255C0"/>
    <w:rsid w:val="00E26C3D"/>
    <w:rsid w:val="00E2745D"/>
    <w:rsid w:val="00E27B21"/>
    <w:rsid w:val="00E3419C"/>
    <w:rsid w:val="00E3679F"/>
    <w:rsid w:val="00E37647"/>
    <w:rsid w:val="00E51ED8"/>
    <w:rsid w:val="00E62E8E"/>
    <w:rsid w:val="00E728B0"/>
    <w:rsid w:val="00E85799"/>
    <w:rsid w:val="00E95C2F"/>
    <w:rsid w:val="00EC3DF1"/>
    <w:rsid w:val="00EE568C"/>
    <w:rsid w:val="00EF33B9"/>
    <w:rsid w:val="00EF6837"/>
    <w:rsid w:val="00F22D0A"/>
    <w:rsid w:val="00F24853"/>
    <w:rsid w:val="00F57575"/>
    <w:rsid w:val="00F62210"/>
    <w:rsid w:val="00F715B5"/>
    <w:rsid w:val="00F72ACA"/>
    <w:rsid w:val="00F754D6"/>
    <w:rsid w:val="00F77CD9"/>
    <w:rsid w:val="00F90B10"/>
    <w:rsid w:val="00F95968"/>
    <w:rsid w:val="00F95CA8"/>
    <w:rsid w:val="00FA63FF"/>
    <w:rsid w:val="00FB3D22"/>
    <w:rsid w:val="00FB73A7"/>
    <w:rsid w:val="00FC65D8"/>
    <w:rsid w:val="00FD07F0"/>
    <w:rsid w:val="00FD4936"/>
    <w:rsid w:val="00FE7554"/>
    <w:rsid w:val="02740657"/>
    <w:rsid w:val="03F26B07"/>
    <w:rsid w:val="09FBA369"/>
    <w:rsid w:val="0FCCDBB8"/>
    <w:rsid w:val="10FBC810"/>
    <w:rsid w:val="128BD6B4"/>
    <w:rsid w:val="13C1ACAC"/>
    <w:rsid w:val="1450EDC2"/>
    <w:rsid w:val="17625E74"/>
    <w:rsid w:val="17E92D29"/>
    <w:rsid w:val="19EDBE6D"/>
    <w:rsid w:val="1BFB475E"/>
    <w:rsid w:val="1C6516B0"/>
    <w:rsid w:val="200B405C"/>
    <w:rsid w:val="24752863"/>
    <w:rsid w:val="24B34F94"/>
    <w:rsid w:val="2AD1CE00"/>
    <w:rsid w:val="2D0E6F6A"/>
    <w:rsid w:val="2F007C57"/>
    <w:rsid w:val="2F732603"/>
    <w:rsid w:val="2FD43F9C"/>
    <w:rsid w:val="3013A7A7"/>
    <w:rsid w:val="31FDB945"/>
    <w:rsid w:val="34063E46"/>
    <w:rsid w:val="35355A07"/>
    <w:rsid w:val="36D12A68"/>
    <w:rsid w:val="3F905796"/>
    <w:rsid w:val="415EB90E"/>
    <w:rsid w:val="44DEFBE0"/>
    <w:rsid w:val="466FBA02"/>
    <w:rsid w:val="48CD1FC4"/>
    <w:rsid w:val="48FD6531"/>
    <w:rsid w:val="4A993592"/>
    <w:rsid w:val="4ACA60F9"/>
    <w:rsid w:val="4CF8D60C"/>
    <w:rsid w:val="4DD0D654"/>
    <w:rsid w:val="4FA0AD41"/>
    <w:rsid w:val="50277BF6"/>
    <w:rsid w:val="506EAF27"/>
    <w:rsid w:val="52337BE9"/>
    <w:rsid w:val="5256E2DE"/>
    <w:rsid w:val="54867A20"/>
    <w:rsid w:val="560743A5"/>
    <w:rsid w:val="5700D693"/>
    <w:rsid w:val="5733A00F"/>
    <w:rsid w:val="5776A9BD"/>
    <w:rsid w:val="58BCF859"/>
    <w:rsid w:val="5A3DF388"/>
    <w:rsid w:val="5A84353F"/>
    <w:rsid w:val="5B179ADA"/>
    <w:rsid w:val="5C7DEB49"/>
    <w:rsid w:val="5D239F12"/>
    <w:rsid w:val="5E4F3B9C"/>
    <w:rsid w:val="6186DC5E"/>
    <w:rsid w:val="64903FEA"/>
    <w:rsid w:val="6530D638"/>
    <w:rsid w:val="665A4D81"/>
    <w:rsid w:val="6A6AF8F2"/>
    <w:rsid w:val="6A85B136"/>
    <w:rsid w:val="6B2E3088"/>
    <w:rsid w:val="6D263CAA"/>
    <w:rsid w:val="6D98050B"/>
    <w:rsid w:val="6E07AEC7"/>
    <w:rsid w:val="6F3E0880"/>
    <w:rsid w:val="71B3CA56"/>
    <w:rsid w:val="74E17368"/>
    <w:rsid w:val="77F561A2"/>
    <w:rsid w:val="77FB0F8E"/>
    <w:rsid w:val="7C13032C"/>
    <w:rsid w:val="7C9F4F67"/>
    <w:rsid w:val="7CAEAF46"/>
    <w:rsid w:val="7E3FB950"/>
    <w:rsid w:val="7FF7D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7D7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7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Emma Klimowicz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7C395-BCBB-4000-B14F-32C93BB9F0AA}">
  <ds:schemaRefs>
    <ds:schemaRef ds:uri="http://purl.org/dc/dcmitype/"/>
    <ds:schemaRef ds:uri="d25c5918-862a-40f5-bdb7-fe9ca5ee7ebf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baaa62d-5683-47fe-8c33-ca28771320c4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6FC1B-BB94-4BA4-821B-CB1F63D71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2</cp:revision>
  <cp:lastPrinted>2021-11-23T15:59:00Z</cp:lastPrinted>
  <dcterms:created xsi:type="dcterms:W3CDTF">2024-07-18T12:21:00Z</dcterms:created>
  <dcterms:modified xsi:type="dcterms:W3CDTF">2024-07-18T12:21:00Z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