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D5C25B2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D72C8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A5441B">
        <w:rPr>
          <w:rFonts w:ascii="Verdana" w:hAnsi="Verdana" w:cstheme="minorHAnsi"/>
          <w:b/>
          <w:sz w:val="32"/>
          <w:szCs w:val="32"/>
          <w:u w:val="single"/>
        </w:rPr>
        <w:t>3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155"/>
        <w:gridCol w:w="658"/>
        <w:gridCol w:w="1996"/>
        <w:gridCol w:w="3883"/>
        <w:gridCol w:w="2654"/>
        <w:gridCol w:w="1753"/>
        <w:gridCol w:w="2873"/>
        <w:gridCol w:w="4562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75C87103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793E01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793E01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: Beginning and Belonging</w:t>
            </w:r>
          </w:p>
        </w:tc>
      </w:tr>
      <w:tr w:rsidR="00501925" w:rsidRPr="00386C2D" w14:paraId="63CC2678" w14:textId="77777777" w:rsidTr="00084B44">
        <w:trPr>
          <w:gridAfter w:val="1"/>
          <w:wAfter w:w="11" w:type="dxa"/>
          <w:trHeight w:val="454"/>
        </w:trPr>
        <w:tc>
          <w:tcPr>
            <w:tcW w:w="4813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159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562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084B44" w:rsidRPr="00386C2D" w14:paraId="577A1841" w14:textId="77777777" w:rsidTr="00084B44">
        <w:trPr>
          <w:trHeight w:val="567"/>
        </w:trPr>
        <w:tc>
          <w:tcPr>
            <w:tcW w:w="4813" w:type="dxa"/>
            <w:gridSpan w:val="2"/>
            <w:vMerge w:val="restart"/>
            <w:shd w:val="clear" w:color="auto" w:fill="DEEAF6" w:themeFill="accent5" w:themeFillTint="33"/>
          </w:tcPr>
          <w:p w14:paraId="3D0C18E4" w14:textId="3264EAD8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2444CB" w:rsidRPr="002444CB">
              <w:rPr>
                <w:rFonts w:ascii="Verdana" w:eastAsia="Quicksand" w:hAnsi="Verdana" w:cs="Quicksand"/>
              </w:rPr>
              <w:t>To contribute to approaches and activities for building collaborative relationships within their class. (CF)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3965F57" w14:textId="3232DE95" w:rsidR="001909F3" w:rsidRPr="00386C2D" w:rsidRDefault="002434DC" w:rsidP="00A5441B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="002444CB">
              <w:t xml:space="preserve"> </w:t>
            </w:r>
            <w:r w:rsidR="002444CB" w:rsidRPr="002444CB">
              <w:rPr>
                <w:rFonts w:ascii="Verdana" w:eastAsia="Quicksand" w:hAnsi="Verdana" w:cs="Quicksand"/>
              </w:rPr>
              <w:t>To recognise the emotions involved in being in a new situation and learn coping strategies</w:t>
            </w:r>
            <w:r w:rsidR="002444CB">
              <w:rPr>
                <w:rFonts w:ascii="Verdana" w:eastAsia="Quicksand" w:hAnsi="Verdana" w:cs="Quicksand"/>
              </w:rPr>
              <w:t xml:space="preserve"> </w:t>
            </w:r>
            <w:r w:rsidR="002444CB" w:rsidRPr="002444CB">
              <w:rPr>
                <w:rFonts w:ascii="Verdana" w:eastAsia="Quicksand" w:hAnsi="Verdana" w:cs="Quicksand"/>
              </w:rPr>
              <w:t>(MW)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7D62570" w14:textId="54889412" w:rsidR="003D5BAD" w:rsidRDefault="002434DC" w:rsidP="00A5441B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CF2B2C">
              <w:rPr>
                <w:rFonts w:ascii="Verdana" w:hAnsi="Verdana"/>
              </w:rPr>
              <w:t>-</w:t>
            </w:r>
            <w:r w:rsidR="00CF2B2C" w:rsidRPr="00CF2B2C">
              <w:rPr>
                <w:rFonts w:ascii="Verdana" w:hAnsi="Verdana"/>
              </w:rPr>
              <w:t>To know how to help new people feel welcome in the class and in the school. (RR)</w:t>
            </w:r>
          </w:p>
          <w:p w14:paraId="5F87E538" w14:textId="3B7865B3" w:rsidR="00CF2B2C" w:rsidRDefault="00CF2B2C" w:rsidP="00A5441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</w:t>
            </w:r>
          </w:p>
          <w:p w14:paraId="693CB883" w14:textId="50FC2823" w:rsidR="00CF2B2C" w:rsidRPr="003D5BAD" w:rsidRDefault="00CF2B2C" w:rsidP="00A5441B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hAnsi="Verdana"/>
              </w:rPr>
              <w:t>-</w:t>
            </w:r>
            <w:r w:rsidRPr="00CF2B2C">
              <w:rPr>
                <w:rFonts w:ascii="Verdana" w:hAnsi="Verdana"/>
              </w:rPr>
              <w:t>To learn strategies to help if they are in a new situation or learning something new. (MW)</w:t>
            </w:r>
          </w:p>
          <w:p w14:paraId="3252567A" w14:textId="77777777" w:rsidR="003D5BAD" w:rsidRDefault="003D5BAD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EB815B0" w14:textId="02746FC9" w:rsidR="006523C0" w:rsidRPr="00386C2D" w:rsidRDefault="0062314F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4. </w:t>
            </w:r>
            <w:r w:rsidR="00CF2B2C" w:rsidRPr="00CF2B2C">
              <w:rPr>
                <w:rFonts w:ascii="Verdana" w:eastAsia="Quicksand" w:hAnsi="Verdana" w:cs="Quicksand"/>
              </w:rPr>
              <w:t>To identify different people in their support networks and how to ask them for help. (BS)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051CF638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793E01">
              <w:rPr>
                <w:rFonts w:ascii="Verdana" w:eastAsia="Quicksand" w:hAnsi="Verdana" w:cs="Quicksand"/>
                <w:color w:val="FF0000"/>
              </w:rPr>
              <w:t>Beegu – To be welcoming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83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654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573" w:type="dxa"/>
            <w:gridSpan w:val="2"/>
            <w:vMerge w:val="restart"/>
            <w:shd w:val="clear" w:color="auto" w:fill="DEEAF6" w:themeFill="accent5" w:themeFillTint="33"/>
          </w:tcPr>
          <w:p w14:paraId="74D6ADC6" w14:textId="51C64253" w:rsidR="001422CC" w:rsidRPr="001422CC" w:rsidRDefault="001422CC" w:rsidP="001422CC">
            <w:pPr>
              <w:spacing w:before="60"/>
              <w:rPr>
                <w:rFonts w:ascii="Verdana" w:hAnsi="Verdana" w:cstheme="minorHAnsi"/>
                <w:b/>
                <w:bCs/>
              </w:rPr>
            </w:pPr>
            <w:r w:rsidRPr="001422CC">
              <w:rPr>
                <w:rFonts w:ascii="Verdana" w:hAnsi="Verdana" w:cstheme="minorHAnsi"/>
                <w:b/>
                <w:bCs/>
              </w:rPr>
              <w:t>Relationships Education</w:t>
            </w:r>
          </w:p>
          <w:p w14:paraId="6AD580A2" w14:textId="47E9648A" w:rsidR="001422CC" w:rsidRPr="001422CC" w:rsidRDefault="001422CC" w:rsidP="001422CC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1422CC">
              <w:rPr>
                <w:rFonts w:ascii="Verdana" w:hAnsi="Verdana" w:cstheme="minorHAnsi"/>
                <w:u w:val="single"/>
              </w:rPr>
              <w:t>Respectful Relationships (RR)</w:t>
            </w:r>
          </w:p>
          <w:p w14:paraId="0A56ED6A" w14:textId="64C60D28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the importance of respecting others,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even when they are very different from them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(for example, physically, in character, personality or backgrounds), or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make different choices or have different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preferences or beliefs.</w:t>
            </w:r>
          </w:p>
          <w:p w14:paraId="516485C9" w14:textId="48EE663C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practical steps they can take in a range of different contexts to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improve or support respectful relationships.</w:t>
            </w:r>
          </w:p>
          <w:p w14:paraId="186D5C25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the conventions of courtesy and manners.</w:t>
            </w:r>
          </w:p>
          <w:p w14:paraId="3674AF0A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that in school and in wider society they can expect to be treated with</w:t>
            </w:r>
          </w:p>
          <w:p w14:paraId="356BE3EE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respect by others, and that in turn they should show due respect to</w:t>
            </w:r>
          </w:p>
          <w:p w14:paraId="0713FE60" w14:textId="77777777" w:rsid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others, including those in positions of authority.</w:t>
            </w:r>
          </w:p>
          <w:p w14:paraId="37D3802F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</w:p>
          <w:p w14:paraId="25126558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1422CC">
              <w:rPr>
                <w:rFonts w:ascii="Verdana" w:hAnsi="Verdana" w:cstheme="minorHAnsi"/>
                <w:u w:val="single"/>
              </w:rPr>
              <w:t>Caring Friendships (CF)</w:t>
            </w:r>
          </w:p>
          <w:p w14:paraId="4DC6AAD9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how important friendships are in making us feel happy and secure,</w:t>
            </w:r>
          </w:p>
          <w:p w14:paraId="5995246B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and how people choose and make friends.</w:t>
            </w:r>
          </w:p>
          <w:p w14:paraId="49A2F1B1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the characteristics of friendships, including mutual respect,</w:t>
            </w:r>
          </w:p>
          <w:p w14:paraId="0B1EDE75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truthfulness, trustworthiness, loyalty, kindness, generosity, trust,</w:t>
            </w:r>
          </w:p>
          <w:p w14:paraId="3A48E919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sharing interests and experiences and support with problems and</w:t>
            </w:r>
          </w:p>
          <w:p w14:paraId="1A233F92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difficulties.</w:t>
            </w:r>
          </w:p>
          <w:p w14:paraId="295880C4" w14:textId="28F37329" w:rsid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that healthy friendships are positive and welcoming towards others,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and do not make others feel lonely or excluded.</w:t>
            </w:r>
          </w:p>
          <w:p w14:paraId="6D96EB1A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</w:p>
          <w:p w14:paraId="06822E9A" w14:textId="77777777" w:rsidR="001422CC" w:rsidRDefault="001422CC" w:rsidP="001422CC">
            <w:pPr>
              <w:spacing w:before="60"/>
              <w:rPr>
                <w:rFonts w:ascii="Verdana" w:hAnsi="Verdana" w:cstheme="minorHAnsi"/>
                <w:u w:val="single"/>
              </w:rPr>
            </w:pPr>
          </w:p>
          <w:p w14:paraId="4350B5AC" w14:textId="3DEB49FC" w:rsidR="001422CC" w:rsidRPr="001422CC" w:rsidRDefault="001422CC" w:rsidP="001422CC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1422CC">
              <w:rPr>
                <w:rFonts w:ascii="Verdana" w:hAnsi="Verdana" w:cstheme="minorHAnsi"/>
                <w:u w:val="single"/>
              </w:rPr>
              <w:lastRenderedPageBreak/>
              <w:t>Being Safe (BS)</w:t>
            </w:r>
          </w:p>
          <w:p w14:paraId="0A56527E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where to get advice e.g. family, school and/or other sources.</w:t>
            </w:r>
          </w:p>
          <w:p w14:paraId="2CA7586F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how to ask for advice or help for themselves or others, and to keep</w:t>
            </w:r>
          </w:p>
          <w:p w14:paraId="2AF857B1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trying until they are heard.</w:t>
            </w:r>
          </w:p>
          <w:p w14:paraId="1448F214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how to report concerns or abuse, and the vocabulary and confidence</w:t>
            </w:r>
          </w:p>
          <w:p w14:paraId="4D7B9566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needed to do so.</w:t>
            </w:r>
          </w:p>
          <w:p w14:paraId="416F0771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</w:p>
          <w:p w14:paraId="5B7D45A7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  <w:b/>
                <w:bCs/>
              </w:rPr>
            </w:pPr>
            <w:r w:rsidRPr="001422CC">
              <w:rPr>
                <w:rFonts w:ascii="Verdana" w:hAnsi="Verdana" w:cstheme="minorHAnsi"/>
                <w:b/>
                <w:bCs/>
              </w:rPr>
              <w:t>Health Education</w:t>
            </w:r>
          </w:p>
          <w:p w14:paraId="6FE5FC12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1422CC">
              <w:rPr>
                <w:rFonts w:ascii="Verdana" w:hAnsi="Verdana" w:cstheme="minorHAnsi"/>
                <w:u w:val="single"/>
              </w:rPr>
              <w:t>Mental Wellbeing (MW)</w:t>
            </w:r>
          </w:p>
          <w:p w14:paraId="650427A9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that there is a normal range of emotions (e.g. happiness, sadness,</w:t>
            </w:r>
          </w:p>
          <w:p w14:paraId="21898F9A" w14:textId="53170FC8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anger, fear, surprise, nervousness) and scale of emotions that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all humans experience in relation to different experiences and</w:t>
            </w:r>
          </w:p>
          <w:p w14:paraId="3556D0E7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situations.</w:t>
            </w:r>
          </w:p>
          <w:p w14:paraId="5E98EC1B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how to recognise and talk about their emotions, including having a</w:t>
            </w:r>
          </w:p>
          <w:p w14:paraId="2BA6BEDF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varied vocabulary of words to use when talking about their own and</w:t>
            </w:r>
          </w:p>
          <w:p w14:paraId="36F53C8A" w14:textId="77777777" w:rsidR="001422CC" w:rsidRPr="001422CC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others’ feelings.</w:t>
            </w:r>
          </w:p>
          <w:p w14:paraId="00A866BD" w14:textId="47773DBB" w:rsidR="007D3B3A" w:rsidRPr="00386C2D" w:rsidRDefault="001422CC" w:rsidP="001422CC">
            <w:pPr>
              <w:spacing w:before="60"/>
              <w:rPr>
                <w:rFonts w:ascii="Verdana" w:hAnsi="Verdana" w:cstheme="minorHAnsi"/>
              </w:rPr>
            </w:pPr>
            <w:r w:rsidRPr="001422CC">
              <w:rPr>
                <w:rFonts w:ascii="Verdana" w:hAnsi="Verdana" w:cstheme="minorHAnsi"/>
              </w:rPr>
              <w:t>• where and how to seek support (including recognising the triggers for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seeking support), including whom in school they should speak to if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they are worried about their own or someone else’s mental wellbeing</w:t>
            </w:r>
            <w:r>
              <w:rPr>
                <w:rFonts w:ascii="Verdana" w:hAnsi="Verdana" w:cstheme="minorHAnsi"/>
              </w:rPr>
              <w:t xml:space="preserve"> </w:t>
            </w:r>
            <w:r w:rsidRPr="001422CC">
              <w:rPr>
                <w:rFonts w:ascii="Verdana" w:hAnsi="Verdana" w:cstheme="minorHAnsi"/>
              </w:rPr>
              <w:t>or ability to control their emotions (including issues arising online).</w:t>
            </w:r>
          </w:p>
        </w:tc>
      </w:tr>
      <w:tr w:rsidR="00084B44" w:rsidRPr="00386C2D" w14:paraId="3FE70140" w14:textId="77777777" w:rsidTr="00084B44">
        <w:trPr>
          <w:trHeight w:val="567"/>
        </w:trPr>
        <w:tc>
          <w:tcPr>
            <w:tcW w:w="4813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vAlign w:val="center"/>
          </w:tcPr>
          <w:p w14:paraId="729A7B5F" w14:textId="77777777" w:rsidR="001422CC" w:rsidRDefault="001422CC" w:rsidP="001922B7">
            <w:pPr>
              <w:jc w:val="center"/>
              <w:rPr>
                <w:rFonts w:ascii="Verdana" w:eastAsia="Quicksand" w:hAnsi="Verdana" w:cs="Quicksand"/>
              </w:rPr>
            </w:pPr>
          </w:p>
          <w:p w14:paraId="469C1008" w14:textId="79EFEE92" w:rsidR="000035DD" w:rsidRDefault="001422CC" w:rsidP="001922B7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FD7A8F">
              <w:rPr>
                <w:rFonts w:ascii="Verdana" w:eastAsia="Quicksand" w:hAnsi="Verdana" w:cs="Quicksand"/>
              </w:rPr>
              <w:t>eers</w:t>
            </w:r>
          </w:p>
          <w:p w14:paraId="0BC9FECF" w14:textId="34210A72" w:rsidR="001422CC" w:rsidRPr="00386C2D" w:rsidRDefault="001422CC" w:rsidP="001922B7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83" w:type="dxa"/>
            <w:shd w:val="clear" w:color="auto" w:fill="DEEAF6" w:themeFill="accent5" w:themeFillTint="33"/>
            <w:vAlign w:val="center"/>
          </w:tcPr>
          <w:p w14:paraId="17571961" w14:textId="77777777" w:rsidR="001922B7" w:rsidRDefault="001922B7" w:rsidP="008C4819">
            <w:pPr>
              <w:rPr>
                <w:rFonts w:ascii="Verdana" w:eastAsia="Quicksand" w:hAnsi="Verdana" w:cs="Quicksand"/>
              </w:rPr>
            </w:pPr>
          </w:p>
          <w:p w14:paraId="4A9BCDFC" w14:textId="77777777" w:rsidR="001422CC" w:rsidRDefault="001422CC" w:rsidP="008C4819">
            <w:pPr>
              <w:rPr>
                <w:rFonts w:ascii="Verdana" w:eastAsia="Quicksand" w:hAnsi="Verdana" w:cs="Quicksand"/>
              </w:rPr>
            </w:pPr>
          </w:p>
          <w:p w14:paraId="75B9C2F1" w14:textId="2B7BE20D" w:rsidR="003F6387" w:rsidRDefault="001922B7" w:rsidP="008C481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other children in the class (pupils or classmates)</w:t>
            </w:r>
          </w:p>
          <w:p w14:paraId="5F40FFA6" w14:textId="44FC3DA0" w:rsidR="001922B7" w:rsidRPr="00386C2D" w:rsidRDefault="001922B7" w:rsidP="008C481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vAlign w:val="center"/>
          </w:tcPr>
          <w:p w14:paraId="5B9C79D5" w14:textId="724525C6" w:rsidR="00D1668B" w:rsidRPr="00386C2D" w:rsidRDefault="00CB344C" w:rsidP="008C481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comfortable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vAlign w:val="center"/>
          </w:tcPr>
          <w:p w14:paraId="7FB83BF9" w14:textId="77777777" w:rsidR="001422CC" w:rsidRDefault="001422CC" w:rsidP="008C4819">
            <w:pPr>
              <w:rPr>
                <w:rFonts w:ascii="Verdana" w:eastAsia="Quicksand" w:hAnsi="Verdana" w:cs="Quicksand"/>
              </w:rPr>
            </w:pPr>
          </w:p>
          <w:p w14:paraId="45ACB73F" w14:textId="0DFEB6D2" w:rsidR="00EB1BE8" w:rsidRDefault="00B64C5A" w:rsidP="008C481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feeling relaxed, happy, safe and free of pain</w:t>
            </w:r>
          </w:p>
          <w:p w14:paraId="1CFAB892" w14:textId="769B59A5" w:rsidR="001422CC" w:rsidRPr="00386C2D" w:rsidRDefault="001422CC" w:rsidP="008C481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573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084B44" w:rsidRPr="00386C2D" w14:paraId="717E866A" w14:textId="77777777" w:rsidTr="00084B44">
        <w:trPr>
          <w:trHeight w:val="567"/>
        </w:trPr>
        <w:tc>
          <w:tcPr>
            <w:tcW w:w="4813" w:type="dxa"/>
            <w:gridSpan w:val="2"/>
            <w:vMerge/>
          </w:tcPr>
          <w:p w14:paraId="2639DCE4" w14:textId="77777777" w:rsidR="00ED6269" w:rsidRPr="00386C2D" w:rsidRDefault="00ED6269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vAlign w:val="center"/>
          </w:tcPr>
          <w:p w14:paraId="17032E7B" w14:textId="77777777" w:rsidR="001422CC" w:rsidRDefault="001422CC" w:rsidP="001922B7">
            <w:pPr>
              <w:jc w:val="center"/>
              <w:rPr>
                <w:rFonts w:ascii="Verdana" w:eastAsia="Quicksand" w:hAnsi="Verdana" w:cs="Quicksand"/>
              </w:rPr>
            </w:pPr>
          </w:p>
          <w:p w14:paraId="318E769F" w14:textId="05E6C8D2" w:rsidR="00FA3600" w:rsidRDefault="001422CC" w:rsidP="001922B7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9827F4">
              <w:rPr>
                <w:rFonts w:ascii="Verdana" w:eastAsia="Quicksand" w:hAnsi="Verdana" w:cs="Quicksand"/>
              </w:rPr>
              <w:t>ccepted</w:t>
            </w:r>
          </w:p>
          <w:p w14:paraId="14DBDD44" w14:textId="04A05C57" w:rsidR="001422CC" w:rsidRDefault="001422CC" w:rsidP="001922B7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83" w:type="dxa"/>
            <w:shd w:val="clear" w:color="auto" w:fill="DEEAF6" w:themeFill="accent5" w:themeFillTint="33"/>
            <w:vAlign w:val="center"/>
          </w:tcPr>
          <w:p w14:paraId="1DA03D72" w14:textId="77777777" w:rsidR="00FA3600" w:rsidRDefault="00FA3600" w:rsidP="00832C57">
            <w:pPr>
              <w:rPr>
                <w:rFonts w:ascii="Verdana" w:eastAsia="Quicksand" w:hAnsi="Verdana" w:cs="Quicksand"/>
              </w:rPr>
            </w:pPr>
          </w:p>
          <w:p w14:paraId="501D177D" w14:textId="77777777" w:rsidR="001422CC" w:rsidRDefault="001422CC" w:rsidP="00A5441B">
            <w:pPr>
              <w:rPr>
                <w:rFonts w:ascii="Verdana" w:eastAsia="Quicksand" w:hAnsi="Verdana" w:cs="Quicksand"/>
              </w:rPr>
            </w:pPr>
          </w:p>
          <w:p w14:paraId="3FBB9740" w14:textId="701AD2FD" w:rsidR="0091214B" w:rsidRDefault="001922B7" w:rsidP="00A5441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generally agreed to be right</w:t>
            </w:r>
          </w:p>
          <w:p w14:paraId="31CFBE48" w14:textId="77777777" w:rsidR="001422CC" w:rsidRDefault="001422CC" w:rsidP="00A5441B">
            <w:pPr>
              <w:rPr>
                <w:rFonts w:ascii="Verdana" w:eastAsia="Quicksand" w:hAnsi="Verdana" w:cs="Quicksand"/>
              </w:rPr>
            </w:pPr>
          </w:p>
          <w:p w14:paraId="51C4234A" w14:textId="44CBDB43" w:rsidR="001922B7" w:rsidRDefault="001922B7" w:rsidP="00A5441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vAlign w:val="center"/>
          </w:tcPr>
          <w:p w14:paraId="6C8AA074" w14:textId="4315C000" w:rsidR="00ED6269" w:rsidRPr="00CB344C" w:rsidRDefault="00084B4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CB344C" w:rsidRPr="00CB344C">
              <w:rPr>
                <w:rFonts w:ascii="Verdana" w:eastAsia="Quicksand" w:hAnsi="Verdana" w:cs="Quicksand"/>
              </w:rPr>
              <w:t>trategies</w:t>
            </w:r>
            <w:r>
              <w:rPr>
                <w:rFonts w:ascii="Verdana" w:eastAsia="Quicksand" w:hAnsi="Verdana" w:cs="Quicksand"/>
              </w:rPr>
              <w:t>/strategy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vAlign w:val="center"/>
          </w:tcPr>
          <w:p w14:paraId="1D3A626D" w14:textId="18CE332C" w:rsidR="00ED6269" w:rsidRPr="00386C2D" w:rsidRDefault="00B64C5A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detailed plan/plans for achieving success in situations or the skill of planning for such situations</w:t>
            </w:r>
          </w:p>
        </w:tc>
        <w:tc>
          <w:tcPr>
            <w:tcW w:w="4573" w:type="dxa"/>
            <w:gridSpan w:val="2"/>
            <w:vMerge/>
          </w:tcPr>
          <w:p w14:paraId="63DEB2CE" w14:textId="77777777" w:rsidR="00ED6269" w:rsidRPr="00386C2D" w:rsidRDefault="00ED6269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084B44" w:rsidRPr="00386C2D" w14:paraId="65921939" w14:textId="77777777" w:rsidTr="00084B44">
        <w:trPr>
          <w:trHeight w:val="567"/>
        </w:trPr>
        <w:tc>
          <w:tcPr>
            <w:tcW w:w="4813" w:type="dxa"/>
            <w:gridSpan w:val="2"/>
            <w:vMerge/>
          </w:tcPr>
          <w:p w14:paraId="5A6BE431" w14:textId="77777777" w:rsidR="007B1D76" w:rsidRPr="00386C2D" w:rsidRDefault="007B1D76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vAlign w:val="center"/>
          </w:tcPr>
          <w:p w14:paraId="428A2DDC" w14:textId="77777777" w:rsidR="001422CC" w:rsidRDefault="001422CC" w:rsidP="001922B7">
            <w:pPr>
              <w:jc w:val="center"/>
              <w:rPr>
                <w:rFonts w:ascii="Verdana" w:eastAsia="Quicksand" w:hAnsi="Verdana" w:cs="Quicksand"/>
              </w:rPr>
            </w:pPr>
          </w:p>
          <w:p w14:paraId="0D6E79D7" w14:textId="395BCEAD" w:rsidR="007B1D76" w:rsidRDefault="001422CC" w:rsidP="001922B7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v</w:t>
            </w:r>
            <w:r w:rsidR="009827F4">
              <w:rPr>
                <w:rFonts w:ascii="Verdana" w:eastAsia="Quicksand" w:hAnsi="Verdana" w:cs="Quicksand"/>
              </w:rPr>
              <w:t>alued</w:t>
            </w:r>
          </w:p>
          <w:p w14:paraId="781E124D" w14:textId="01B2C708" w:rsidR="001422CC" w:rsidRDefault="001422CC" w:rsidP="001922B7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83" w:type="dxa"/>
            <w:shd w:val="clear" w:color="auto" w:fill="DEEAF6" w:themeFill="accent5" w:themeFillTint="33"/>
            <w:vAlign w:val="center"/>
          </w:tcPr>
          <w:p w14:paraId="0F03A1DA" w14:textId="77777777" w:rsidR="001922B7" w:rsidRDefault="001922B7" w:rsidP="00832C57">
            <w:pPr>
              <w:rPr>
                <w:rFonts w:ascii="Verdana" w:eastAsia="Quicksand" w:hAnsi="Verdana" w:cs="Quicksand"/>
              </w:rPr>
            </w:pPr>
          </w:p>
          <w:p w14:paraId="1DFB52F7" w14:textId="77777777" w:rsidR="001422CC" w:rsidRDefault="001422CC" w:rsidP="00832C57">
            <w:pPr>
              <w:rPr>
                <w:rFonts w:ascii="Verdana" w:eastAsia="Quicksand" w:hAnsi="Verdana" w:cs="Quicksand"/>
              </w:rPr>
            </w:pPr>
          </w:p>
          <w:p w14:paraId="1C0BE44E" w14:textId="4A0E345B" w:rsidR="007B1D76" w:rsidRDefault="001922B7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useful and important</w:t>
            </w:r>
          </w:p>
          <w:p w14:paraId="212E7FCC" w14:textId="77777777" w:rsidR="001422CC" w:rsidRDefault="001422CC" w:rsidP="00832C57">
            <w:pPr>
              <w:rPr>
                <w:rFonts w:ascii="Verdana" w:eastAsia="Quicksand" w:hAnsi="Verdana" w:cs="Quicksand"/>
              </w:rPr>
            </w:pPr>
          </w:p>
          <w:p w14:paraId="34B10065" w14:textId="21427EB5" w:rsidR="001922B7" w:rsidRDefault="001922B7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vAlign w:val="center"/>
          </w:tcPr>
          <w:p w14:paraId="0568F63E" w14:textId="1BECA978" w:rsidR="007B1D76" w:rsidRPr="00CB344C" w:rsidRDefault="00CB344C" w:rsidP="009A02A8">
            <w:pPr>
              <w:jc w:val="center"/>
              <w:rPr>
                <w:rFonts w:ascii="Verdana" w:eastAsia="Quicksand" w:hAnsi="Verdana" w:cs="Quicksand"/>
              </w:rPr>
            </w:pPr>
            <w:r w:rsidRPr="00CB344C">
              <w:rPr>
                <w:rFonts w:ascii="Verdana" w:eastAsia="Quicksand" w:hAnsi="Verdana" w:cs="Quicksand"/>
              </w:rPr>
              <w:t>approaches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vAlign w:val="center"/>
          </w:tcPr>
          <w:p w14:paraId="26BB49F1" w14:textId="713C532B" w:rsidR="007B1D76" w:rsidRPr="00386C2D" w:rsidRDefault="00B64C5A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ways of dealing with something</w:t>
            </w:r>
          </w:p>
        </w:tc>
        <w:tc>
          <w:tcPr>
            <w:tcW w:w="4573" w:type="dxa"/>
            <w:gridSpan w:val="2"/>
            <w:vMerge/>
          </w:tcPr>
          <w:p w14:paraId="7A107CD6" w14:textId="77777777" w:rsidR="007B1D76" w:rsidRPr="00386C2D" w:rsidRDefault="007B1D76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084B44" w:rsidRPr="00386C2D" w14:paraId="4CCA2094" w14:textId="77777777" w:rsidTr="00084B44">
        <w:trPr>
          <w:trHeight w:val="567"/>
        </w:trPr>
        <w:tc>
          <w:tcPr>
            <w:tcW w:w="4813" w:type="dxa"/>
            <w:gridSpan w:val="2"/>
            <w:vMerge/>
          </w:tcPr>
          <w:p w14:paraId="1F57FA07" w14:textId="77777777" w:rsidR="00F26EC0" w:rsidRPr="00386C2D" w:rsidRDefault="00F26EC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vAlign w:val="center"/>
          </w:tcPr>
          <w:p w14:paraId="0D1F9911" w14:textId="3D46ED5D" w:rsidR="00F26EC0" w:rsidRDefault="009827F4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belongs</w:t>
            </w:r>
          </w:p>
        </w:tc>
        <w:tc>
          <w:tcPr>
            <w:tcW w:w="3883" w:type="dxa"/>
            <w:shd w:val="clear" w:color="auto" w:fill="DEEAF6" w:themeFill="accent5" w:themeFillTint="33"/>
            <w:vAlign w:val="center"/>
          </w:tcPr>
          <w:p w14:paraId="61FD8105" w14:textId="3AA0AFB5" w:rsidR="00F26EC0" w:rsidRDefault="00F26EC0" w:rsidP="00832C57">
            <w:pPr>
              <w:rPr>
                <w:rFonts w:ascii="Verdana" w:eastAsia="Quicksand" w:hAnsi="Verdana" w:cs="Quicksand"/>
              </w:rPr>
            </w:pPr>
          </w:p>
          <w:p w14:paraId="3CF9B008" w14:textId="77777777" w:rsidR="001422CC" w:rsidRDefault="001422CC" w:rsidP="00832C57">
            <w:pPr>
              <w:rPr>
                <w:rFonts w:ascii="Verdana" w:eastAsia="Quicksand" w:hAnsi="Verdana" w:cs="Quicksand"/>
              </w:rPr>
            </w:pPr>
          </w:p>
          <w:p w14:paraId="15D860BA" w14:textId="1214A48F" w:rsidR="00C37611" w:rsidRDefault="00084B44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feel happy or comfortable in a situation</w:t>
            </w:r>
          </w:p>
          <w:p w14:paraId="0A5AB055" w14:textId="77777777" w:rsidR="001422CC" w:rsidRDefault="001422CC" w:rsidP="00832C57">
            <w:pPr>
              <w:rPr>
                <w:rFonts w:ascii="Verdana" w:eastAsia="Quicksand" w:hAnsi="Verdana" w:cs="Quicksand"/>
              </w:rPr>
            </w:pPr>
          </w:p>
          <w:p w14:paraId="103FCF56" w14:textId="30EAC945" w:rsidR="00084B44" w:rsidRDefault="00084B44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vAlign w:val="center"/>
          </w:tcPr>
          <w:p w14:paraId="7B01C585" w14:textId="5391418D" w:rsidR="00F26EC0" w:rsidRPr="00CB344C" w:rsidRDefault="00CB344C" w:rsidP="009A02A8">
            <w:pPr>
              <w:jc w:val="center"/>
              <w:rPr>
                <w:rFonts w:ascii="Verdana" w:eastAsia="Quicksand" w:hAnsi="Verdana" w:cs="Quicksand"/>
              </w:rPr>
            </w:pPr>
            <w:r w:rsidRPr="00CB344C">
              <w:rPr>
                <w:rFonts w:ascii="Verdana" w:eastAsia="Quicksand" w:hAnsi="Verdana" w:cs="Quicksand"/>
              </w:rPr>
              <w:t>coping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vAlign w:val="center"/>
          </w:tcPr>
          <w:p w14:paraId="0E0370C3" w14:textId="6FAD843E" w:rsidR="00F26EC0" w:rsidRPr="00386C2D" w:rsidRDefault="00B64C5A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fact of dealing successfully with problems or difficult situations</w:t>
            </w:r>
          </w:p>
        </w:tc>
        <w:tc>
          <w:tcPr>
            <w:tcW w:w="4573" w:type="dxa"/>
            <w:gridSpan w:val="2"/>
            <w:vMerge/>
          </w:tcPr>
          <w:p w14:paraId="35099C9E" w14:textId="77777777" w:rsidR="00F26EC0" w:rsidRPr="00386C2D" w:rsidRDefault="00F26EC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084B44" w:rsidRPr="00386C2D" w14:paraId="29CD6AFD" w14:textId="77777777" w:rsidTr="00084B44">
        <w:trPr>
          <w:trHeight w:val="567"/>
        </w:trPr>
        <w:tc>
          <w:tcPr>
            <w:tcW w:w="4813" w:type="dxa"/>
            <w:gridSpan w:val="2"/>
            <w:vMerge/>
          </w:tcPr>
          <w:p w14:paraId="09D0B083" w14:textId="77777777" w:rsidR="009D029F" w:rsidRPr="00386C2D" w:rsidRDefault="009D029F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vAlign w:val="center"/>
          </w:tcPr>
          <w:p w14:paraId="26103675" w14:textId="7BE63C66" w:rsidR="009D029F" w:rsidRDefault="009827F4" w:rsidP="0029702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tournament </w:t>
            </w:r>
          </w:p>
        </w:tc>
        <w:tc>
          <w:tcPr>
            <w:tcW w:w="3883" w:type="dxa"/>
            <w:shd w:val="clear" w:color="auto" w:fill="DEEAF6" w:themeFill="accent5" w:themeFillTint="33"/>
            <w:vAlign w:val="center"/>
          </w:tcPr>
          <w:p w14:paraId="1F13B51F" w14:textId="77777777" w:rsidR="001422CC" w:rsidRDefault="001422CC" w:rsidP="00067103">
            <w:pPr>
              <w:rPr>
                <w:rFonts w:ascii="Verdana" w:eastAsia="Quicksand" w:hAnsi="Verdana" w:cs="Quicksand"/>
              </w:rPr>
            </w:pPr>
          </w:p>
          <w:p w14:paraId="036944C6" w14:textId="77777777" w:rsidR="009D029F" w:rsidRDefault="00084B44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competition for teams or single players where a series of games is played, and the winners of each game play against each other until only one winner is left</w:t>
            </w:r>
          </w:p>
          <w:p w14:paraId="5705E811" w14:textId="542B6021" w:rsidR="001422CC" w:rsidRDefault="001422CC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vAlign w:val="center"/>
          </w:tcPr>
          <w:p w14:paraId="18A4AB8B" w14:textId="164A6329" w:rsidR="009D029F" w:rsidRDefault="00084B4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artefacts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vAlign w:val="center"/>
          </w:tcPr>
          <w:p w14:paraId="0055C566" w14:textId="3AA6A67C" w:rsidR="009D029F" w:rsidRPr="00386C2D" w:rsidRDefault="00B64C5A" w:rsidP="003D273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object that has been made by a person, such as a tool or a decoration, especially one that is of historical interest</w:t>
            </w:r>
          </w:p>
        </w:tc>
        <w:tc>
          <w:tcPr>
            <w:tcW w:w="4573" w:type="dxa"/>
            <w:gridSpan w:val="2"/>
            <w:vMerge/>
          </w:tcPr>
          <w:p w14:paraId="75827B9F" w14:textId="77777777" w:rsidR="009D029F" w:rsidRPr="00386C2D" w:rsidRDefault="009D029F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084B44" w:rsidRPr="00386C2D" w14:paraId="584D2139" w14:textId="77777777" w:rsidTr="00084B44">
        <w:trPr>
          <w:trHeight w:val="567"/>
        </w:trPr>
        <w:tc>
          <w:tcPr>
            <w:tcW w:w="4813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vAlign w:val="center"/>
          </w:tcPr>
          <w:p w14:paraId="4694CA68" w14:textId="33175442" w:rsidR="00297025" w:rsidRPr="00386C2D" w:rsidRDefault="00C2054D" w:rsidP="00FA3600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Ukrainian</w:t>
            </w:r>
          </w:p>
        </w:tc>
        <w:tc>
          <w:tcPr>
            <w:tcW w:w="3883" w:type="dxa"/>
            <w:shd w:val="clear" w:color="auto" w:fill="DEEAF6" w:themeFill="accent5" w:themeFillTint="33"/>
            <w:vAlign w:val="center"/>
          </w:tcPr>
          <w:p w14:paraId="5525CEEC" w14:textId="7E6228C1" w:rsidR="00FA3600" w:rsidRPr="00386C2D" w:rsidRDefault="00B64C5A" w:rsidP="00A5441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belonging to or relating to Ukraine, its people or its language</w:t>
            </w:r>
          </w:p>
        </w:tc>
        <w:tc>
          <w:tcPr>
            <w:tcW w:w="2654" w:type="dxa"/>
            <w:shd w:val="clear" w:color="auto" w:fill="DEEAF6" w:themeFill="accent5" w:themeFillTint="33"/>
            <w:vAlign w:val="center"/>
          </w:tcPr>
          <w:p w14:paraId="26801717" w14:textId="194BA706" w:rsidR="0081527C" w:rsidRPr="00386C2D" w:rsidRDefault="002444CB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welcome/welcoming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vAlign w:val="center"/>
          </w:tcPr>
          <w:p w14:paraId="7A572A72" w14:textId="77777777" w:rsidR="0093576D" w:rsidRDefault="0093576D" w:rsidP="003D2739">
            <w:pPr>
              <w:rPr>
                <w:rFonts w:ascii="Verdana" w:eastAsia="Quicksand" w:hAnsi="Verdana" w:cs="Quicksand"/>
              </w:rPr>
            </w:pPr>
          </w:p>
          <w:p w14:paraId="2E7F085D" w14:textId="77777777" w:rsidR="0093576D" w:rsidRDefault="001422CC" w:rsidP="0011587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meet and speak with someone in a friendly way when they arrive – to be kind towards new people and help them to feel comfortable</w:t>
            </w:r>
          </w:p>
          <w:p w14:paraId="1B02A1A7" w14:textId="72D7B8A1" w:rsidR="001422CC" w:rsidRPr="00386C2D" w:rsidRDefault="001422CC" w:rsidP="0011587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573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084B44">
        <w:trPr>
          <w:gridAfter w:val="1"/>
          <w:wAfter w:w="11" w:type="dxa"/>
          <w:trHeight w:val="918"/>
        </w:trPr>
        <w:tc>
          <w:tcPr>
            <w:tcW w:w="10692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71E324D1" w:rsidR="00D157D3" w:rsidRDefault="00D72C8B" w:rsidP="001422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8C481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11587B">
              <w:rPr>
                <w:rFonts w:ascii="Verdana" w:hAnsi="Verdana" w:cstheme="minorHAnsi"/>
                <w:b/>
                <w:u w:val="single"/>
              </w:rPr>
              <w:t>2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1395FCD5" w14:textId="005E7DAE" w:rsidR="0091214B" w:rsidRDefault="00D72C8B" w:rsidP="0011587B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</w:t>
            </w:r>
            <w:r w:rsidR="00541B17">
              <w:rPr>
                <w:rFonts w:ascii="Verdana" w:hAnsi="Verdana" w:cstheme="minorHAnsi"/>
              </w:rPr>
              <w:t xml:space="preserve">children in </w:t>
            </w:r>
            <w:r w:rsidR="008C4819">
              <w:rPr>
                <w:rFonts w:ascii="Verdana" w:hAnsi="Verdana" w:cstheme="minorHAnsi"/>
              </w:rPr>
              <w:t xml:space="preserve">year </w:t>
            </w:r>
            <w:r w:rsidR="0011587B">
              <w:rPr>
                <w:rFonts w:ascii="Verdana" w:hAnsi="Verdana" w:cstheme="minorHAnsi"/>
              </w:rPr>
              <w:t>two</w:t>
            </w:r>
            <w:r w:rsidR="008C4819">
              <w:rPr>
                <w:rFonts w:ascii="Verdana" w:hAnsi="Verdana" w:cstheme="minorHAnsi"/>
              </w:rPr>
              <w:t xml:space="preserve">, </w:t>
            </w:r>
            <w:r w:rsidR="0011587B">
              <w:rPr>
                <w:rFonts w:ascii="Verdana" w:hAnsi="Verdana" w:cstheme="minorHAnsi"/>
              </w:rPr>
              <w:t>the children looked at rules, rights and responsibilities in</w:t>
            </w:r>
            <w:r w:rsidR="00757E33">
              <w:rPr>
                <w:rFonts w:ascii="Verdana" w:hAnsi="Verdana" w:cstheme="minorHAnsi"/>
              </w:rPr>
              <w:t xml:space="preserve"> citizenship. They had the</w:t>
            </w:r>
            <w:r w:rsidR="0011587B" w:rsidRPr="0011587B">
              <w:rPr>
                <w:rFonts w:ascii="Verdana" w:hAnsi="Verdana" w:cstheme="minorHAnsi"/>
              </w:rPr>
              <w:t xml:space="preserve"> opportunity to identify their own</w:t>
            </w:r>
            <w:r w:rsidR="00757E33">
              <w:rPr>
                <w:rFonts w:ascii="Verdana" w:hAnsi="Verdana" w:cstheme="minorHAnsi"/>
              </w:rPr>
              <w:t xml:space="preserve"> </w:t>
            </w:r>
            <w:r w:rsidR="0011587B" w:rsidRPr="0011587B">
              <w:rPr>
                <w:rFonts w:ascii="Verdana" w:hAnsi="Verdana" w:cstheme="minorHAnsi"/>
              </w:rPr>
              <w:t>responsibilities in familiar settings, both in and out of school. They</w:t>
            </w:r>
            <w:r w:rsidR="00757E33">
              <w:rPr>
                <w:rFonts w:ascii="Verdana" w:hAnsi="Verdana" w:cstheme="minorHAnsi"/>
              </w:rPr>
              <w:t xml:space="preserve"> discussed </w:t>
            </w:r>
            <w:r w:rsidR="0011587B" w:rsidRPr="0011587B">
              <w:rPr>
                <w:rFonts w:ascii="Verdana" w:hAnsi="Verdana" w:cstheme="minorHAnsi"/>
              </w:rPr>
              <w:t>the areas of their lives for which adults are responsible and</w:t>
            </w:r>
            <w:r w:rsidR="00757E33">
              <w:rPr>
                <w:rFonts w:ascii="Verdana" w:hAnsi="Verdana" w:cstheme="minorHAnsi"/>
              </w:rPr>
              <w:t xml:space="preserve"> </w:t>
            </w:r>
            <w:r w:rsidR="0011587B" w:rsidRPr="0011587B">
              <w:rPr>
                <w:rFonts w:ascii="Verdana" w:hAnsi="Verdana" w:cstheme="minorHAnsi"/>
              </w:rPr>
              <w:t>consider</w:t>
            </w:r>
            <w:r w:rsidR="00757E33">
              <w:rPr>
                <w:rFonts w:ascii="Verdana" w:hAnsi="Verdana" w:cstheme="minorHAnsi"/>
              </w:rPr>
              <w:t>ed</w:t>
            </w:r>
            <w:r w:rsidR="0011587B" w:rsidRPr="0011587B">
              <w:rPr>
                <w:rFonts w:ascii="Verdana" w:hAnsi="Verdana" w:cstheme="minorHAnsi"/>
              </w:rPr>
              <w:t xml:space="preserve"> how this might change as they grow up. They </w:t>
            </w:r>
            <w:r w:rsidR="00757E33">
              <w:rPr>
                <w:rFonts w:ascii="Verdana" w:hAnsi="Verdana" w:cstheme="minorHAnsi"/>
              </w:rPr>
              <w:t xml:space="preserve">created </w:t>
            </w:r>
            <w:r w:rsidR="0011587B" w:rsidRPr="0011587B">
              <w:rPr>
                <w:rFonts w:ascii="Verdana" w:hAnsi="Verdana" w:cstheme="minorHAnsi"/>
              </w:rPr>
              <w:t xml:space="preserve">classroom school rules and </w:t>
            </w:r>
            <w:r w:rsidR="00757E33">
              <w:rPr>
                <w:rFonts w:ascii="Verdana" w:hAnsi="Verdana" w:cstheme="minorHAnsi"/>
              </w:rPr>
              <w:t xml:space="preserve">spoke </w:t>
            </w:r>
            <w:r w:rsidR="0011587B" w:rsidRPr="0011587B">
              <w:rPr>
                <w:rFonts w:ascii="Verdana" w:hAnsi="Verdana" w:cstheme="minorHAnsi"/>
              </w:rPr>
              <w:t>about why they have</w:t>
            </w:r>
            <w:r w:rsidR="00757E33">
              <w:rPr>
                <w:rFonts w:ascii="Verdana" w:hAnsi="Verdana" w:cstheme="minorHAnsi"/>
              </w:rPr>
              <w:t xml:space="preserve"> </w:t>
            </w:r>
            <w:r w:rsidR="0011587B" w:rsidRPr="0011587B">
              <w:rPr>
                <w:rFonts w:ascii="Verdana" w:hAnsi="Verdana" w:cstheme="minorHAnsi"/>
              </w:rPr>
              <w:t>been made and what they mean in practice. They develop</w:t>
            </w:r>
            <w:r w:rsidR="00757E33">
              <w:rPr>
                <w:rFonts w:ascii="Verdana" w:hAnsi="Verdana" w:cstheme="minorHAnsi"/>
              </w:rPr>
              <w:t>ed</w:t>
            </w:r>
            <w:r w:rsidR="0011587B" w:rsidRPr="0011587B">
              <w:rPr>
                <w:rFonts w:ascii="Verdana" w:hAnsi="Verdana" w:cstheme="minorHAnsi"/>
              </w:rPr>
              <w:t xml:space="preserve"> an</w:t>
            </w:r>
            <w:r w:rsidR="00757E33">
              <w:rPr>
                <w:rFonts w:ascii="Verdana" w:hAnsi="Verdana" w:cstheme="minorHAnsi"/>
              </w:rPr>
              <w:t xml:space="preserve"> </w:t>
            </w:r>
            <w:r w:rsidR="0011587B" w:rsidRPr="0011587B">
              <w:rPr>
                <w:rFonts w:ascii="Verdana" w:hAnsi="Verdana" w:cstheme="minorHAnsi"/>
              </w:rPr>
              <w:t xml:space="preserve">understanding of democratic decisions and how these </w:t>
            </w:r>
            <w:r w:rsidR="00757E33">
              <w:rPr>
                <w:rFonts w:ascii="Verdana" w:hAnsi="Verdana" w:cstheme="minorHAnsi"/>
              </w:rPr>
              <w:t xml:space="preserve">may </w:t>
            </w:r>
            <w:r w:rsidR="0011587B" w:rsidRPr="0011587B">
              <w:rPr>
                <w:rFonts w:ascii="Verdana" w:hAnsi="Verdana" w:cstheme="minorHAnsi"/>
              </w:rPr>
              <w:t>affect their everyday</w:t>
            </w:r>
            <w:r w:rsidR="00757E33">
              <w:rPr>
                <w:rFonts w:ascii="Verdana" w:hAnsi="Verdana" w:cstheme="minorHAnsi"/>
              </w:rPr>
              <w:t xml:space="preserve"> </w:t>
            </w:r>
            <w:r w:rsidR="0011587B" w:rsidRPr="0011587B">
              <w:rPr>
                <w:rFonts w:ascii="Verdana" w:hAnsi="Verdana" w:cstheme="minorHAnsi"/>
              </w:rPr>
              <w:t>lives</w:t>
            </w:r>
            <w:r w:rsidR="00757E33">
              <w:rPr>
                <w:rFonts w:ascii="Verdana" w:hAnsi="Verdana" w:cstheme="minorHAnsi"/>
              </w:rPr>
              <w:t xml:space="preserve">. They experienced </w:t>
            </w:r>
            <w:r w:rsidR="0011587B" w:rsidRPr="0011587B">
              <w:rPr>
                <w:rFonts w:ascii="Verdana" w:hAnsi="Verdana" w:cstheme="minorHAnsi"/>
              </w:rPr>
              <w:t>voting and its outcomes in the classroom</w:t>
            </w:r>
            <w:r w:rsidR="00757E33">
              <w:rPr>
                <w:rFonts w:ascii="Verdana" w:hAnsi="Verdana" w:cstheme="minorHAnsi"/>
              </w:rPr>
              <w:t xml:space="preserve">. They learnt </w:t>
            </w:r>
            <w:r w:rsidR="0011587B" w:rsidRPr="0011587B">
              <w:rPr>
                <w:rFonts w:ascii="Verdana" w:hAnsi="Verdana" w:cstheme="minorHAnsi"/>
              </w:rPr>
              <w:t>how to share their opinions, ensuring that they</w:t>
            </w:r>
            <w:r w:rsidR="00741235">
              <w:rPr>
                <w:rFonts w:ascii="Verdana" w:hAnsi="Verdana" w:cstheme="minorHAnsi"/>
              </w:rPr>
              <w:t xml:space="preserve"> </w:t>
            </w:r>
            <w:r w:rsidR="0011587B" w:rsidRPr="0011587B">
              <w:rPr>
                <w:rFonts w:ascii="Verdana" w:hAnsi="Verdana" w:cstheme="minorHAnsi"/>
              </w:rPr>
              <w:t>listen to those of others, t</w:t>
            </w:r>
            <w:r w:rsidR="00741235">
              <w:rPr>
                <w:rFonts w:ascii="Verdana" w:hAnsi="Verdana" w:cstheme="minorHAnsi"/>
              </w:rPr>
              <w:t>ake</w:t>
            </w:r>
            <w:r w:rsidR="0011587B" w:rsidRPr="0011587B">
              <w:rPr>
                <w:rFonts w:ascii="Verdana" w:hAnsi="Verdana" w:cstheme="minorHAnsi"/>
              </w:rPr>
              <w:t xml:space="preserve"> turns and show respect for each other.</w:t>
            </w:r>
            <w:r w:rsidR="00741235">
              <w:rPr>
                <w:rFonts w:ascii="Verdana" w:hAnsi="Verdana" w:cstheme="minorHAnsi"/>
              </w:rPr>
              <w:t xml:space="preserve"> </w:t>
            </w:r>
            <w:r w:rsidR="0011587B" w:rsidRPr="0011587B">
              <w:rPr>
                <w:rFonts w:ascii="Verdana" w:hAnsi="Verdana" w:cstheme="minorHAnsi"/>
              </w:rPr>
              <w:t>They develop</w:t>
            </w:r>
            <w:r w:rsidR="00757E33">
              <w:rPr>
                <w:rFonts w:ascii="Verdana" w:hAnsi="Verdana" w:cstheme="minorHAnsi"/>
              </w:rPr>
              <w:t>ed</w:t>
            </w:r>
            <w:r w:rsidR="0011587B" w:rsidRPr="0011587B">
              <w:rPr>
                <w:rFonts w:ascii="Verdana" w:hAnsi="Verdana" w:cstheme="minorHAnsi"/>
              </w:rPr>
              <w:t xml:space="preserve"> these</w:t>
            </w:r>
            <w:r w:rsidR="00741235">
              <w:rPr>
                <w:rFonts w:ascii="Verdana" w:hAnsi="Verdana" w:cstheme="minorHAnsi"/>
              </w:rPr>
              <w:t xml:space="preserve"> </w:t>
            </w:r>
            <w:r w:rsidR="0011587B" w:rsidRPr="0011587B">
              <w:rPr>
                <w:rFonts w:ascii="Verdana" w:hAnsi="Verdana" w:cstheme="minorHAnsi"/>
              </w:rPr>
              <w:t>skills further by taking part in paired and class</w:t>
            </w:r>
            <w:r w:rsidR="00741235">
              <w:rPr>
                <w:rFonts w:ascii="Verdana" w:hAnsi="Verdana" w:cstheme="minorHAnsi"/>
              </w:rPr>
              <w:t xml:space="preserve"> </w:t>
            </w:r>
            <w:r w:rsidR="0011587B" w:rsidRPr="0011587B">
              <w:rPr>
                <w:rFonts w:ascii="Verdana" w:hAnsi="Verdana" w:cstheme="minorHAnsi"/>
              </w:rPr>
              <w:t>discussions about topical issues.</w:t>
            </w:r>
          </w:p>
          <w:p w14:paraId="24B1A4DC" w14:textId="77777777" w:rsidR="00541B17" w:rsidRDefault="00541B17" w:rsidP="00541B17">
            <w:pPr>
              <w:rPr>
                <w:rFonts w:ascii="Verdana" w:hAnsi="Verdana" w:cstheme="minorHAnsi"/>
              </w:rPr>
            </w:pPr>
          </w:p>
          <w:p w14:paraId="6B85497F" w14:textId="2221845B" w:rsidR="0056112C" w:rsidRPr="00386C2D" w:rsidRDefault="0056112C" w:rsidP="0056112C">
            <w:pPr>
              <w:rPr>
                <w:rFonts w:ascii="Verdana" w:hAnsi="Verdana" w:cstheme="minorHAnsi"/>
              </w:rPr>
            </w:pPr>
          </w:p>
        </w:tc>
        <w:tc>
          <w:tcPr>
            <w:tcW w:w="11842" w:type="dxa"/>
            <w:gridSpan w:val="4"/>
            <w:shd w:val="clear" w:color="auto" w:fill="9CC2E5" w:themeFill="accent5" w:themeFillTint="99"/>
            <w:vAlign w:val="center"/>
          </w:tcPr>
          <w:p w14:paraId="5CEAE7F1" w14:textId="78C2CF28" w:rsidR="000B0022" w:rsidRDefault="00062D26" w:rsidP="001422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11587B">
              <w:rPr>
                <w:rFonts w:ascii="Verdana" w:hAnsi="Verdana" w:cstheme="minorHAnsi"/>
                <w:b/>
                <w:u w:val="single"/>
              </w:rPr>
              <w:t>4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73618B2A" w14:textId="44881882" w:rsidR="00446F73" w:rsidRPr="00386C2D" w:rsidRDefault="00067103" w:rsidP="00D72C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11587B">
              <w:rPr>
                <w:rFonts w:ascii="Verdana" w:eastAsia="Quicksand" w:hAnsi="Verdana" w:cs="Quicksand"/>
              </w:rPr>
              <w:t>4</w:t>
            </w:r>
            <w:r>
              <w:rPr>
                <w:rFonts w:ascii="Verdana" w:eastAsia="Quicksand" w:hAnsi="Verdana" w:cs="Quicksand"/>
              </w:rPr>
              <w:t xml:space="preserve">, children </w:t>
            </w:r>
            <w:r w:rsidR="00D72C8B">
              <w:rPr>
                <w:rFonts w:ascii="Verdana" w:eastAsia="Quicksand" w:hAnsi="Verdana" w:cs="Quicksand"/>
              </w:rPr>
              <w:t xml:space="preserve">will look </w:t>
            </w:r>
            <w:r w:rsidR="0011587B">
              <w:rPr>
                <w:rFonts w:ascii="Verdana" w:eastAsia="Quicksand" w:hAnsi="Verdana" w:cs="Quicksand"/>
              </w:rPr>
              <w:t>at</w:t>
            </w:r>
            <w:r w:rsidR="00CF2B2C">
              <w:rPr>
                <w:rFonts w:ascii="Verdana" w:eastAsia="Quicksand" w:hAnsi="Verdana" w:cs="Quicksand"/>
              </w:rPr>
              <w:t xml:space="preserve"> Rights, Rules and Responsibilities in Citizenship. </w:t>
            </w:r>
            <w:r w:rsidR="00CF2B2C" w:rsidRPr="00CF2B2C">
              <w:rPr>
                <w:rFonts w:ascii="Verdana" w:eastAsia="Quicksand" w:hAnsi="Verdana" w:cs="Quicksand"/>
              </w:rPr>
              <w:t>In this unit, children will begin to identify the difference between their wants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and needs. They will be introduced to the idea of rights and why these are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important, focussing especially on the UN Convention on the Rights of the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Child.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They will learn that rights come with responsibilities and that these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responsibilities affect their actions at home and at school. They will either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create or reflect on existing classroom or school rules and talk about why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they have been made and what they mean in practice.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They will further develop their understanding of democratic decisions and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how these affect their everyday lives, including experiencing voting and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its outcomes in the classroom. They will develop their skills in sharing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their opinions, ensuring that they listen to those of others, taking turns and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showing respect for each other.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They will develop these skills further by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taking part in class discussions and debates about topical issues. They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will discuss the role of the school council, elect class representatives and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consider ways they can be actively involved in school decision making</w:t>
            </w:r>
            <w:r w:rsidR="00CF2B2C">
              <w:rPr>
                <w:rFonts w:ascii="Verdana" w:eastAsia="Quicksand" w:hAnsi="Verdana" w:cs="Quicksand"/>
              </w:rPr>
              <w:t xml:space="preserve"> </w:t>
            </w:r>
            <w:r w:rsidR="00CF2B2C" w:rsidRPr="00CF2B2C">
              <w:rPr>
                <w:rFonts w:ascii="Verdana" w:eastAsia="Quicksand" w:hAnsi="Verdana" w:cs="Quicksand"/>
              </w:rPr>
              <w:t>processes.</w:t>
            </w:r>
          </w:p>
        </w:tc>
      </w:tr>
      <w:tr w:rsidR="00B75EF5" w:rsidRPr="00386C2D" w14:paraId="332D7155" w14:textId="77777777" w:rsidTr="00084B44">
        <w:trPr>
          <w:gridAfter w:val="1"/>
          <w:wAfter w:w="11" w:type="dxa"/>
          <w:trHeight w:val="454"/>
        </w:trPr>
        <w:tc>
          <w:tcPr>
            <w:tcW w:w="4155" w:type="dxa"/>
            <w:shd w:val="clear" w:color="auto" w:fill="9CC2E5" w:themeFill="accent5" w:themeFillTint="99"/>
            <w:vAlign w:val="center"/>
          </w:tcPr>
          <w:p w14:paraId="5159B836" w14:textId="77777777" w:rsidR="00513C38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6EAF810B" w14:textId="5DF66A52" w:rsidR="002E5788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  <w:p w14:paraId="558782AA" w14:textId="501C077C" w:rsidR="00513C38" w:rsidRPr="00386C2D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</w:tc>
        <w:tc>
          <w:tcPr>
            <w:tcW w:w="1094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435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084B44">
        <w:trPr>
          <w:gridAfter w:val="1"/>
          <w:wAfter w:w="11" w:type="dxa"/>
          <w:trHeight w:val="180"/>
        </w:trPr>
        <w:tc>
          <w:tcPr>
            <w:tcW w:w="4155" w:type="dxa"/>
            <w:shd w:val="clear" w:color="auto" w:fill="DEEAF6" w:themeFill="accent5" w:themeFillTint="33"/>
          </w:tcPr>
          <w:p w14:paraId="716196FA" w14:textId="3E3969C7" w:rsidR="00756136" w:rsidRPr="00D87A33" w:rsidRDefault="008B51C9" w:rsidP="002F2A81">
            <w:pPr>
              <w:rPr>
                <w:rFonts w:ascii="Verdana" w:eastAsia="Quicksand" w:hAnsi="Verdana" w:cs="Quicksand"/>
                <w:i/>
                <w:iCs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2444CB" w:rsidRPr="002444CB">
              <w:rPr>
                <w:rFonts w:ascii="Verdana" w:hAnsi="Verdana"/>
              </w:rPr>
              <w:t>How can we build relationships in our class and how does this benefit me? (CF)</w:t>
            </w:r>
          </w:p>
        </w:tc>
        <w:tc>
          <w:tcPr>
            <w:tcW w:w="10944" w:type="dxa"/>
            <w:gridSpan w:val="5"/>
            <w:shd w:val="clear" w:color="auto" w:fill="DEEAF6" w:themeFill="accent5" w:themeFillTint="33"/>
            <w:vAlign w:val="center"/>
          </w:tcPr>
          <w:p w14:paraId="0A071313" w14:textId="1D5DFAD8" w:rsidR="0002656B" w:rsidRDefault="0002656B" w:rsidP="0002656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communicate their name with others – </w:t>
            </w:r>
            <w:r w:rsidRPr="0002656B">
              <w:rPr>
                <w:rFonts w:ascii="Verdana" w:eastAsia="Quicksand" w:hAnsi="Verdana" w:cs="Quicksand"/>
                <w:i/>
                <w:iCs/>
              </w:rPr>
              <w:t xml:space="preserve">using a circle time and rolling </w:t>
            </w:r>
            <w:r w:rsidR="002444CB" w:rsidRPr="0002656B">
              <w:rPr>
                <w:rFonts w:ascii="Verdana" w:eastAsia="Quicksand" w:hAnsi="Verdana" w:cs="Quicksand"/>
                <w:i/>
                <w:iCs/>
              </w:rPr>
              <w:t>a soft ball along the ground to someone else and</w:t>
            </w:r>
            <w:r w:rsidRPr="0002656B">
              <w:rPr>
                <w:rFonts w:ascii="Verdana" w:eastAsia="Quicksand" w:hAnsi="Verdana" w:cs="Quicksand"/>
                <w:i/>
                <w:iCs/>
              </w:rPr>
              <w:t xml:space="preserve"> they </w:t>
            </w:r>
            <w:r w:rsidR="002444CB" w:rsidRPr="0002656B">
              <w:rPr>
                <w:rFonts w:ascii="Verdana" w:eastAsia="Quicksand" w:hAnsi="Verdana" w:cs="Quicksand"/>
                <w:i/>
                <w:iCs/>
              </w:rPr>
              <w:t>say their own name</w:t>
            </w:r>
            <w:r w:rsidRPr="0002656B">
              <w:rPr>
                <w:rFonts w:ascii="Verdana" w:eastAsia="Quicksand" w:hAnsi="Verdana" w:cs="Quicksand"/>
                <w:i/>
                <w:iCs/>
              </w:rPr>
              <w:t xml:space="preserve"> – repeat until everyone has been </w:t>
            </w:r>
            <w:r w:rsidR="002444CB" w:rsidRPr="0002656B">
              <w:rPr>
                <w:rFonts w:ascii="Verdana" w:eastAsia="Quicksand" w:hAnsi="Verdana" w:cs="Quicksand"/>
                <w:i/>
                <w:iCs/>
              </w:rPr>
              <w:t>included</w:t>
            </w:r>
            <w:r w:rsidRPr="0002656B">
              <w:rPr>
                <w:rFonts w:ascii="Verdana" w:eastAsia="Quicksand" w:hAnsi="Verdana" w:cs="Quicksand"/>
                <w:i/>
                <w:iCs/>
              </w:rPr>
              <w:t xml:space="preserve"> and everyone has had a turn at rolling the ball</w:t>
            </w:r>
          </w:p>
          <w:p w14:paraId="784C57C5" w14:textId="36AD94FA" w:rsidR="004F7FBA" w:rsidRPr="0002656B" w:rsidRDefault="0002656B" w:rsidP="0002656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 xml:space="preserve">Able to recognise other children’s names in the class – </w:t>
            </w:r>
            <w:r w:rsidRPr="0002656B">
              <w:rPr>
                <w:rFonts w:ascii="Verdana" w:eastAsia="Quicksand" w:hAnsi="Verdana" w:cs="Quicksand"/>
                <w:i/>
                <w:iCs/>
              </w:rPr>
              <w:t xml:space="preserve">repeat above activity – this time each </w:t>
            </w:r>
            <w:r w:rsidR="002444CB" w:rsidRPr="0002656B">
              <w:rPr>
                <w:rFonts w:ascii="Verdana" w:eastAsia="Quicksand" w:hAnsi="Verdana" w:cs="Quicksand"/>
                <w:i/>
                <w:iCs/>
              </w:rPr>
              <w:t>child has to say the name of the person they are rolling to, rather than</w:t>
            </w:r>
            <w:r w:rsidRPr="0002656B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02656B">
              <w:rPr>
                <w:rFonts w:ascii="Verdana" w:eastAsia="Quicksand" w:hAnsi="Verdana" w:cs="Quicksand"/>
                <w:i/>
                <w:iCs/>
              </w:rPr>
              <w:t>their own name</w:t>
            </w:r>
          </w:p>
          <w:p w14:paraId="5B1CE35E" w14:textId="63E6319F" w:rsidR="006F186E" w:rsidRDefault="0002656B" w:rsidP="006F186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some similarities and differences between themselves and their peers - 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>play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 xml:space="preserve"> ‘Islands’ game with the whole class. Place A3 sheets of paper around the room with sentence stems on, such as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Something I like to do at weekends; Something I like eating; An animal I like; People I like to spend time with outside school;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 xml:space="preserve">Something I am looking forward to; A place I like; Something I have enjoyed watching etc. 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>C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hildren to place their foot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on the edge of one ‘island’, until there are about 4 – 6 people at each one. They then take it in turns around the group to give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their response to the sentence stem. Wait until every group has finished, then call ‘Change’ and the children all move to a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different ‘island’ and try to talk to some different people. Repeat so that each child experiences 3 to 5 ‘islands’</w:t>
            </w:r>
            <w:r w:rsidR="006F186E">
              <w:rPr>
                <w:rFonts w:ascii="Verdana" w:eastAsia="Quicksand" w:hAnsi="Verdana" w:cs="Quicksand"/>
                <w:i/>
                <w:iCs/>
              </w:rPr>
              <w:t xml:space="preserve"> - a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t the end of</w:t>
            </w:r>
            <w:r w:rsidR="006F186E"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the activity, invite the children to share what they have found out that they have in common with someone else in the class</w:t>
            </w:r>
            <w:r w:rsidR="006F186E"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that they did not know before.</w:t>
            </w:r>
          </w:p>
          <w:p w14:paraId="3FD270E3" w14:textId="77777777" w:rsidR="006F186E" w:rsidRDefault="006F186E" w:rsidP="006F186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one new thing they have learnt about somebody else in their class </w:t>
            </w:r>
          </w:p>
          <w:p w14:paraId="6B3809BE" w14:textId="135ACF0D" w:rsidR="002444CB" w:rsidRPr="006F186E" w:rsidRDefault="006F186E" w:rsidP="006F186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2444CB" w:rsidRPr="006F186E">
              <w:rPr>
                <w:rFonts w:ascii="Verdana" w:eastAsia="Quicksand" w:hAnsi="Verdana" w:cs="Quicksand"/>
              </w:rPr>
              <w:t>that we all have things in common with other people, even if we do not know them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</w:rPr>
              <w:t>so well, and that we all have differences between us as well</w:t>
            </w:r>
          </w:p>
          <w:p w14:paraId="73012227" w14:textId="19F11468" w:rsidR="006F186E" w:rsidRDefault="006F186E" w:rsidP="006F186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2444CB" w:rsidRPr="002444CB">
              <w:rPr>
                <w:rFonts w:ascii="Verdana" w:eastAsia="Quicksand" w:hAnsi="Verdana" w:cs="Quicksand"/>
              </w:rPr>
              <w:t>share with the rest of the class an interest they have,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</w:rPr>
              <w:t>things they would like to tell the class about their family, or their home, their way of life, a place they have visited or a particular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</w:rPr>
              <w:t>person they know</w:t>
            </w:r>
            <w:r>
              <w:rPr>
                <w:rFonts w:ascii="Verdana" w:eastAsia="Quicksand" w:hAnsi="Verdana" w:cs="Quicksand"/>
              </w:rPr>
              <w:t xml:space="preserve"> (in 10-minute ‘soap box’ slots)</w:t>
            </w:r>
          </w:p>
          <w:p w14:paraId="56FC52AD" w14:textId="7E317E68" w:rsidR="006F186E" w:rsidRDefault="006F186E" w:rsidP="006F186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book their own ‘soap box’ slot - 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>m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ake a list of times available, that children can sign up to ‘book’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-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Encourage them to bring in pictures,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 xml:space="preserve">artefacts or props to help illustrate their talk, and it may be appropriate to enable them to use </w:t>
            </w:r>
            <w:proofErr w:type="spellStart"/>
            <w:r w:rsidR="002444CB" w:rsidRPr="006F186E">
              <w:rPr>
                <w:rFonts w:ascii="Verdana" w:eastAsia="Quicksand" w:hAnsi="Verdana" w:cs="Quicksand"/>
                <w:i/>
                <w:iCs/>
              </w:rPr>
              <w:t>Powerpoint</w:t>
            </w:r>
            <w:proofErr w:type="spellEnd"/>
            <w:r w:rsidR="002444CB" w:rsidRPr="006F186E">
              <w:rPr>
                <w:rFonts w:ascii="Verdana" w:eastAsia="Quicksand" w:hAnsi="Verdana" w:cs="Quicksand"/>
                <w:i/>
                <w:iCs/>
              </w:rPr>
              <w:t xml:space="preserve"> or other electronic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methods to support their presentation (although it is important to emphasise that it does not need to be formal or polished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6F186E">
              <w:rPr>
                <w:rFonts w:ascii="Verdana" w:eastAsia="Quicksand" w:hAnsi="Verdana" w:cs="Quicksand"/>
                <w:i/>
                <w:iCs/>
              </w:rPr>
              <w:t>– just to talk about themselves is fine</w:t>
            </w:r>
            <w:r>
              <w:rPr>
                <w:rFonts w:ascii="Verdana" w:eastAsia="Quicksand" w:hAnsi="Verdana" w:cs="Quicksand"/>
                <w:i/>
                <w:iCs/>
              </w:rPr>
              <w:t>)</w:t>
            </w:r>
          </w:p>
          <w:p w14:paraId="4B5BC80A" w14:textId="1570A6A4" w:rsidR="006F186E" w:rsidRPr="006F186E" w:rsidRDefault="006F186E" w:rsidP="006F186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6F186E">
              <w:rPr>
                <w:rFonts w:ascii="Verdana" w:eastAsia="Quicksand" w:hAnsi="Verdana" w:cs="Quicksand"/>
              </w:rPr>
              <w:t xml:space="preserve">Able to recall something interesting </w:t>
            </w:r>
            <w:r w:rsidR="004858E1">
              <w:rPr>
                <w:rFonts w:ascii="Verdana" w:eastAsia="Quicksand" w:hAnsi="Verdana" w:cs="Quicksand"/>
              </w:rPr>
              <w:t xml:space="preserve">about themselves </w:t>
            </w:r>
            <w:r w:rsidRPr="006F186E">
              <w:rPr>
                <w:rFonts w:ascii="Verdana" w:eastAsia="Quicksand" w:hAnsi="Verdana" w:cs="Quicksand"/>
              </w:rPr>
              <w:t xml:space="preserve">and talk about this confidently – presenting </w:t>
            </w:r>
            <w:r w:rsidR="004858E1">
              <w:rPr>
                <w:rFonts w:ascii="Verdana" w:eastAsia="Quicksand" w:hAnsi="Verdana" w:cs="Quicksand"/>
              </w:rPr>
              <w:t xml:space="preserve">this </w:t>
            </w:r>
            <w:r w:rsidRPr="006F186E">
              <w:rPr>
                <w:rFonts w:ascii="Verdana" w:eastAsia="Quicksand" w:hAnsi="Verdana" w:cs="Quicksand"/>
              </w:rPr>
              <w:t xml:space="preserve">to whole class 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>- t</w:t>
            </w:r>
            <w:r w:rsidRPr="006F186E">
              <w:rPr>
                <w:rFonts w:ascii="Verdana" w:eastAsia="Quicksand" w:hAnsi="Verdana" w:cs="Quicksand"/>
                <w:i/>
                <w:iCs/>
              </w:rPr>
              <w:t>hey may want to make a video at home which they could show if they prefer not to stand up and talk in front of the class</w:t>
            </w:r>
            <w:r w:rsidRPr="006F186E">
              <w:rPr>
                <w:rFonts w:ascii="Verdana" w:eastAsia="Quicksand" w:hAnsi="Verdana" w:cs="Quicksand"/>
              </w:rPr>
              <w:t xml:space="preserve"> </w:t>
            </w:r>
          </w:p>
          <w:p w14:paraId="0074D181" w14:textId="61EF2505" w:rsidR="006F186E" w:rsidRDefault="006F186E" w:rsidP="006F186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new information abo</w:t>
            </w:r>
            <w:r w:rsidR="004858E1">
              <w:rPr>
                <w:rFonts w:ascii="Verdana" w:eastAsia="Quicksand" w:hAnsi="Verdana" w:cs="Quicksand"/>
              </w:rPr>
              <w:t>ut</w:t>
            </w:r>
            <w:r>
              <w:rPr>
                <w:rFonts w:ascii="Verdana" w:eastAsia="Quicksand" w:hAnsi="Verdana" w:cs="Quicksand"/>
              </w:rPr>
              <w:t xml:space="preserve"> their </w:t>
            </w:r>
            <w:r w:rsidR="00FD7A8F">
              <w:rPr>
                <w:rFonts w:ascii="Verdana" w:eastAsia="Quicksand" w:hAnsi="Verdana" w:cs="Quicksand"/>
              </w:rPr>
              <w:t>peers</w:t>
            </w:r>
          </w:p>
          <w:p w14:paraId="26354DA6" w14:textId="77777777" w:rsidR="006F186E" w:rsidRDefault="006F186E" w:rsidP="006F186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listen </w:t>
            </w:r>
            <w:r w:rsidR="002444CB" w:rsidRPr="006F186E">
              <w:rPr>
                <w:rFonts w:ascii="Verdana" w:eastAsia="Quicksand" w:hAnsi="Verdana" w:cs="Quicksand"/>
              </w:rPr>
              <w:t>carefully</w:t>
            </w:r>
            <w:r>
              <w:rPr>
                <w:rFonts w:ascii="Verdana" w:eastAsia="Quicksand" w:hAnsi="Verdana" w:cs="Quicksand"/>
              </w:rPr>
              <w:t xml:space="preserve"> and respectfully to other people </w:t>
            </w:r>
          </w:p>
          <w:p w14:paraId="75DA7DE5" w14:textId="50A8AADA" w:rsidR="002444CB" w:rsidRDefault="006F186E" w:rsidP="006F186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ask relevant questions - for the child presenting to answer </w:t>
            </w:r>
          </w:p>
          <w:p w14:paraId="34F7EBBA" w14:textId="237FDF15" w:rsidR="006F186E" w:rsidRPr="00F61580" w:rsidRDefault="006F186E" w:rsidP="006F186E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435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37F3F21B" w:rsidR="00A26953" w:rsidRPr="00386C2D" w:rsidRDefault="00513C38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BD199" wp14:editId="382A7EF7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76925</wp:posOffset>
                      </wp:positionV>
                      <wp:extent cx="10886" cy="1077685"/>
                      <wp:effectExtent l="57150" t="0" r="65405" b="65405"/>
                      <wp:wrapNone/>
                      <wp:docPr id="152404674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1077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EDE6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10.95pt;margin-top:6.05pt;width:.85pt;height:8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A26953"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79FCC316" w:rsidR="00A26953" w:rsidRPr="00386C2D" w:rsidRDefault="00A26953" w:rsidP="000E3CA1">
            <w:p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3AB3CEC6" w14:textId="77777777" w:rsidTr="00084B44">
        <w:trPr>
          <w:gridAfter w:val="1"/>
          <w:wAfter w:w="11" w:type="dxa"/>
          <w:trHeight w:val="176"/>
        </w:trPr>
        <w:tc>
          <w:tcPr>
            <w:tcW w:w="4155" w:type="dxa"/>
            <w:shd w:val="clear" w:color="auto" w:fill="DEEAF6" w:themeFill="accent5" w:themeFillTint="33"/>
          </w:tcPr>
          <w:p w14:paraId="723772D2" w14:textId="326A673F" w:rsidR="001909F3" w:rsidRDefault="006B2547" w:rsidP="002F2A81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2444CB" w:rsidRPr="002444CB">
              <w:rPr>
                <w:rFonts w:ascii="Verdana" w:hAnsi="Verdana"/>
              </w:rPr>
              <w:t>What does it feel like to be new or to start something new? (MW)</w:t>
            </w:r>
          </w:p>
          <w:p w14:paraId="1020C4A5" w14:textId="77777777" w:rsidR="001909F3" w:rsidRPr="00CC025E" w:rsidRDefault="001909F3" w:rsidP="008C4819">
            <w:pPr>
              <w:rPr>
                <w:rFonts w:ascii="Verdana" w:eastAsia="Quicksand" w:hAnsi="Verdana" w:cs="Quicksand"/>
              </w:rPr>
            </w:pPr>
          </w:p>
          <w:p w14:paraId="62BEBEBC" w14:textId="6BDA3A6D" w:rsidR="00CC025E" w:rsidRPr="00CC025E" w:rsidRDefault="00CC025E" w:rsidP="00CC025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944" w:type="dxa"/>
            <w:gridSpan w:val="5"/>
            <w:shd w:val="clear" w:color="auto" w:fill="DEEAF6" w:themeFill="accent5" w:themeFillTint="33"/>
            <w:vAlign w:val="center"/>
          </w:tcPr>
          <w:p w14:paraId="7D160117" w14:textId="4E8990BA" w:rsidR="001909F3" w:rsidRPr="00FD7A8F" w:rsidRDefault="004F7FBA" w:rsidP="00FD7A8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="00FD7A8F">
              <w:rPr>
                <w:rFonts w:ascii="Verdana" w:eastAsia="Quicksand" w:hAnsi="Verdana" w:cs="Quicksand"/>
              </w:rPr>
              <w:t xml:space="preserve">ecognise when </w:t>
            </w:r>
            <w:r w:rsidR="002444CB" w:rsidRPr="002444CB">
              <w:rPr>
                <w:rFonts w:ascii="Verdana" w:eastAsia="Quicksand" w:hAnsi="Verdana" w:cs="Quicksand"/>
              </w:rPr>
              <w:t>they or someone their age might be in a new situation, e.g. in a new</w:t>
            </w:r>
            <w:r w:rsidR="00FD7A8F">
              <w:rPr>
                <w:rFonts w:ascii="Verdana" w:eastAsia="Quicksand" w:hAnsi="Verdana" w:cs="Quicksand"/>
              </w:rPr>
              <w:t xml:space="preserve"> </w:t>
            </w:r>
            <w:r w:rsidR="002444CB" w:rsidRPr="00FD7A8F">
              <w:rPr>
                <w:rFonts w:ascii="Verdana" w:eastAsia="Quicksand" w:hAnsi="Verdana" w:cs="Quicksand"/>
              </w:rPr>
              <w:t>school, a new home, at a new club, having a new baby in the family, in a new country, staying at a friend’s house for the first</w:t>
            </w:r>
            <w:r w:rsidR="00FD7A8F">
              <w:rPr>
                <w:rFonts w:ascii="Verdana" w:eastAsia="Quicksand" w:hAnsi="Verdana" w:cs="Quicksand"/>
              </w:rPr>
              <w:t xml:space="preserve"> </w:t>
            </w:r>
            <w:r w:rsidR="002444CB" w:rsidRPr="00FD7A8F">
              <w:rPr>
                <w:rFonts w:ascii="Verdana" w:eastAsia="Quicksand" w:hAnsi="Verdana" w:cs="Quicksand"/>
              </w:rPr>
              <w:t>time</w:t>
            </w:r>
            <w:r w:rsidR="00FD7A8F">
              <w:rPr>
                <w:rFonts w:ascii="Verdana" w:eastAsia="Quicksand" w:hAnsi="Verdana" w:cs="Quicksand"/>
              </w:rPr>
              <w:t xml:space="preserve"> etc - </w:t>
            </w:r>
            <w:r w:rsidR="00FD7A8F" w:rsidRPr="00FD7A8F">
              <w:rPr>
                <w:rFonts w:ascii="Verdana" w:eastAsia="Quicksand" w:hAnsi="Verdana" w:cs="Quicksand"/>
                <w:i/>
                <w:iCs/>
              </w:rPr>
              <w:t>m</w:t>
            </w:r>
            <w:r w:rsidR="002444CB" w:rsidRPr="00FD7A8F">
              <w:rPr>
                <w:rFonts w:ascii="Verdana" w:eastAsia="Quicksand" w:hAnsi="Verdana" w:cs="Quicksand"/>
                <w:i/>
                <w:iCs/>
              </w:rPr>
              <w:t>ake a list of the situations.</w:t>
            </w:r>
          </w:p>
          <w:p w14:paraId="23355A41" w14:textId="77777777" w:rsidR="00FD7A8F" w:rsidRPr="00FD7A8F" w:rsidRDefault="00FD7A8F" w:rsidP="002444C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the feeling associated with being in a new situation for the first time – </w:t>
            </w:r>
            <w:r w:rsidRPr="00FD7A8F">
              <w:rPr>
                <w:rFonts w:ascii="Verdana" w:eastAsia="Quicksand" w:hAnsi="Verdana" w:cs="Quicksand"/>
              </w:rPr>
              <w:t xml:space="preserve">using a </w:t>
            </w:r>
            <w:r w:rsidR="002444CB" w:rsidRPr="00FD7A8F">
              <w:rPr>
                <w:rFonts w:ascii="Verdana" w:eastAsia="Quicksand" w:hAnsi="Verdana" w:cs="Quicksand"/>
              </w:rPr>
              <w:t>Circle of Feelings about being in a new situation</w:t>
            </w:r>
          </w:p>
          <w:p w14:paraId="2710FBC3" w14:textId="77777777" w:rsidR="00FD7A8F" w:rsidRDefault="00FD7A8F" w:rsidP="00FD7A8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2444CB" w:rsidRPr="002444CB">
              <w:rPr>
                <w:rFonts w:ascii="Verdana" w:eastAsia="Quicksand" w:hAnsi="Verdana" w:cs="Quicksand"/>
              </w:rPr>
              <w:t>a situation that applies to them from the list generated in the last activity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FD7A8F">
              <w:rPr>
                <w:rFonts w:ascii="Verdana" w:eastAsia="Quicksand" w:hAnsi="Verdana" w:cs="Quicksand"/>
                <w:i/>
                <w:iCs/>
              </w:rPr>
              <w:t>- i</w:t>
            </w:r>
            <w:r w:rsidR="002444CB" w:rsidRPr="00FD7A8F">
              <w:rPr>
                <w:rFonts w:ascii="Verdana" w:eastAsia="Quicksand" w:hAnsi="Verdana" w:cs="Quicksand"/>
                <w:i/>
                <w:iCs/>
              </w:rPr>
              <w:t>f not, they may know</w:t>
            </w:r>
            <w:r w:rsidRPr="00FD7A8F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FD7A8F">
              <w:rPr>
                <w:rFonts w:ascii="Verdana" w:eastAsia="Quicksand" w:hAnsi="Verdana" w:cs="Quicksand"/>
                <w:i/>
                <w:iCs/>
              </w:rPr>
              <w:t>someone who has experienced one or more of those situations</w:t>
            </w:r>
            <w:r w:rsidR="002444CB" w:rsidRPr="00FD7A8F">
              <w:rPr>
                <w:rFonts w:ascii="Verdana" w:eastAsia="Quicksand" w:hAnsi="Verdana" w:cs="Quicksand"/>
              </w:rPr>
              <w:t xml:space="preserve"> </w:t>
            </w:r>
          </w:p>
          <w:p w14:paraId="076294AA" w14:textId="77777777" w:rsidR="00FD7A8F" w:rsidRDefault="002444CB" w:rsidP="00FD7A8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FD7A8F">
              <w:rPr>
                <w:rFonts w:ascii="Verdana" w:eastAsia="Quicksand" w:hAnsi="Verdana" w:cs="Quicksand"/>
              </w:rPr>
              <w:t>A</w:t>
            </w:r>
            <w:r w:rsidR="00FD7A8F">
              <w:rPr>
                <w:rFonts w:ascii="Verdana" w:eastAsia="Quicksand" w:hAnsi="Verdana" w:cs="Quicksand"/>
              </w:rPr>
              <w:t>ble</w:t>
            </w:r>
            <w:r w:rsidRPr="00FD7A8F">
              <w:rPr>
                <w:rFonts w:ascii="Verdana" w:eastAsia="Quicksand" w:hAnsi="Verdana" w:cs="Quicksand"/>
              </w:rPr>
              <w:t xml:space="preserve"> to share their Circle of Feelings with a partner, and</w:t>
            </w:r>
            <w:r w:rsidR="00FD7A8F">
              <w:rPr>
                <w:rFonts w:ascii="Verdana" w:eastAsia="Quicksand" w:hAnsi="Verdana" w:cs="Quicksand"/>
              </w:rPr>
              <w:t xml:space="preserve"> </w:t>
            </w:r>
            <w:r w:rsidRPr="00FD7A8F">
              <w:rPr>
                <w:rFonts w:ascii="Verdana" w:eastAsia="Quicksand" w:hAnsi="Verdana" w:cs="Quicksand"/>
              </w:rPr>
              <w:t xml:space="preserve">if they are happy to, to share about the situation in which they were new as well. </w:t>
            </w:r>
          </w:p>
          <w:p w14:paraId="45965FCF" w14:textId="2D6CB156" w:rsidR="002444CB" w:rsidRPr="00FD7A8F" w:rsidRDefault="00FD7A8F" w:rsidP="00FD7A8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Identify </w:t>
            </w:r>
            <w:r w:rsidR="002444CB" w:rsidRPr="00FD7A8F">
              <w:rPr>
                <w:rFonts w:ascii="Verdana" w:eastAsia="Quicksand" w:hAnsi="Verdana" w:cs="Quicksand"/>
              </w:rPr>
              <w:t>3 feelings that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444CB" w:rsidRPr="00FD7A8F">
              <w:rPr>
                <w:rFonts w:ascii="Verdana" w:eastAsia="Quicksand" w:hAnsi="Verdana" w:cs="Quicksand"/>
              </w:rPr>
              <w:t xml:space="preserve">were in common </w:t>
            </w:r>
            <w:r>
              <w:rPr>
                <w:rFonts w:ascii="Verdana" w:eastAsia="Quicksand" w:hAnsi="Verdana" w:cs="Quicksand"/>
              </w:rPr>
              <w:t xml:space="preserve">(from above activity) </w:t>
            </w:r>
            <w:r w:rsidR="002444CB" w:rsidRPr="00FD7A8F">
              <w:rPr>
                <w:rFonts w:ascii="Verdana" w:eastAsia="Quicksand" w:hAnsi="Verdana" w:cs="Quicksand"/>
              </w:rPr>
              <w:t>in their circle of feelings, and then to share those with another pair in a group of 4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Pr="00731F0F">
              <w:rPr>
                <w:rFonts w:ascii="Verdana" w:eastAsia="Quicksand" w:hAnsi="Verdana" w:cs="Quicksand"/>
              </w:rPr>
              <w:t>b</w:t>
            </w:r>
            <w:r w:rsidR="002444CB" w:rsidRPr="00731F0F">
              <w:rPr>
                <w:rFonts w:ascii="Verdana" w:eastAsia="Quicksand" w:hAnsi="Verdana" w:cs="Quicksand"/>
              </w:rPr>
              <w:t>r</w:t>
            </w:r>
            <w:r w:rsidR="002444CB" w:rsidRPr="00FD7A8F">
              <w:rPr>
                <w:rFonts w:ascii="Verdana" w:eastAsia="Quicksand" w:hAnsi="Verdana" w:cs="Quicksand"/>
                <w:i/>
                <w:iCs/>
              </w:rPr>
              <w:t>ing these together into a</w:t>
            </w:r>
            <w:r w:rsidRPr="00FD7A8F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FD7A8F">
              <w:rPr>
                <w:rFonts w:ascii="Verdana" w:eastAsia="Quicksand" w:hAnsi="Verdana" w:cs="Quicksand"/>
                <w:i/>
                <w:iCs/>
              </w:rPr>
              <w:t>whole class Circle of Feelings about being in a new situation</w:t>
            </w:r>
          </w:p>
          <w:p w14:paraId="4F07FCB4" w14:textId="43A4B78A" w:rsidR="00731F0F" w:rsidRDefault="00731F0F" w:rsidP="002444C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2444CB">
              <w:rPr>
                <w:rFonts w:ascii="Verdana" w:eastAsia="Quicksand" w:hAnsi="Verdana" w:cs="Quicksand"/>
              </w:rPr>
              <w:t>Un</w:t>
            </w:r>
            <w:r>
              <w:rPr>
                <w:rFonts w:ascii="Verdana" w:eastAsia="Quicksand" w:hAnsi="Verdana" w:cs="Quicksand"/>
              </w:rPr>
              <w:t>derstand the emotions that the main characters are feeling in their new situation</w:t>
            </w:r>
            <w:r w:rsidR="002444CB" w:rsidRPr="002444CB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– using the story ‘</w:t>
            </w:r>
            <w:r w:rsidR="002444CB" w:rsidRPr="002444CB">
              <w:rPr>
                <w:rFonts w:ascii="Verdana" w:eastAsia="Quicksand" w:hAnsi="Verdana" w:cs="Quicksand"/>
              </w:rPr>
              <w:t xml:space="preserve">What’s </w:t>
            </w:r>
            <w:r w:rsidR="00C2054D" w:rsidRPr="002444CB">
              <w:rPr>
                <w:rFonts w:ascii="Verdana" w:eastAsia="Quicksand" w:hAnsi="Verdana" w:cs="Quicksand"/>
              </w:rPr>
              <w:t>Ukrainian</w:t>
            </w:r>
            <w:r w:rsidR="00C2054D">
              <w:rPr>
                <w:rFonts w:ascii="Verdana" w:eastAsia="Quicksand" w:hAnsi="Verdana" w:cs="Quicksand"/>
              </w:rPr>
              <w:t xml:space="preserve"> </w:t>
            </w:r>
            <w:r w:rsidR="002444CB" w:rsidRPr="002444CB">
              <w:rPr>
                <w:rFonts w:ascii="Verdana" w:eastAsia="Quicksand" w:hAnsi="Verdana" w:cs="Quicksand"/>
              </w:rPr>
              <w:t>for Football?</w:t>
            </w:r>
            <w:r>
              <w:rPr>
                <w:rFonts w:ascii="Verdana" w:eastAsia="Quicksand" w:hAnsi="Verdana" w:cs="Quicksand"/>
              </w:rPr>
              <w:t>’</w:t>
            </w:r>
          </w:p>
          <w:p w14:paraId="4F7658C4" w14:textId="77777777" w:rsidR="00731F0F" w:rsidRDefault="00731F0F" w:rsidP="00731F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the</w:t>
            </w:r>
            <w:r w:rsidR="002444CB" w:rsidRPr="002444CB">
              <w:rPr>
                <w:rFonts w:ascii="Verdana" w:eastAsia="Quicksand" w:hAnsi="Verdana" w:cs="Quicksand"/>
              </w:rPr>
              <w:t xml:space="preserve"> </w:t>
            </w:r>
            <w:r w:rsidR="002444CB" w:rsidRPr="00731F0F">
              <w:rPr>
                <w:rFonts w:ascii="Verdana" w:eastAsia="Quicksand" w:hAnsi="Verdana" w:cs="Quicksand"/>
              </w:rPr>
              <w:t>new situations that Nika finds herself in (both before and during the story), e.g. living in a new country; going to a new school;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444CB" w:rsidRPr="00731F0F">
              <w:rPr>
                <w:rFonts w:ascii="Verdana" w:eastAsia="Quicksand" w:hAnsi="Verdana" w:cs="Quicksand"/>
              </w:rPr>
              <w:t>joining the football club; going on a trip to the seaside for the first time; playing in an English football tournament</w:t>
            </w:r>
          </w:p>
          <w:p w14:paraId="4B9BCAE7" w14:textId="77777777" w:rsidR="00731F0F" w:rsidRDefault="00731F0F" w:rsidP="00731F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one new situation from the story, </w:t>
            </w:r>
            <w:r w:rsidR="002444CB" w:rsidRPr="00731F0F">
              <w:rPr>
                <w:rFonts w:ascii="Verdana" w:eastAsia="Quicksand" w:hAnsi="Verdana" w:cs="Quicksand"/>
              </w:rPr>
              <w:t xml:space="preserve">such as going away from home for the first time and </w:t>
            </w:r>
            <w:r>
              <w:rPr>
                <w:rFonts w:ascii="Verdana" w:eastAsia="Quicksand" w:hAnsi="Verdana" w:cs="Quicksand"/>
              </w:rPr>
              <w:t xml:space="preserve">recognise </w:t>
            </w:r>
            <w:r w:rsidR="002444CB" w:rsidRPr="00731F0F">
              <w:rPr>
                <w:rFonts w:ascii="Verdana" w:eastAsia="Quicksand" w:hAnsi="Verdana" w:cs="Quicksand"/>
              </w:rPr>
              <w:t>which of the feelings on their Circle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444CB" w:rsidRPr="00731F0F">
              <w:rPr>
                <w:rFonts w:ascii="Verdana" w:eastAsia="Quicksand" w:hAnsi="Verdana" w:cs="Quicksand"/>
              </w:rPr>
              <w:t>Feelings Nika might also have been feeling in that situation</w:t>
            </w:r>
          </w:p>
          <w:p w14:paraId="1DF5FF9E" w14:textId="06B74B73" w:rsidR="00731F0F" w:rsidRDefault="00731F0F" w:rsidP="00731F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feelings can change e.g. when we start something </w:t>
            </w:r>
            <w:proofErr w:type="gramStart"/>
            <w:r>
              <w:rPr>
                <w:rFonts w:ascii="Verdana" w:eastAsia="Quicksand" w:hAnsi="Verdana" w:cs="Quicksand"/>
              </w:rPr>
              <w:t>new</w:t>
            </w:r>
            <w:proofErr w:type="gramEnd"/>
            <w:r>
              <w:rPr>
                <w:rFonts w:ascii="Verdana" w:eastAsia="Quicksand" w:hAnsi="Verdana" w:cs="Quicksand"/>
              </w:rPr>
              <w:t xml:space="preserve"> we might feel worried or scared, but after we have been confident and had a go we might feel happy and proud</w:t>
            </w:r>
          </w:p>
          <w:p w14:paraId="4BE95C12" w14:textId="60734938" w:rsidR="002444CB" w:rsidRPr="009827F4" w:rsidRDefault="009827F4" w:rsidP="009827F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Nika’s feelings at the end of the story – using </w:t>
            </w:r>
            <w:r w:rsidR="002444CB" w:rsidRPr="00731F0F">
              <w:rPr>
                <w:rFonts w:ascii="Verdana" w:eastAsia="Quicksand" w:hAnsi="Verdana" w:cs="Quicksand"/>
              </w:rPr>
              <w:t xml:space="preserve">a Circle of Feelings </w:t>
            </w:r>
            <w:r>
              <w:rPr>
                <w:rFonts w:ascii="Verdana" w:eastAsia="Quicksand" w:hAnsi="Verdana" w:cs="Quicksand"/>
              </w:rPr>
              <w:t xml:space="preserve">for </w:t>
            </w:r>
            <w:r w:rsidR="002444CB" w:rsidRPr="009827F4">
              <w:rPr>
                <w:rFonts w:ascii="Verdana" w:eastAsia="Quicksand" w:hAnsi="Verdana" w:cs="Quicksand"/>
              </w:rPr>
              <w:t>when she feels accepted and valued and that she belongs</w:t>
            </w:r>
          </w:p>
          <w:p w14:paraId="3121F01F" w14:textId="5E79386F" w:rsidR="002444CB" w:rsidRPr="001909F3" w:rsidRDefault="002444CB" w:rsidP="009827F4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435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084B44">
        <w:trPr>
          <w:gridAfter w:val="1"/>
          <w:wAfter w:w="11" w:type="dxa"/>
          <w:trHeight w:val="176"/>
        </w:trPr>
        <w:tc>
          <w:tcPr>
            <w:tcW w:w="4155" w:type="dxa"/>
            <w:shd w:val="clear" w:color="auto" w:fill="DEEAF6" w:themeFill="accent5" w:themeFillTint="33"/>
          </w:tcPr>
          <w:p w14:paraId="6417EA82" w14:textId="5E36AA47" w:rsidR="002F2A81" w:rsidRPr="00386C2D" w:rsidRDefault="00A26953" w:rsidP="002F2A81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CF2B2C">
              <w:rPr>
                <w:rFonts w:ascii="Verdana" w:eastAsia="Quicksand" w:hAnsi="Verdana" w:cs="Quicksand"/>
              </w:rPr>
              <w:t>-</w:t>
            </w:r>
            <w:r w:rsidR="002444CB" w:rsidRPr="002444CB">
              <w:rPr>
                <w:rFonts w:ascii="Verdana" w:eastAsia="Quicksand" w:hAnsi="Verdana" w:cs="Quicksand"/>
              </w:rPr>
              <w:t>How can I help children and adults feel welcome in school? (RR)</w:t>
            </w:r>
          </w:p>
          <w:p w14:paraId="217D47C2" w14:textId="77777777" w:rsidR="00CF2B2C" w:rsidRDefault="00CF2B2C" w:rsidP="008C481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and </w:t>
            </w:r>
          </w:p>
          <w:p w14:paraId="1F105660" w14:textId="722F4699" w:rsidR="006523C0" w:rsidRPr="00386C2D" w:rsidRDefault="00CF2B2C" w:rsidP="008C481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CF2B2C">
              <w:rPr>
                <w:rFonts w:ascii="Verdana" w:eastAsia="Quicksand" w:hAnsi="Verdana" w:cs="Quicksand"/>
              </w:rPr>
              <w:t>What helps me manage a new situation or learn something new? (MW)</w:t>
            </w:r>
          </w:p>
        </w:tc>
        <w:tc>
          <w:tcPr>
            <w:tcW w:w="10944" w:type="dxa"/>
            <w:gridSpan w:val="5"/>
            <w:shd w:val="clear" w:color="auto" w:fill="DEEAF6" w:themeFill="accent5" w:themeFillTint="33"/>
            <w:vAlign w:val="center"/>
          </w:tcPr>
          <w:p w14:paraId="122012AF" w14:textId="77777777" w:rsidR="00C2054D" w:rsidRDefault="00C2054D" w:rsidP="00C2054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Nika felt when she went away to the </w:t>
            </w:r>
            <w:r w:rsidR="002444CB" w:rsidRPr="002444CB">
              <w:rPr>
                <w:rFonts w:ascii="Verdana" w:eastAsia="Quicksand" w:hAnsi="Verdana" w:cs="Quicksand"/>
              </w:rPr>
              <w:t>football tournament</w:t>
            </w:r>
            <w:r>
              <w:rPr>
                <w:rFonts w:ascii="Verdana" w:eastAsia="Quicksand" w:hAnsi="Verdana" w:cs="Quicksand"/>
              </w:rPr>
              <w:t xml:space="preserve"> – using the story ‘What’s Ukrainian for Football?’</w:t>
            </w:r>
            <w:r w:rsidR="002444CB" w:rsidRPr="002444CB">
              <w:rPr>
                <w:rFonts w:ascii="Verdana" w:eastAsia="Quicksand" w:hAnsi="Verdana" w:cs="Quicksand"/>
              </w:rPr>
              <w:t xml:space="preserve"> </w:t>
            </w:r>
          </w:p>
          <w:p w14:paraId="16449109" w14:textId="77777777" w:rsidR="00C2054D" w:rsidRDefault="00C2054D" w:rsidP="00C2054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2444CB" w:rsidRPr="00C2054D">
              <w:rPr>
                <w:rFonts w:ascii="Verdana" w:eastAsia="Quicksand" w:hAnsi="Verdana" w:cs="Quicksand"/>
              </w:rPr>
              <w:t>things that happened or that people did or said that were helpful for Nika (e.g. having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444CB" w:rsidRPr="00C2054D">
              <w:rPr>
                <w:rFonts w:ascii="Verdana" w:eastAsia="Quicksand" w:hAnsi="Verdana" w:cs="Quicksand"/>
              </w:rPr>
              <w:t>friends to sit with at the welcome talk)</w:t>
            </w:r>
          </w:p>
          <w:p w14:paraId="3AE17763" w14:textId="5F357486" w:rsidR="002444CB" w:rsidRPr="00C2054D" w:rsidRDefault="00C2054D" w:rsidP="00C2054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</w:t>
            </w:r>
            <w:r w:rsidR="002444CB" w:rsidRPr="00C2054D">
              <w:rPr>
                <w:rFonts w:ascii="Verdana" w:eastAsia="Quicksand" w:hAnsi="Verdana" w:cs="Quicksand"/>
              </w:rPr>
              <w:t xml:space="preserve"> things that were unhelpful</w:t>
            </w:r>
            <w:r>
              <w:rPr>
                <w:rFonts w:ascii="Verdana" w:eastAsia="Quicksand" w:hAnsi="Verdana" w:cs="Quicksand"/>
              </w:rPr>
              <w:t xml:space="preserve"> for Nika</w:t>
            </w:r>
            <w:r w:rsidR="002444CB" w:rsidRPr="00C2054D">
              <w:rPr>
                <w:rFonts w:ascii="Verdana" w:eastAsia="Quicksand" w:hAnsi="Verdana" w:cs="Quicksand"/>
              </w:rPr>
              <w:t xml:space="preserve"> (e.g. people using slang words that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444CB" w:rsidRPr="00C2054D">
              <w:rPr>
                <w:rFonts w:ascii="Verdana" w:eastAsia="Quicksand" w:hAnsi="Verdana" w:cs="Quicksand"/>
              </w:rPr>
              <w:t>she didn’t understand)</w:t>
            </w:r>
          </w:p>
          <w:p w14:paraId="11C13E6F" w14:textId="22D91619" w:rsidR="002444CB" w:rsidRDefault="00C2054D" w:rsidP="002444C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a new person starting the class might feel </w:t>
            </w:r>
          </w:p>
          <w:p w14:paraId="704166E1" w14:textId="7E68D948" w:rsidR="00C2054D" w:rsidRDefault="00C2054D" w:rsidP="002444C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things that would be helpful for a new person</w:t>
            </w:r>
          </w:p>
          <w:p w14:paraId="0A33FEE5" w14:textId="01B26BDB" w:rsidR="00C2054D" w:rsidRPr="002444CB" w:rsidRDefault="00C2054D" w:rsidP="002444C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things that would be unhelpful for a new person</w:t>
            </w:r>
          </w:p>
          <w:p w14:paraId="1DE33CC7" w14:textId="77777777" w:rsidR="00C2054D" w:rsidRPr="00CB344C" w:rsidRDefault="00C2054D" w:rsidP="00C2054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 xml:space="preserve">Able to contribute their ideas into a </w:t>
            </w:r>
            <w:r w:rsidR="002444CB" w:rsidRPr="002444CB">
              <w:rPr>
                <w:rFonts w:ascii="Verdana" w:eastAsia="Quicksand" w:hAnsi="Verdana" w:cs="Quicksand"/>
              </w:rPr>
              <w:t>class Wiki (or start a class discussion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2444CB" w:rsidRPr="00C2054D">
              <w:rPr>
                <w:rFonts w:ascii="Verdana" w:eastAsia="Quicksand" w:hAnsi="Verdana" w:cs="Quicksand"/>
              </w:rPr>
              <w:t>forum online) about how to help new people feel welcome</w:t>
            </w:r>
            <w:r>
              <w:rPr>
                <w:rFonts w:ascii="Verdana" w:eastAsia="Quicksand" w:hAnsi="Verdana" w:cs="Quicksand"/>
              </w:rPr>
              <w:t xml:space="preserve"> -</w:t>
            </w:r>
            <w:r w:rsidR="002444CB" w:rsidRPr="00C2054D">
              <w:rPr>
                <w:rFonts w:ascii="Verdana" w:eastAsia="Quicksand" w:hAnsi="Verdana" w:cs="Quicksand"/>
              </w:rPr>
              <w:t xml:space="preserve"> </w:t>
            </w:r>
            <w:r w:rsidRPr="00CB344C">
              <w:rPr>
                <w:rFonts w:ascii="Verdana" w:eastAsia="Quicksand" w:hAnsi="Verdana" w:cs="Quicksand"/>
                <w:i/>
                <w:iCs/>
              </w:rPr>
              <w:t>e</w:t>
            </w:r>
            <w:r w:rsidR="002444CB" w:rsidRPr="00CB344C">
              <w:rPr>
                <w:rFonts w:ascii="Verdana" w:eastAsia="Quicksand" w:hAnsi="Verdana" w:cs="Quicksand"/>
                <w:i/>
                <w:iCs/>
              </w:rPr>
              <w:t>ncourage them to think about adults and children, and to extend</w:t>
            </w:r>
            <w:r w:rsidRPr="00CB344C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2444CB" w:rsidRPr="00CB344C">
              <w:rPr>
                <w:rFonts w:ascii="Verdana" w:eastAsia="Quicksand" w:hAnsi="Verdana" w:cs="Quicksand"/>
                <w:i/>
                <w:iCs/>
              </w:rPr>
              <w:t>their thinking to how they could help new people who arrive in other classes as well as in their own</w:t>
            </w:r>
          </w:p>
          <w:p w14:paraId="3EB8075E" w14:textId="2B128F84" w:rsidR="00CB344C" w:rsidRDefault="00CB344C" w:rsidP="00CB344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some ways that they could </w:t>
            </w:r>
            <w:r w:rsidRPr="00CB344C">
              <w:rPr>
                <w:rFonts w:ascii="Verdana" w:eastAsia="Quicksand" w:hAnsi="Verdana" w:cs="Quicksand"/>
              </w:rPr>
              <w:t xml:space="preserve">help a new person feel welcome </w:t>
            </w:r>
            <w:r>
              <w:rPr>
                <w:rFonts w:ascii="Verdana" w:eastAsia="Quicksand" w:hAnsi="Verdana" w:cs="Quicksand"/>
              </w:rPr>
              <w:t xml:space="preserve">and comfortable </w:t>
            </w:r>
            <w:r w:rsidRPr="00CB344C">
              <w:rPr>
                <w:rFonts w:ascii="Verdana" w:eastAsia="Quicksand" w:hAnsi="Verdana" w:cs="Quicksand"/>
              </w:rPr>
              <w:t>at schoo</w:t>
            </w:r>
            <w:r>
              <w:rPr>
                <w:rFonts w:ascii="Verdana" w:eastAsia="Quicksand" w:hAnsi="Verdana" w:cs="Quicksand"/>
              </w:rPr>
              <w:t>l</w:t>
            </w:r>
          </w:p>
          <w:p w14:paraId="5B866C74" w14:textId="77777777" w:rsidR="00CB344C" w:rsidRDefault="00CB344C" w:rsidP="00CB344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1E8B654" w14:textId="77777777" w:rsidR="00CB344C" w:rsidRDefault="00CB344C" w:rsidP="00CB344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B6FA1E" w14:textId="77777777" w:rsidR="00CB344C" w:rsidRDefault="00CB344C" w:rsidP="00CB344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673D8B" w14:textId="2C1CB357" w:rsidR="00CB344C" w:rsidRPr="00CB344C" w:rsidRDefault="00CB344C" w:rsidP="00CB344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Recall what was helpful and what was unhelpful for Nika in the story</w:t>
            </w:r>
          </w:p>
          <w:p w14:paraId="43322D89" w14:textId="590A167F" w:rsidR="00CB344C" w:rsidRDefault="00CB344C" w:rsidP="00CB344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add their own suggestions and </w:t>
            </w:r>
            <w:r w:rsidR="00CF2B2C" w:rsidRPr="00CF2B2C">
              <w:rPr>
                <w:rFonts w:ascii="Verdana" w:eastAsia="Quicksand" w:hAnsi="Verdana" w:cs="Quicksand"/>
              </w:rPr>
              <w:t>a</w:t>
            </w:r>
            <w:r>
              <w:rPr>
                <w:rFonts w:ascii="Verdana" w:eastAsia="Quicksand" w:hAnsi="Verdana" w:cs="Quicksand"/>
              </w:rPr>
              <w:t xml:space="preserve">ny </w:t>
            </w:r>
            <w:r w:rsidR="00CF2B2C" w:rsidRPr="00CF2B2C">
              <w:rPr>
                <w:rFonts w:ascii="Verdana" w:eastAsia="Quicksand" w:hAnsi="Verdana" w:cs="Quicksand"/>
              </w:rPr>
              <w:t xml:space="preserve">ideas </w:t>
            </w:r>
            <w:r>
              <w:rPr>
                <w:rFonts w:ascii="Verdana" w:eastAsia="Quicksand" w:hAnsi="Verdana" w:cs="Quicksand"/>
              </w:rPr>
              <w:t xml:space="preserve">that they think </w:t>
            </w:r>
            <w:r w:rsidR="00CF2B2C" w:rsidRPr="00CB344C">
              <w:rPr>
                <w:rFonts w:ascii="Verdana" w:eastAsia="Quicksand" w:hAnsi="Verdana" w:cs="Quicksand"/>
              </w:rPr>
              <w:t>would work in different situations, including ones they have been or might be in themselves</w:t>
            </w:r>
          </w:p>
          <w:p w14:paraId="3D5B1713" w14:textId="1E1E6202" w:rsidR="00CF2B2C" w:rsidRDefault="00CB344C" w:rsidP="00CF2B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which ideas </w:t>
            </w:r>
            <w:r w:rsidR="00CF2B2C" w:rsidRPr="00CF2B2C">
              <w:rPr>
                <w:rFonts w:ascii="Verdana" w:eastAsia="Quicksand" w:hAnsi="Verdana" w:cs="Quicksand"/>
              </w:rPr>
              <w:t>in the ‘helpful’ list could be useful to them if they were in a new situation</w:t>
            </w:r>
            <w:r>
              <w:rPr>
                <w:rFonts w:ascii="Verdana" w:eastAsia="Quicksand" w:hAnsi="Verdana" w:cs="Quicksand"/>
              </w:rPr>
              <w:t xml:space="preserve"> – </w:t>
            </w:r>
            <w:r w:rsidRPr="00CB344C">
              <w:rPr>
                <w:rFonts w:ascii="Verdana" w:eastAsia="Quicksand" w:hAnsi="Verdana" w:cs="Quicksand"/>
                <w:i/>
                <w:iCs/>
              </w:rPr>
              <w:t>note them down</w:t>
            </w:r>
          </w:p>
          <w:p w14:paraId="1B94F9C5" w14:textId="77777777" w:rsidR="00CF2B2C" w:rsidRDefault="00CB344C" w:rsidP="00CB344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strategies and approaches they might use when they are coping in a new situation - </w:t>
            </w:r>
            <w:r w:rsidR="00CF2B2C" w:rsidRPr="00CB344C">
              <w:rPr>
                <w:rFonts w:ascii="Verdana" w:eastAsia="Quicksand" w:hAnsi="Verdana" w:cs="Quicksand"/>
                <w:i/>
                <w:iCs/>
              </w:rPr>
              <w:t>individually, to complete a comic strip showing a situation in which they are new, and how they cope with it</w:t>
            </w:r>
            <w:r w:rsidRPr="00CB344C">
              <w:rPr>
                <w:rFonts w:ascii="Verdana" w:eastAsia="Quicksand" w:hAnsi="Verdana" w:cs="Quicksand"/>
                <w:i/>
                <w:iCs/>
              </w:rPr>
              <w:t xml:space="preserve"> - t</w:t>
            </w:r>
            <w:r w:rsidR="00CF2B2C" w:rsidRPr="00CB344C">
              <w:rPr>
                <w:rFonts w:ascii="Verdana" w:eastAsia="Quicksand" w:hAnsi="Verdana" w:cs="Quicksand"/>
                <w:i/>
                <w:iCs/>
              </w:rPr>
              <w:t>hey can choose to depict a real situation they have already experienced, or one that they might possibly experience in the</w:t>
            </w:r>
            <w:r w:rsidRPr="00CB344C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CB344C">
              <w:rPr>
                <w:rFonts w:ascii="Verdana" w:eastAsia="Quicksand" w:hAnsi="Verdana" w:cs="Quicksand"/>
                <w:i/>
                <w:iCs/>
              </w:rPr>
              <w:t xml:space="preserve">future. In the pictures, and through the speech bubbles and the script written under the </w:t>
            </w:r>
            <w:r w:rsidR="00CF2B2C" w:rsidRPr="00CB344C">
              <w:rPr>
                <w:rFonts w:ascii="Verdana" w:eastAsia="Quicksand" w:hAnsi="Verdana" w:cs="Quicksand"/>
                <w:i/>
                <w:iCs/>
              </w:rPr>
              <w:lastRenderedPageBreak/>
              <w:t>pictures,</w:t>
            </w:r>
            <w:r w:rsidR="00CF2B2C" w:rsidRPr="00CB344C">
              <w:rPr>
                <w:rFonts w:ascii="Verdana" w:eastAsia="Quicksand" w:hAnsi="Verdana" w:cs="Quicksand"/>
              </w:rPr>
              <w:t xml:space="preserve"> </w:t>
            </w:r>
            <w:r w:rsidR="00CF2B2C" w:rsidRPr="00CB344C">
              <w:rPr>
                <w:rFonts w:ascii="Verdana" w:eastAsia="Quicksand" w:hAnsi="Verdana" w:cs="Quicksand"/>
                <w:i/>
                <w:iCs/>
              </w:rPr>
              <w:t>they need to show strategies</w:t>
            </w:r>
            <w:r w:rsidRPr="00CB344C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CB344C">
              <w:rPr>
                <w:rFonts w:ascii="Verdana" w:eastAsia="Quicksand" w:hAnsi="Verdana" w:cs="Quicksand"/>
                <w:i/>
                <w:iCs/>
              </w:rPr>
              <w:t>and approaches that they might find helpful based on the lists developed earlier.</w:t>
            </w:r>
            <w:r w:rsidR="00CF2B2C" w:rsidRPr="00CB344C">
              <w:rPr>
                <w:rFonts w:ascii="Verdana" w:eastAsia="Quicksand" w:hAnsi="Verdana" w:cs="Quicksand"/>
              </w:rPr>
              <w:t xml:space="preserve"> </w:t>
            </w:r>
          </w:p>
          <w:p w14:paraId="1A9A436D" w14:textId="765BCBA3" w:rsidR="00CB344C" w:rsidRPr="00CB344C" w:rsidRDefault="00CB344C" w:rsidP="00CB344C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435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084B44">
        <w:trPr>
          <w:gridAfter w:val="1"/>
          <w:wAfter w:w="11" w:type="dxa"/>
          <w:trHeight w:val="176"/>
        </w:trPr>
        <w:tc>
          <w:tcPr>
            <w:tcW w:w="4155" w:type="dxa"/>
            <w:shd w:val="clear" w:color="auto" w:fill="DEEAF6" w:themeFill="accent5" w:themeFillTint="33"/>
          </w:tcPr>
          <w:p w14:paraId="1B8E24FE" w14:textId="14577294" w:rsidR="004F2049" w:rsidRPr="00BA3DE0" w:rsidRDefault="00A26953" w:rsidP="004F204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CF2B2C" w:rsidRPr="00CF2B2C">
              <w:rPr>
                <w:rFonts w:ascii="Verdana" w:eastAsia="Quicksand" w:hAnsi="Verdana" w:cs="Quicksand"/>
              </w:rPr>
              <w:t>Who are the different people in my network who I can ask for help? (BS)</w:t>
            </w:r>
            <w:r w:rsidR="00CF2B2C">
              <w:rPr>
                <w:rFonts w:ascii="Verdana" w:eastAsia="Quicksand" w:hAnsi="Verdana" w:cs="Quicksand"/>
              </w:rPr>
              <w:t xml:space="preserve"> - (6.1 – 7.6)</w:t>
            </w:r>
          </w:p>
          <w:p w14:paraId="0A7F035E" w14:textId="34F02C65" w:rsidR="002A6A59" w:rsidRPr="00BA3DE0" w:rsidRDefault="002A6A59" w:rsidP="00BA3DE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944" w:type="dxa"/>
            <w:gridSpan w:val="5"/>
            <w:shd w:val="clear" w:color="auto" w:fill="DEEAF6" w:themeFill="accent5" w:themeFillTint="33"/>
            <w:vAlign w:val="center"/>
          </w:tcPr>
          <w:p w14:paraId="30A29DAA" w14:textId="77777777" w:rsidR="00764B40" w:rsidRDefault="00764B40" w:rsidP="002F2A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what a Network of Support is</w:t>
            </w:r>
          </w:p>
          <w:p w14:paraId="062B25AE" w14:textId="77777777" w:rsidR="00764B40" w:rsidRDefault="00764B40" w:rsidP="00764B4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CF2B2C" w:rsidRPr="00CF2B2C">
              <w:rPr>
                <w:rFonts w:ascii="Verdana" w:eastAsia="Quicksand" w:hAnsi="Verdana" w:cs="Quicksand"/>
              </w:rPr>
              <w:t>sometimes children need help when they are trying to stay safe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764B40">
              <w:rPr>
                <w:rFonts w:ascii="Verdana" w:eastAsia="Quicksand" w:hAnsi="Verdana" w:cs="Quicksand"/>
              </w:rPr>
              <w:t>happy</w:t>
            </w:r>
          </w:p>
          <w:p w14:paraId="6390C1A7" w14:textId="77777777" w:rsidR="00764B40" w:rsidRDefault="00764B40" w:rsidP="00764B4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</w:t>
            </w:r>
            <w:r w:rsidR="00CF2B2C" w:rsidRPr="00764B40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i</w:t>
            </w:r>
            <w:r w:rsidR="00CF2B2C" w:rsidRPr="00764B40">
              <w:rPr>
                <w:rFonts w:ascii="Verdana" w:eastAsia="Quicksand" w:hAnsi="Verdana" w:cs="Quicksand"/>
              </w:rPr>
              <w:t>f they are frightened, worried or upset about something, there are usually people they know well, and can trust, who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764B40">
              <w:rPr>
                <w:rFonts w:ascii="Verdana" w:eastAsia="Quicksand" w:hAnsi="Verdana" w:cs="Quicksand"/>
              </w:rPr>
              <w:t>they can talk things over with</w:t>
            </w:r>
            <w:r>
              <w:rPr>
                <w:rFonts w:ascii="Verdana" w:eastAsia="Quicksand" w:hAnsi="Verdana" w:cs="Quicksand"/>
              </w:rPr>
              <w:t xml:space="preserve"> – these are people in their Network of Support</w:t>
            </w:r>
          </w:p>
          <w:p w14:paraId="513ED1AA" w14:textId="77777777" w:rsidR="00764B40" w:rsidRDefault="00764B40" w:rsidP="00764B4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CF2B2C" w:rsidRPr="00764B40">
              <w:rPr>
                <w:rFonts w:ascii="Verdana" w:eastAsia="Quicksand" w:hAnsi="Verdana" w:cs="Quicksand"/>
              </w:rPr>
              <w:t xml:space="preserve">occasionally </w:t>
            </w:r>
            <w:r>
              <w:rPr>
                <w:rFonts w:ascii="Verdana" w:eastAsia="Quicksand" w:hAnsi="Verdana" w:cs="Quicksand"/>
              </w:rPr>
              <w:t xml:space="preserve">they </w:t>
            </w:r>
            <w:r w:rsidR="00CF2B2C" w:rsidRPr="00764B40">
              <w:rPr>
                <w:rFonts w:ascii="Verdana" w:eastAsia="Quicksand" w:hAnsi="Verdana" w:cs="Quicksand"/>
              </w:rPr>
              <w:t>may need help from people they don’t know, for example if they get lost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764B40">
              <w:rPr>
                <w:rFonts w:ascii="Verdana" w:eastAsia="Quicksand" w:hAnsi="Verdana" w:cs="Quicksand"/>
              </w:rPr>
              <w:t>or in an emergency</w:t>
            </w:r>
          </w:p>
          <w:p w14:paraId="225546DF" w14:textId="77777777" w:rsidR="00764B40" w:rsidRDefault="00764B40" w:rsidP="00CF2B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some people in their network of support may have changed (e.g. changed year groups and have a new class teacher or don’t go to Scouts anymore etc) </w:t>
            </w:r>
          </w:p>
          <w:p w14:paraId="15E74629" w14:textId="66E252F2" w:rsidR="00CF2B2C" w:rsidRPr="00CF2B2C" w:rsidRDefault="00764B40" w:rsidP="00764B4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who is in their Network of Support</w:t>
            </w:r>
            <w:r w:rsidR="00A2694A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–</w:t>
            </w:r>
            <w:r w:rsidR="00A2694A">
              <w:rPr>
                <w:rFonts w:ascii="Verdana" w:eastAsia="Quicksand" w:hAnsi="Verdana" w:cs="Quicksand"/>
              </w:rPr>
              <w:t>using</w:t>
            </w:r>
            <w:r w:rsidRPr="00764B40">
              <w:rPr>
                <w:rFonts w:ascii="Verdana" w:eastAsia="Quicksand" w:hAnsi="Verdana" w:cs="Quicksand"/>
                <w:i/>
                <w:iCs/>
              </w:rPr>
              <w:t xml:space="preserve"> guidance and resources in </w:t>
            </w:r>
            <w:r w:rsidR="00CF2B2C" w:rsidRPr="00764B40">
              <w:rPr>
                <w:rFonts w:ascii="Verdana" w:eastAsia="Quicksand" w:hAnsi="Verdana" w:cs="Quicksand"/>
                <w:i/>
                <w:iCs/>
              </w:rPr>
              <w:t>Personal Safety</w:t>
            </w:r>
            <w:r w:rsidRPr="00764B40">
              <w:rPr>
                <w:rFonts w:ascii="Verdana" w:eastAsia="Quicksand" w:hAnsi="Verdana" w:cs="Quicksand"/>
                <w:i/>
                <w:iCs/>
              </w:rPr>
              <w:t xml:space="preserve"> unit</w:t>
            </w:r>
          </w:p>
          <w:p w14:paraId="5E38E7C0" w14:textId="0AFC8A88" w:rsidR="00CF2B2C" w:rsidRDefault="00A2694A" w:rsidP="00A2694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who is in a</w:t>
            </w:r>
            <w:r w:rsidR="00CF2B2C" w:rsidRPr="00CF2B2C">
              <w:rPr>
                <w:rFonts w:ascii="Verdana" w:eastAsia="Quicksand" w:hAnsi="Verdana" w:cs="Quicksand"/>
              </w:rPr>
              <w:t xml:space="preserve"> ‘Network of Support’ for a fictional character: adding one adult from home on the thumb, and 4 other adults from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A2694A">
              <w:rPr>
                <w:rFonts w:ascii="Verdana" w:eastAsia="Quicksand" w:hAnsi="Verdana" w:cs="Quicksand"/>
              </w:rPr>
              <w:t>different aspects of their life on each of the other fingers</w:t>
            </w:r>
            <w:r>
              <w:rPr>
                <w:rFonts w:ascii="Verdana" w:eastAsia="Quicksand" w:hAnsi="Verdana" w:cs="Quicksand"/>
              </w:rPr>
              <w:t xml:space="preserve"> - e</w:t>
            </w:r>
            <w:r w:rsidR="00CF2B2C" w:rsidRPr="00A2694A">
              <w:rPr>
                <w:rFonts w:ascii="Verdana" w:eastAsia="Quicksand" w:hAnsi="Verdana" w:cs="Quicksand"/>
              </w:rPr>
              <w:t>.g. an adult from school, an adult from after school club, an adult in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A2694A">
              <w:rPr>
                <w:rFonts w:ascii="Verdana" w:eastAsia="Quicksand" w:hAnsi="Verdana" w:cs="Quicksand"/>
              </w:rPr>
              <w:t>their family who they don’t live with, a neighbour.</w:t>
            </w:r>
          </w:p>
          <w:p w14:paraId="053A2D70" w14:textId="24565A8D" w:rsidR="00CF2B2C" w:rsidRPr="00A2694A" w:rsidRDefault="00A2694A" w:rsidP="00A2694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 xml:space="preserve">Identify adults who can help them – by creating their own Network of Support </w:t>
            </w:r>
            <w:r w:rsidRPr="00A2694A">
              <w:rPr>
                <w:rFonts w:ascii="Verdana" w:eastAsia="Quicksand" w:hAnsi="Verdana" w:cs="Quicksand"/>
                <w:i/>
                <w:iCs/>
              </w:rPr>
              <w:t xml:space="preserve">*if </w:t>
            </w:r>
            <w:r w:rsidR="00CF2B2C" w:rsidRPr="00A2694A">
              <w:rPr>
                <w:rFonts w:ascii="Verdana" w:eastAsia="Quicksand" w:hAnsi="Verdana" w:cs="Quicksand"/>
                <w:i/>
                <w:iCs/>
              </w:rPr>
              <w:t xml:space="preserve">a child does not have an </w:t>
            </w:r>
            <w:proofErr w:type="gramStart"/>
            <w:r w:rsidR="00CF2B2C" w:rsidRPr="00A2694A">
              <w:rPr>
                <w:rFonts w:ascii="Verdana" w:eastAsia="Quicksand" w:hAnsi="Verdana" w:cs="Quicksand"/>
                <w:i/>
                <w:iCs/>
              </w:rPr>
              <w:t>adult</w:t>
            </w:r>
            <w:proofErr w:type="gramEnd"/>
            <w:r w:rsidR="00CF2B2C" w:rsidRPr="00A2694A">
              <w:rPr>
                <w:rFonts w:ascii="Verdana" w:eastAsia="Quicksand" w:hAnsi="Verdana" w:cs="Quicksand"/>
                <w:i/>
                <w:iCs/>
              </w:rPr>
              <w:t xml:space="preserve"> they live with on that they would</w:t>
            </w:r>
            <w:r w:rsidRPr="00A2694A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A2694A">
              <w:rPr>
                <w:rFonts w:ascii="Verdana" w:eastAsia="Quicksand" w:hAnsi="Verdana" w:cs="Quicksand"/>
                <w:i/>
                <w:iCs/>
              </w:rPr>
              <w:t>choose to include in their Network of Support the thumb should be left blank</w:t>
            </w:r>
          </w:p>
          <w:p w14:paraId="3FF95F8F" w14:textId="46526495" w:rsidR="004551B2" w:rsidRDefault="005D081F" w:rsidP="004551B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who might be </w:t>
            </w:r>
            <w:r w:rsidR="00CF2B2C" w:rsidRPr="00CF2B2C">
              <w:rPr>
                <w:rFonts w:ascii="Verdana" w:eastAsia="Quicksand" w:hAnsi="Verdana" w:cs="Quicksand"/>
              </w:rPr>
              <w:t>the people in the character’s ‘Network of</w:t>
            </w:r>
            <w:r w:rsidR="004551B2">
              <w:rPr>
                <w:rFonts w:ascii="Verdana" w:eastAsia="Quicksand" w:hAnsi="Verdana" w:cs="Quicksand"/>
              </w:rPr>
              <w:t xml:space="preserve"> </w:t>
            </w:r>
            <w:r w:rsidR="00CF2B2C" w:rsidRPr="004551B2">
              <w:rPr>
                <w:rFonts w:ascii="Verdana" w:eastAsia="Quicksand" w:hAnsi="Verdana" w:cs="Quicksand"/>
              </w:rPr>
              <w:t>Support’</w:t>
            </w:r>
            <w:r w:rsidRPr="004551B2">
              <w:rPr>
                <w:rFonts w:ascii="Verdana" w:eastAsia="Quicksand" w:hAnsi="Verdana" w:cs="Quicksand"/>
              </w:rPr>
              <w:t xml:space="preserve"> – using Nika from the story ‘What’s Ukrainian for Football?’ </w:t>
            </w:r>
            <w:r w:rsidR="004551B2" w:rsidRPr="004551B2">
              <w:rPr>
                <w:rFonts w:ascii="Verdana" w:eastAsia="Quicksand" w:hAnsi="Verdana" w:cs="Quicksand"/>
              </w:rPr>
              <w:t>or A</w:t>
            </w:r>
            <w:r w:rsidR="004551B2">
              <w:rPr>
                <w:rFonts w:ascii="Verdana" w:eastAsia="Quicksand" w:hAnsi="Verdana" w:cs="Quicksand"/>
              </w:rPr>
              <w:t>l</w:t>
            </w:r>
            <w:r w:rsidR="004551B2" w:rsidRPr="004551B2">
              <w:rPr>
                <w:rFonts w:ascii="Verdana" w:eastAsia="Quicksand" w:hAnsi="Verdana" w:cs="Quicksand"/>
              </w:rPr>
              <w:t>li</w:t>
            </w:r>
            <w:r w:rsidR="004551B2">
              <w:rPr>
                <w:rFonts w:ascii="Verdana" w:eastAsia="Quicksand" w:hAnsi="Verdana" w:cs="Quicksand"/>
              </w:rPr>
              <w:t>e</w:t>
            </w:r>
            <w:r w:rsidR="004551B2" w:rsidRPr="004551B2">
              <w:rPr>
                <w:rFonts w:ascii="Verdana" w:eastAsia="Quicksand" w:hAnsi="Verdana" w:cs="Quicksand"/>
              </w:rPr>
              <w:t xml:space="preserve"> in ‘Allie Finkle’s Rules for Girls’ </w:t>
            </w:r>
          </w:p>
          <w:p w14:paraId="2ADFB8FA" w14:textId="0650E1AA" w:rsidR="004551B2" w:rsidRDefault="004551B2" w:rsidP="004551B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4551B2">
              <w:rPr>
                <w:rFonts w:ascii="Verdana" w:eastAsia="Quicksand" w:hAnsi="Verdana" w:cs="Quicksand"/>
              </w:rPr>
              <w:t>Recognise what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4551B2">
              <w:rPr>
                <w:rFonts w:ascii="Verdana" w:eastAsia="Quicksand" w:hAnsi="Verdana" w:cs="Quicksand"/>
              </w:rPr>
              <w:t>sort of support the</w:t>
            </w:r>
            <w:r>
              <w:rPr>
                <w:rFonts w:ascii="Verdana" w:eastAsia="Quicksand" w:hAnsi="Verdana" w:cs="Quicksand"/>
              </w:rPr>
              <w:t xml:space="preserve"> character’s Networks of Support</w:t>
            </w:r>
            <w:r w:rsidR="00CF2B2C" w:rsidRPr="004551B2">
              <w:rPr>
                <w:rFonts w:ascii="Verdana" w:eastAsia="Quicksand" w:hAnsi="Verdana" w:cs="Quicksand"/>
              </w:rPr>
              <w:t xml:space="preserve"> might have been able to offer</w:t>
            </w:r>
            <w:r>
              <w:rPr>
                <w:rFonts w:ascii="Verdana" w:eastAsia="Quicksand" w:hAnsi="Verdana" w:cs="Quicksand"/>
              </w:rPr>
              <w:t xml:space="preserve"> them (using above texts)</w:t>
            </w:r>
          </w:p>
          <w:p w14:paraId="5B0CAB4A" w14:textId="1F69593C" w:rsidR="00CF2B2C" w:rsidRPr="004551B2" w:rsidRDefault="004551B2" w:rsidP="004551B2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="00CF2B2C" w:rsidRPr="004551B2">
              <w:rPr>
                <w:rFonts w:ascii="Verdana" w:eastAsia="Quicksand" w:hAnsi="Verdana" w:cs="Quicksand"/>
              </w:rPr>
              <w:t>dentify how the character did ask for</w:t>
            </w:r>
            <w:r>
              <w:rPr>
                <w:rFonts w:ascii="Verdana" w:eastAsia="Quicksand" w:hAnsi="Verdana" w:cs="Quicksand"/>
              </w:rPr>
              <w:t xml:space="preserve"> help </w:t>
            </w:r>
            <w:r w:rsidR="00CF2B2C" w:rsidRPr="004551B2">
              <w:rPr>
                <w:rFonts w:ascii="Verdana" w:eastAsia="Quicksand" w:hAnsi="Verdana" w:cs="Quicksand"/>
              </w:rPr>
              <w:t>and/or get support in the book</w:t>
            </w:r>
            <w:r>
              <w:rPr>
                <w:rFonts w:ascii="Verdana" w:eastAsia="Quicksand" w:hAnsi="Verdana" w:cs="Quicksand"/>
              </w:rPr>
              <w:t xml:space="preserve"> (using above texts)</w:t>
            </w:r>
          </w:p>
          <w:p w14:paraId="0DFD59DB" w14:textId="77777777" w:rsidR="00BE56D5" w:rsidRDefault="004551B2" w:rsidP="00BE56D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CF2B2C" w:rsidRPr="00CF2B2C">
              <w:rPr>
                <w:rFonts w:ascii="Verdana" w:eastAsia="Quicksand" w:hAnsi="Verdana" w:cs="Quicksand"/>
              </w:rPr>
              <w:t xml:space="preserve">the best ways </w:t>
            </w:r>
            <w:r>
              <w:rPr>
                <w:rFonts w:ascii="Verdana" w:eastAsia="Quicksand" w:hAnsi="Verdana" w:cs="Quicksand"/>
              </w:rPr>
              <w:t>that they can</w:t>
            </w:r>
            <w:r w:rsidR="00BE56D5">
              <w:rPr>
                <w:rFonts w:ascii="Verdana" w:eastAsia="Quicksand" w:hAnsi="Verdana" w:cs="Quicksand"/>
              </w:rPr>
              <w:t xml:space="preserve"> </w:t>
            </w:r>
            <w:r w:rsidR="00CF2B2C" w:rsidRPr="00BE56D5">
              <w:rPr>
                <w:rFonts w:ascii="Verdana" w:eastAsia="Quicksand" w:hAnsi="Verdana" w:cs="Quicksand"/>
              </w:rPr>
              <w:t>ask for help</w:t>
            </w:r>
          </w:p>
          <w:p w14:paraId="0C4A0A11" w14:textId="5DE87444" w:rsidR="00CF2B2C" w:rsidRPr="00BE56D5" w:rsidRDefault="00BE56D5" w:rsidP="00BE56D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 there are different ways of getting help with things - e.g.</w:t>
            </w:r>
            <w:r w:rsidR="00CF2B2C" w:rsidRPr="00BE56D5">
              <w:rPr>
                <w:rFonts w:ascii="Verdana" w:eastAsia="Quicksand" w:hAnsi="Verdana" w:cs="Quicksand"/>
              </w:rPr>
              <w:t xml:space="preserve"> there are some situations (green) that they will probably be able to deal with safely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BE56D5">
              <w:rPr>
                <w:rFonts w:ascii="Verdana" w:eastAsia="Quicksand" w:hAnsi="Verdana" w:cs="Quicksand"/>
              </w:rPr>
              <w:t>themselves, some (amber) they may have a go at dealing with themselves, but may need a friend’s help and/or may need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BE56D5">
              <w:rPr>
                <w:rFonts w:ascii="Verdana" w:eastAsia="Quicksand" w:hAnsi="Verdana" w:cs="Quicksand"/>
              </w:rPr>
              <w:t>tell an adult what has happened, and some (red) where they definitely need to tell an adult.</w:t>
            </w:r>
          </w:p>
          <w:p w14:paraId="5F2DE135" w14:textId="77777777" w:rsidR="00BE56D5" w:rsidRPr="00BE56D5" w:rsidRDefault="00BE56D5" w:rsidP="00BE56D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whether a scenario that requires help is a green, amber or red situation – using Resource 2 Case Study</w:t>
            </w:r>
            <w:r w:rsidR="00CF2B2C" w:rsidRPr="00BE56D5">
              <w:rPr>
                <w:rFonts w:ascii="Verdana" w:eastAsia="Quicksand" w:hAnsi="Verdana" w:cs="Quicksand"/>
              </w:rPr>
              <w:t xml:space="preserve"> ‘Asking for help’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="00CF2B2C" w:rsidRPr="00BE56D5">
              <w:rPr>
                <w:rFonts w:ascii="Verdana" w:eastAsia="Quicksand" w:hAnsi="Verdana" w:cs="Quicksand"/>
                <w:i/>
                <w:iCs/>
              </w:rPr>
              <w:t>which is based on an evening at home, when Alex and Sam’s mother is busy working.</w:t>
            </w:r>
            <w:r w:rsidRPr="00BE56D5">
              <w:rPr>
                <w:rFonts w:ascii="Verdana" w:eastAsia="Quicksand" w:hAnsi="Verdana" w:cs="Quicksand"/>
                <w:i/>
                <w:iCs/>
              </w:rPr>
              <w:t xml:space="preserve"> When they</w:t>
            </w:r>
            <w:r w:rsidR="00CF2B2C" w:rsidRPr="00BE56D5">
              <w:rPr>
                <w:rFonts w:ascii="Verdana" w:eastAsia="Quicksand" w:hAnsi="Verdana" w:cs="Quicksand"/>
                <w:i/>
                <w:iCs/>
              </w:rPr>
              <w:t xml:space="preserve"> reach each situation</w:t>
            </w:r>
            <w:r w:rsidRPr="00BE56D5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BE56D5">
              <w:rPr>
                <w:rFonts w:ascii="Verdana" w:eastAsia="Quicksand" w:hAnsi="Verdana" w:cs="Quicksand"/>
                <w:i/>
                <w:iCs/>
              </w:rPr>
              <w:t xml:space="preserve">on the </w:t>
            </w:r>
            <w:r w:rsidRPr="00BE56D5">
              <w:rPr>
                <w:rFonts w:ascii="Verdana" w:eastAsia="Quicksand" w:hAnsi="Verdana" w:cs="Quicksand"/>
                <w:i/>
                <w:iCs/>
              </w:rPr>
              <w:t>worksheet,</w:t>
            </w:r>
            <w:r w:rsidR="00CF2B2C" w:rsidRPr="00BE56D5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BE56D5">
              <w:rPr>
                <w:rFonts w:ascii="Verdana" w:eastAsia="Quicksand" w:hAnsi="Verdana" w:cs="Quicksand"/>
                <w:i/>
                <w:iCs/>
              </w:rPr>
              <w:t xml:space="preserve">they need to work with a partner to decide </w:t>
            </w:r>
            <w:r w:rsidR="00CF2B2C" w:rsidRPr="00BE56D5">
              <w:rPr>
                <w:rFonts w:ascii="Verdana" w:eastAsia="Quicksand" w:hAnsi="Verdana" w:cs="Quicksand"/>
                <w:i/>
                <w:iCs/>
              </w:rPr>
              <w:t>whether they think it is a red, amber or</w:t>
            </w:r>
            <w:r w:rsidRPr="00BE56D5">
              <w:rPr>
                <w:rFonts w:ascii="Verdana" w:eastAsia="Quicksand" w:hAnsi="Verdana" w:cs="Quicksand"/>
                <w:i/>
                <w:iCs/>
              </w:rPr>
              <w:t xml:space="preserve"> a </w:t>
            </w:r>
            <w:r w:rsidR="00CF2B2C" w:rsidRPr="00BE56D5">
              <w:rPr>
                <w:rFonts w:ascii="Verdana" w:eastAsia="Quicksand" w:hAnsi="Verdana" w:cs="Quicksand"/>
                <w:i/>
                <w:iCs/>
              </w:rPr>
              <w:t>green situation.</w:t>
            </w:r>
          </w:p>
          <w:p w14:paraId="3B76D611" w14:textId="273E3664" w:rsidR="00CF2B2C" w:rsidRPr="00BE56D5" w:rsidRDefault="00BE56D5" w:rsidP="00BE56D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in some situations </w:t>
            </w:r>
            <w:r w:rsidR="00CF2B2C" w:rsidRPr="00BE56D5">
              <w:rPr>
                <w:rFonts w:ascii="Verdana" w:eastAsia="Quicksand" w:hAnsi="Verdana" w:cs="Quicksand"/>
              </w:rPr>
              <w:t xml:space="preserve">there </w:t>
            </w:r>
            <w:r>
              <w:rPr>
                <w:rFonts w:ascii="Verdana" w:eastAsia="Quicksand" w:hAnsi="Verdana" w:cs="Quicksand"/>
              </w:rPr>
              <w:t>may be</w:t>
            </w:r>
            <w:r w:rsidR="00CF2B2C" w:rsidRPr="00BE56D5">
              <w:rPr>
                <w:rFonts w:ascii="Verdana" w:eastAsia="Quicksand" w:hAnsi="Verdana" w:cs="Quicksand"/>
              </w:rPr>
              <w:t xml:space="preserve"> differences in opinion</w:t>
            </w:r>
            <w:r>
              <w:rPr>
                <w:rFonts w:ascii="Verdana" w:eastAsia="Quicksand" w:hAnsi="Verdana" w:cs="Quicksand"/>
              </w:rPr>
              <w:t xml:space="preserve"> and understand reasons</w:t>
            </w:r>
            <w:r w:rsidR="00CF2B2C" w:rsidRPr="00BE56D5">
              <w:rPr>
                <w:rFonts w:ascii="Verdana" w:eastAsia="Quicksand" w:hAnsi="Verdana" w:cs="Quicksand"/>
              </w:rPr>
              <w:t xml:space="preserve"> why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BE56D5">
              <w:rPr>
                <w:rFonts w:ascii="Verdana" w:eastAsia="Quicksand" w:hAnsi="Verdana" w:cs="Quicksand"/>
              </w:rPr>
              <w:t>this might be so</w:t>
            </w:r>
          </w:p>
          <w:p w14:paraId="7A0D8208" w14:textId="77777777" w:rsidR="00D41B9A" w:rsidRDefault="00BE56D5" w:rsidP="00CF2B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some scenarios at school </w:t>
            </w:r>
            <w:r w:rsidR="00D41B9A">
              <w:rPr>
                <w:rFonts w:ascii="Verdana" w:eastAsia="Quicksand" w:hAnsi="Verdana" w:cs="Quicksand"/>
              </w:rPr>
              <w:t xml:space="preserve">where they might need help </w:t>
            </w:r>
          </w:p>
          <w:p w14:paraId="1FB0F049" w14:textId="623FCE61" w:rsidR="00D41B9A" w:rsidRDefault="00D41B9A" w:rsidP="00D41B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whether the school scenarios would be </w:t>
            </w:r>
            <w:r w:rsidR="00CF2B2C" w:rsidRPr="00CF2B2C">
              <w:rPr>
                <w:rFonts w:ascii="Verdana" w:eastAsia="Quicksand" w:hAnsi="Verdana" w:cs="Quicksand"/>
              </w:rPr>
              <w:t xml:space="preserve">Red, Amber </w:t>
            </w:r>
            <w:r>
              <w:rPr>
                <w:rFonts w:ascii="Verdana" w:eastAsia="Quicksand" w:hAnsi="Verdana" w:cs="Quicksand"/>
              </w:rPr>
              <w:t>or</w:t>
            </w:r>
            <w:r w:rsidR="00CF2B2C" w:rsidRPr="00CF2B2C">
              <w:rPr>
                <w:rFonts w:ascii="Verdana" w:eastAsia="Quicksand" w:hAnsi="Verdana" w:cs="Quicksand"/>
              </w:rPr>
              <w:t xml:space="preserve"> Green</w:t>
            </w:r>
            <w:r>
              <w:rPr>
                <w:rFonts w:ascii="Verdana" w:eastAsia="Quicksand" w:hAnsi="Verdana" w:cs="Quicksand"/>
              </w:rPr>
              <w:t xml:space="preserve"> situations</w:t>
            </w:r>
          </w:p>
          <w:p w14:paraId="21ABC02C" w14:textId="49A10F35" w:rsidR="00CF2B2C" w:rsidRPr="00D41B9A" w:rsidRDefault="00D41B9A" w:rsidP="00D41B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some examples of ‘green’ situations in school and know some </w:t>
            </w:r>
            <w:r w:rsidR="00CF2B2C" w:rsidRPr="00D41B9A">
              <w:rPr>
                <w:rFonts w:ascii="Verdana" w:eastAsia="Quicksand" w:hAnsi="Verdana" w:cs="Quicksand"/>
              </w:rPr>
              <w:t xml:space="preserve">appropriate ways for them to deal with </w:t>
            </w:r>
            <w:r>
              <w:rPr>
                <w:rFonts w:ascii="Verdana" w:eastAsia="Quicksand" w:hAnsi="Verdana" w:cs="Quicksand"/>
              </w:rPr>
              <w:t xml:space="preserve">problem </w:t>
            </w:r>
            <w:r w:rsidR="00CF2B2C" w:rsidRPr="00D41B9A">
              <w:rPr>
                <w:rFonts w:ascii="Verdana" w:eastAsia="Quicksand" w:hAnsi="Verdana" w:cs="Quicksand"/>
              </w:rPr>
              <w:t>themselves</w:t>
            </w:r>
          </w:p>
          <w:p w14:paraId="413299EA" w14:textId="737F15C3" w:rsidR="00D41B9A" w:rsidRPr="00D41B9A" w:rsidRDefault="00D41B9A" w:rsidP="00D41B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what </w:t>
            </w:r>
            <w:r w:rsidR="00CF2B2C" w:rsidRPr="00CF2B2C">
              <w:rPr>
                <w:rFonts w:ascii="Verdana" w:eastAsia="Quicksand" w:hAnsi="Verdana" w:cs="Quicksand"/>
              </w:rPr>
              <w:t xml:space="preserve">makes asking for help easier </w:t>
            </w:r>
            <w:r>
              <w:rPr>
                <w:rFonts w:ascii="Verdana" w:eastAsia="Quicksand" w:hAnsi="Verdana" w:cs="Quicksand"/>
              </w:rPr>
              <w:t xml:space="preserve">e.g. - </w:t>
            </w:r>
            <w:r w:rsidRPr="00D41B9A">
              <w:rPr>
                <w:rFonts w:ascii="Verdana" w:eastAsia="Quicksand" w:hAnsi="Verdana" w:cs="Quicksand"/>
              </w:rPr>
              <w:t>the person has helped me before (easier); I know the right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D41B9A">
              <w:rPr>
                <w:rFonts w:ascii="Verdana" w:eastAsia="Quicksand" w:hAnsi="Verdana" w:cs="Quicksand"/>
              </w:rPr>
              <w:t>words to use (easier)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168D957E" w14:textId="7DB19B8D" w:rsidR="00D41B9A" w:rsidRPr="00CF2B2C" w:rsidRDefault="00D41B9A" w:rsidP="00D41B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w</w:t>
            </w:r>
            <w:r w:rsidR="00CF2B2C" w:rsidRPr="00CF2B2C">
              <w:rPr>
                <w:rFonts w:ascii="Verdana" w:eastAsia="Quicksand" w:hAnsi="Verdana" w:cs="Quicksand"/>
              </w:rPr>
              <w:t xml:space="preserve">hat makes asking for help more difficult </w:t>
            </w:r>
            <w:r>
              <w:rPr>
                <w:rFonts w:ascii="Verdana" w:eastAsia="Quicksand" w:hAnsi="Verdana" w:cs="Quicksand"/>
              </w:rPr>
              <w:t xml:space="preserve">- </w:t>
            </w:r>
            <w:r w:rsidR="00CF2B2C" w:rsidRPr="00D41B9A">
              <w:rPr>
                <w:rFonts w:ascii="Verdana" w:eastAsia="Quicksand" w:hAnsi="Verdana" w:cs="Quicksand"/>
              </w:rPr>
              <w:t>e.g. lots of people are asking for help at the same time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D41B9A">
              <w:rPr>
                <w:rFonts w:ascii="Verdana" w:eastAsia="Quicksand" w:hAnsi="Verdana" w:cs="Quicksand"/>
              </w:rPr>
              <w:t xml:space="preserve">(more difficult); I’m embarrassed to ask for help (more difficult) </w:t>
            </w:r>
          </w:p>
          <w:p w14:paraId="3E48F702" w14:textId="111E9394" w:rsidR="00CF2B2C" w:rsidRDefault="00D41B9A" w:rsidP="00D41B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some different scenarios which may happen at school and identify some ways of dealing with them – (red, amber and green)</w:t>
            </w:r>
          </w:p>
          <w:p w14:paraId="71888577" w14:textId="4EFDBF79" w:rsidR="00CF2B2C" w:rsidRPr="00F43B09" w:rsidRDefault="00D41B9A" w:rsidP="00CF2B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share ideas and create a class list of real-life situations that need different types of help</w:t>
            </w:r>
          </w:p>
          <w:p w14:paraId="7A4D6D7C" w14:textId="2BE0262A" w:rsidR="00D41B9A" w:rsidRPr="00D41B9A" w:rsidRDefault="00D41B9A" w:rsidP="00D41B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importance of getting adult help in a ‘red’ situation – using </w:t>
            </w:r>
            <w:r w:rsidR="00CF2B2C" w:rsidRPr="00CF2B2C">
              <w:rPr>
                <w:rFonts w:ascii="Verdana" w:eastAsia="Quicksand" w:hAnsi="Verdana" w:cs="Quicksand"/>
              </w:rPr>
              <w:t>Re</w:t>
            </w:r>
            <w:r>
              <w:rPr>
                <w:rFonts w:ascii="Verdana" w:eastAsia="Quicksand" w:hAnsi="Verdana" w:cs="Quicksand"/>
              </w:rPr>
              <w:t>source 2</w:t>
            </w:r>
            <w:r w:rsidR="00CF2B2C" w:rsidRPr="00CF2B2C">
              <w:rPr>
                <w:rFonts w:ascii="Verdana" w:eastAsia="Quicksand" w:hAnsi="Verdana" w:cs="Quicksand"/>
              </w:rPr>
              <w:t xml:space="preserve"> ‘Case Study’</w:t>
            </w:r>
            <w:r>
              <w:rPr>
                <w:rFonts w:ascii="Verdana" w:eastAsia="Quicksand" w:hAnsi="Verdana" w:cs="Quicksand"/>
              </w:rPr>
              <w:t xml:space="preserve"> -</w:t>
            </w:r>
            <w:r w:rsidR="00CF2B2C" w:rsidRPr="00CF2B2C">
              <w:rPr>
                <w:rFonts w:ascii="Verdana" w:eastAsia="Quicksand" w:hAnsi="Verdana" w:cs="Quicksand"/>
              </w:rPr>
              <w:t xml:space="preserve"> </w:t>
            </w:r>
            <w:r w:rsidR="00CF2B2C" w:rsidRPr="00D41B9A">
              <w:rPr>
                <w:rFonts w:ascii="Verdana" w:eastAsia="Quicksand" w:hAnsi="Verdana" w:cs="Quicksand"/>
                <w:i/>
                <w:iCs/>
              </w:rPr>
              <w:t>focus on the situations the children identified as Red. For each situation, ask the children what</w:t>
            </w:r>
            <w:r w:rsidRPr="00D41B9A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D41B9A">
              <w:rPr>
                <w:rFonts w:ascii="Verdana" w:eastAsia="Quicksand" w:hAnsi="Verdana" w:cs="Quicksand"/>
                <w:i/>
                <w:iCs/>
              </w:rPr>
              <w:t>would make it easier to ask for help, and what they think would be the best ways to do that. Then ask them whether the same</w:t>
            </w:r>
            <w:r w:rsidRPr="00D41B9A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D41B9A">
              <w:rPr>
                <w:rFonts w:ascii="Verdana" w:eastAsia="Quicksand" w:hAnsi="Verdana" w:cs="Quicksand"/>
                <w:i/>
                <w:iCs/>
              </w:rPr>
              <w:t xml:space="preserve">approaches can be used in school. Use some of the situations they identified in </w:t>
            </w:r>
            <w:r w:rsidRPr="00D41B9A">
              <w:rPr>
                <w:rFonts w:ascii="Verdana" w:eastAsia="Quicksand" w:hAnsi="Verdana" w:cs="Quicksand"/>
                <w:i/>
                <w:iCs/>
              </w:rPr>
              <w:t xml:space="preserve">previous activity to </w:t>
            </w:r>
            <w:r w:rsidR="00CF2B2C" w:rsidRPr="00D41B9A">
              <w:rPr>
                <w:rFonts w:ascii="Verdana" w:eastAsia="Quicksand" w:hAnsi="Verdana" w:cs="Quicksand"/>
                <w:i/>
                <w:iCs/>
              </w:rPr>
              <w:t>explore this.</w:t>
            </w:r>
          </w:p>
          <w:p w14:paraId="1805F8BC" w14:textId="4B2E53FE" w:rsidR="00D41B9A" w:rsidRPr="00D41B9A" w:rsidRDefault="00D41B9A" w:rsidP="00D41B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what would make it easier to ask for help in a ‘red’ situation</w:t>
            </w:r>
          </w:p>
          <w:p w14:paraId="2456263F" w14:textId="7730988D" w:rsidR="00D41B9A" w:rsidRPr="00D41B9A" w:rsidRDefault="00D41B9A" w:rsidP="00D41B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BC63D8">
              <w:rPr>
                <w:rFonts w:ascii="Verdana" w:eastAsia="Quicksand" w:hAnsi="Verdana" w:cs="Quicksand"/>
              </w:rPr>
              <w:t>the</w:t>
            </w:r>
            <w:r>
              <w:rPr>
                <w:rFonts w:ascii="Verdana" w:eastAsia="Quicksand" w:hAnsi="Verdana" w:cs="Quicksand"/>
              </w:rPr>
              <w:t xml:space="preserve"> best way of getting help in a ‘red’ situation</w:t>
            </w:r>
          </w:p>
          <w:p w14:paraId="2E0F65EE" w14:textId="79222C16" w:rsidR="00BC63D8" w:rsidRPr="00BC63D8" w:rsidRDefault="00BC63D8" w:rsidP="00BC63D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>Know what to do to get help in an ‘amber situation’ -</w:t>
            </w:r>
            <w:r w:rsidR="00CF2B2C" w:rsidRPr="00CF2B2C">
              <w:rPr>
                <w:rFonts w:ascii="Verdana" w:eastAsia="Quicksand" w:hAnsi="Verdana" w:cs="Quicksand"/>
              </w:rPr>
              <w:t xml:space="preserve"> (</w:t>
            </w:r>
            <w:r>
              <w:rPr>
                <w:rFonts w:ascii="Verdana" w:eastAsia="Quicksand" w:hAnsi="Verdana" w:cs="Quicksand"/>
              </w:rPr>
              <w:t xml:space="preserve">in partners - </w:t>
            </w:r>
            <w:r w:rsidR="00CF2B2C" w:rsidRPr="00CF2B2C">
              <w:rPr>
                <w:rFonts w:ascii="Verdana" w:eastAsia="Quicksand" w:hAnsi="Verdana" w:cs="Quicksand"/>
              </w:rPr>
              <w:t xml:space="preserve">imagining </w:t>
            </w:r>
            <w:r>
              <w:rPr>
                <w:rFonts w:ascii="Verdana" w:eastAsia="Quicksand" w:hAnsi="Verdana" w:cs="Quicksand"/>
              </w:rPr>
              <w:t xml:space="preserve">that </w:t>
            </w:r>
            <w:r w:rsidR="00CF2B2C" w:rsidRPr="00CF2B2C">
              <w:rPr>
                <w:rFonts w:ascii="Verdana" w:eastAsia="Quicksand" w:hAnsi="Verdana" w:cs="Quicksand"/>
              </w:rPr>
              <w:t>they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F2B2C" w:rsidRPr="00BC63D8">
              <w:rPr>
                <w:rFonts w:ascii="Verdana" w:eastAsia="Quicksand" w:hAnsi="Verdana" w:cs="Quicksand"/>
              </w:rPr>
              <w:t>are in that situation)</w:t>
            </w:r>
            <w:r>
              <w:rPr>
                <w:rFonts w:ascii="Verdana" w:eastAsia="Quicksand" w:hAnsi="Verdana" w:cs="Quicksand"/>
              </w:rPr>
              <w:t xml:space="preserve"> -</w:t>
            </w:r>
            <w:r w:rsidR="00CF2B2C" w:rsidRPr="00BC63D8">
              <w:rPr>
                <w:rFonts w:ascii="Verdana" w:eastAsia="Quicksand" w:hAnsi="Verdana" w:cs="Quicksand"/>
              </w:rPr>
              <w:t xml:space="preserve"> </w:t>
            </w:r>
            <w:r w:rsidR="00CF2B2C" w:rsidRPr="00BC63D8">
              <w:rPr>
                <w:rFonts w:ascii="Verdana" w:eastAsia="Quicksand" w:hAnsi="Verdana" w:cs="Quicksand"/>
                <w:i/>
                <w:iCs/>
              </w:rPr>
              <w:t xml:space="preserve">giving more detail, if they </w:t>
            </w:r>
            <w:proofErr w:type="gramStart"/>
            <w:r w:rsidR="00CF2B2C" w:rsidRPr="00BC63D8">
              <w:rPr>
                <w:rFonts w:ascii="Verdana" w:eastAsia="Quicksand" w:hAnsi="Verdana" w:cs="Quicksand"/>
                <w:i/>
                <w:iCs/>
              </w:rPr>
              <w:t>are able to</w:t>
            </w:r>
            <w:proofErr w:type="gramEnd"/>
            <w:r w:rsidRPr="00BC63D8">
              <w:rPr>
                <w:rFonts w:ascii="Verdana" w:eastAsia="Quicksand" w:hAnsi="Verdana" w:cs="Quicksand"/>
                <w:i/>
                <w:iCs/>
              </w:rPr>
              <w:t xml:space="preserve">, </w:t>
            </w:r>
            <w:r w:rsidR="00CF2B2C" w:rsidRPr="00BC63D8">
              <w:rPr>
                <w:rFonts w:ascii="Verdana" w:eastAsia="Quicksand" w:hAnsi="Verdana" w:cs="Quicksand"/>
                <w:i/>
                <w:iCs/>
              </w:rPr>
              <w:t>about what has happened and what they are concerned about. The</w:t>
            </w:r>
            <w:r w:rsidRPr="00BC63D8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BC63D8">
              <w:rPr>
                <w:rFonts w:ascii="Verdana" w:eastAsia="Quicksand" w:hAnsi="Verdana" w:cs="Quicksand"/>
                <w:i/>
                <w:iCs/>
              </w:rPr>
              <w:t>second child suggests a strategy they could use to address the problem, including ways in which they could help their partner</w:t>
            </w:r>
            <w:r w:rsidRPr="00BC63D8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BC63D8">
              <w:rPr>
                <w:rFonts w:ascii="Verdana" w:eastAsia="Quicksand" w:hAnsi="Verdana" w:cs="Quicksand"/>
                <w:i/>
                <w:iCs/>
              </w:rPr>
              <w:t>if appropriate. They can then discuss and agree a way forward, including considering whether they would need to involve or</w:t>
            </w:r>
            <w:r w:rsidRPr="00BC63D8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F2B2C" w:rsidRPr="00BC63D8">
              <w:rPr>
                <w:rFonts w:ascii="Verdana" w:eastAsia="Quicksand" w:hAnsi="Verdana" w:cs="Quicksand"/>
                <w:i/>
                <w:iCs/>
              </w:rPr>
              <w:t xml:space="preserve">inform an adult from their ‘Network of Support’. </w:t>
            </w:r>
          </w:p>
          <w:p w14:paraId="24C5B339" w14:textId="3F9369B7" w:rsidR="00BC63D8" w:rsidRDefault="00BC63D8" w:rsidP="00BC63D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CF2B2C" w:rsidRPr="00BC63D8">
              <w:rPr>
                <w:rFonts w:ascii="Verdana" w:eastAsia="Quicksand" w:hAnsi="Verdana" w:cs="Quicksand"/>
              </w:rPr>
              <w:t>appropriate ways</w:t>
            </w:r>
            <w:r>
              <w:rPr>
                <w:rFonts w:ascii="Verdana" w:eastAsia="Quicksand" w:hAnsi="Verdana" w:cs="Quicksand"/>
              </w:rPr>
              <w:t xml:space="preserve"> that they could</w:t>
            </w:r>
            <w:r w:rsidR="00CF2B2C" w:rsidRPr="00BC63D8">
              <w:rPr>
                <w:rFonts w:ascii="Verdana" w:eastAsia="Quicksand" w:hAnsi="Verdana" w:cs="Quicksand"/>
              </w:rPr>
              <w:t xml:space="preserve"> help each other</w:t>
            </w:r>
            <w:r>
              <w:rPr>
                <w:rFonts w:ascii="Verdana" w:eastAsia="Quicksand" w:hAnsi="Verdana" w:cs="Quicksand"/>
              </w:rPr>
              <w:t xml:space="preserve"> in ‘amber’ situations</w:t>
            </w:r>
          </w:p>
          <w:p w14:paraId="0B2BF0DE" w14:textId="7AC74F80" w:rsidR="00CF2B2C" w:rsidRDefault="00BC63D8" w:rsidP="00BC63D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</w:t>
            </w:r>
            <w:r w:rsidR="00CF2B2C" w:rsidRPr="00BC63D8">
              <w:rPr>
                <w:rFonts w:ascii="Verdana" w:eastAsia="Quicksand" w:hAnsi="Verdana" w:cs="Quicksand"/>
              </w:rPr>
              <w:t xml:space="preserve"> that there are times when we should involve a trusted adult</w:t>
            </w:r>
            <w:r>
              <w:rPr>
                <w:rFonts w:ascii="Verdana" w:eastAsia="Quicksand" w:hAnsi="Verdana" w:cs="Quicksand"/>
              </w:rPr>
              <w:t xml:space="preserve"> in an ‘amber’ situation</w:t>
            </w:r>
          </w:p>
          <w:p w14:paraId="2D1F11E0" w14:textId="108FB5E2" w:rsidR="00BC63D8" w:rsidRPr="00BC63D8" w:rsidRDefault="00BC63D8" w:rsidP="00BC63D8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435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084B44">
        <w:trPr>
          <w:gridAfter w:val="1"/>
          <w:wAfter w:w="11" w:type="dxa"/>
          <w:trHeight w:val="176"/>
        </w:trPr>
        <w:tc>
          <w:tcPr>
            <w:tcW w:w="4155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212F2F49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793E01">
              <w:rPr>
                <w:rFonts w:ascii="Verdana" w:eastAsia="Quicksand" w:hAnsi="Verdana" w:cs="Quicksand"/>
                <w:color w:val="FF0000"/>
              </w:rPr>
              <w:t>Beegu – To be welcoming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944" w:type="dxa"/>
            <w:gridSpan w:val="5"/>
            <w:shd w:val="clear" w:color="auto" w:fill="DEEAF6" w:themeFill="accent5" w:themeFillTint="33"/>
            <w:vAlign w:val="center"/>
          </w:tcPr>
          <w:p w14:paraId="078A8D4E" w14:textId="69E1159A" w:rsidR="002F2A81" w:rsidRPr="00217D81" w:rsidRDefault="0056112C" w:rsidP="002F2A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8C4819">
              <w:rPr>
                <w:rFonts w:ascii="Verdana" w:eastAsia="Quicksand" w:hAnsi="Verdana" w:cs="Quicksand"/>
                <w:color w:val="FF0000"/>
              </w:rPr>
              <w:t xml:space="preserve">know </w:t>
            </w:r>
            <w:r w:rsidR="00793E01">
              <w:rPr>
                <w:rFonts w:ascii="Verdana" w:eastAsia="Quicksand" w:hAnsi="Verdana" w:cs="Quicksand"/>
                <w:color w:val="FF0000"/>
              </w:rPr>
              <w:t>what welcoming means</w:t>
            </w:r>
          </w:p>
          <w:p w14:paraId="7BFE2C89" w14:textId="77777777" w:rsidR="008C4819" w:rsidRDefault="00793E01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the behaviour that makes someone feel like an outsider</w:t>
            </w:r>
          </w:p>
          <w:p w14:paraId="4AEBB09C" w14:textId="2D05289C" w:rsidR="002444CB" w:rsidRPr="00217D81" w:rsidRDefault="002444CB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how to make someone feel welcome</w:t>
            </w:r>
          </w:p>
        </w:tc>
        <w:tc>
          <w:tcPr>
            <w:tcW w:w="7435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E9971" w14:textId="77777777" w:rsidR="00EC5591" w:rsidRDefault="00EC5591" w:rsidP="006312C2">
      <w:r>
        <w:separator/>
      </w:r>
    </w:p>
  </w:endnote>
  <w:endnote w:type="continuationSeparator" w:id="0">
    <w:p w14:paraId="23A9D83D" w14:textId="77777777" w:rsidR="00EC5591" w:rsidRDefault="00EC5591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F460" w14:textId="77777777" w:rsidR="00EC5591" w:rsidRDefault="00EC5591" w:rsidP="006312C2">
      <w:r>
        <w:separator/>
      </w:r>
    </w:p>
  </w:footnote>
  <w:footnote w:type="continuationSeparator" w:id="0">
    <w:p w14:paraId="06C1AAC7" w14:textId="77777777" w:rsidR="00EC5591" w:rsidRDefault="00EC5591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10BC"/>
    <w:multiLevelType w:val="hybridMultilevel"/>
    <w:tmpl w:val="4CE09F2E"/>
    <w:lvl w:ilvl="0" w:tplc="6DA029B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47B3"/>
    <w:multiLevelType w:val="hybridMultilevel"/>
    <w:tmpl w:val="765AF042"/>
    <w:lvl w:ilvl="0" w:tplc="7BFC0970">
      <w:start w:val="2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72450A31"/>
    <w:multiLevelType w:val="hybridMultilevel"/>
    <w:tmpl w:val="0680B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5"/>
  </w:num>
  <w:num w:numId="2" w16cid:durableId="823933340">
    <w:abstractNumId w:val="10"/>
  </w:num>
  <w:num w:numId="3" w16cid:durableId="1103109662">
    <w:abstractNumId w:val="17"/>
  </w:num>
  <w:num w:numId="4" w16cid:durableId="1677419362">
    <w:abstractNumId w:val="4"/>
  </w:num>
  <w:num w:numId="5" w16cid:durableId="2027519204">
    <w:abstractNumId w:val="2"/>
  </w:num>
  <w:num w:numId="6" w16cid:durableId="1724215477">
    <w:abstractNumId w:val="13"/>
  </w:num>
  <w:num w:numId="7" w16cid:durableId="2065832261">
    <w:abstractNumId w:val="8"/>
  </w:num>
  <w:num w:numId="8" w16cid:durableId="1836726193">
    <w:abstractNumId w:val="16"/>
  </w:num>
  <w:num w:numId="9" w16cid:durableId="1595436323">
    <w:abstractNumId w:val="3"/>
  </w:num>
  <w:num w:numId="10" w16cid:durableId="1105423470">
    <w:abstractNumId w:val="5"/>
  </w:num>
  <w:num w:numId="11" w16cid:durableId="1667131471">
    <w:abstractNumId w:val="11"/>
  </w:num>
  <w:num w:numId="12" w16cid:durableId="1985117009">
    <w:abstractNumId w:val="12"/>
  </w:num>
  <w:num w:numId="13" w16cid:durableId="1940983734">
    <w:abstractNumId w:val="7"/>
  </w:num>
  <w:num w:numId="14" w16cid:durableId="101263305">
    <w:abstractNumId w:val="0"/>
  </w:num>
  <w:num w:numId="15" w16cid:durableId="95829524">
    <w:abstractNumId w:val="6"/>
  </w:num>
  <w:num w:numId="16" w16cid:durableId="1240599273">
    <w:abstractNumId w:val="14"/>
  </w:num>
  <w:num w:numId="17" w16cid:durableId="581793934">
    <w:abstractNumId w:val="1"/>
  </w:num>
  <w:num w:numId="18" w16cid:durableId="18502193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5DD"/>
    <w:rsid w:val="0000445F"/>
    <w:rsid w:val="000055FA"/>
    <w:rsid w:val="0001673B"/>
    <w:rsid w:val="00021F38"/>
    <w:rsid w:val="0002656B"/>
    <w:rsid w:val="00032CC9"/>
    <w:rsid w:val="0004397B"/>
    <w:rsid w:val="00043A25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84B44"/>
    <w:rsid w:val="00085D6D"/>
    <w:rsid w:val="00087E79"/>
    <w:rsid w:val="00093159"/>
    <w:rsid w:val="00095E31"/>
    <w:rsid w:val="000A039D"/>
    <w:rsid w:val="000A387B"/>
    <w:rsid w:val="000A7DB5"/>
    <w:rsid w:val="000B0022"/>
    <w:rsid w:val="000B1EF5"/>
    <w:rsid w:val="000B291D"/>
    <w:rsid w:val="000B2F8E"/>
    <w:rsid w:val="000B4724"/>
    <w:rsid w:val="000B55B5"/>
    <w:rsid w:val="000B71AD"/>
    <w:rsid w:val="000B7E55"/>
    <w:rsid w:val="000C05B6"/>
    <w:rsid w:val="000C7372"/>
    <w:rsid w:val="000D0421"/>
    <w:rsid w:val="000E3CA1"/>
    <w:rsid w:val="000E78F6"/>
    <w:rsid w:val="000F0920"/>
    <w:rsid w:val="000F4BA8"/>
    <w:rsid w:val="000F6E32"/>
    <w:rsid w:val="0010161A"/>
    <w:rsid w:val="00102049"/>
    <w:rsid w:val="001039A8"/>
    <w:rsid w:val="00104648"/>
    <w:rsid w:val="001046B1"/>
    <w:rsid w:val="00106B7A"/>
    <w:rsid w:val="0011587B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22CC"/>
    <w:rsid w:val="0014332A"/>
    <w:rsid w:val="001434C8"/>
    <w:rsid w:val="00144720"/>
    <w:rsid w:val="00152191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05F8"/>
    <w:rsid w:val="00172F49"/>
    <w:rsid w:val="00180200"/>
    <w:rsid w:val="0018076F"/>
    <w:rsid w:val="0018433F"/>
    <w:rsid w:val="00185039"/>
    <w:rsid w:val="001909F3"/>
    <w:rsid w:val="001922B7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21BE"/>
    <w:rsid w:val="00213E5F"/>
    <w:rsid w:val="00214D38"/>
    <w:rsid w:val="0021591D"/>
    <w:rsid w:val="00216BDE"/>
    <w:rsid w:val="00217D81"/>
    <w:rsid w:val="00221910"/>
    <w:rsid w:val="002222AC"/>
    <w:rsid w:val="0022477A"/>
    <w:rsid w:val="0022557B"/>
    <w:rsid w:val="00230650"/>
    <w:rsid w:val="00231E5D"/>
    <w:rsid w:val="0023433F"/>
    <w:rsid w:val="00235D26"/>
    <w:rsid w:val="002364BC"/>
    <w:rsid w:val="00242721"/>
    <w:rsid w:val="002434DC"/>
    <w:rsid w:val="002444CB"/>
    <w:rsid w:val="0024651D"/>
    <w:rsid w:val="00247F9A"/>
    <w:rsid w:val="0025212F"/>
    <w:rsid w:val="0025755D"/>
    <w:rsid w:val="002665DB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2F2A81"/>
    <w:rsid w:val="002F754F"/>
    <w:rsid w:val="003015BA"/>
    <w:rsid w:val="00305357"/>
    <w:rsid w:val="00325AE0"/>
    <w:rsid w:val="00327A55"/>
    <w:rsid w:val="0033476E"/>
    <w:rsid w:val="00342307"/>
    <w:rsid w:val="003459C0"/>
    <w:rsid w:val="00357EC8"/>
    <w:rsid w:val="00362943"/>
    <w:rsid w:val="00364C57"/>
    <w:rsid w:val="003664AD"/>
    <w:rsid w:val="003826AD"/>
    <w:rsid w:val="00386C2D"/>
    <w:rsid w:val="00386F8F"/>
    <w:rsid w:val="003936E7"/>
    <w:rsid w:val="00396F80"/>
    <w:rsid w:val="003972EC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739"/>
    <w:rsid w:val="003D2AB7"/>
    <w:rsid w:val="003D35DB"/>
    <w:rsid w:val="003D5BAD"/>
    <w:rsid w:val="003E0AF3"/>
    <w:rsid w:val="003E5B5C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5139C"/>
    <w:rsid w:val="004549B0"/>
    <w:rsid w:val="004551B2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58E1"/>
    <w:rsid w:val="00487E27"/>
    <w:rsid w:val="004A2830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2049"/>
    <w:rsid w:val="004F51D3"/>
    <w:rsid w:val="004F76DB"/>
    <w:rsid w:val="004F78E9"/>
    <w:rsid w:val="004F7FBA"/>
    <w:rsid w:val="00501925"/>
    <w:rsid w:val="005066E1"/>
    <w:rsid w:val="005075BD"/>
    <w:rsid w:val="00513C38"/>
    <w:rsid w:val="00516E60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05FB"/>
    <w:rsid w:val="005B3444"/>
    <w:rsid w:val="005B478D"/>
    <w:rsid w:val="005B4BC9"/>
    <w:rsid w:val="005B4D3D"/>
    <w:rsid w:val="005C4F29"/>
    <w:rsid w:val="005D01ED"/>
    <w:rsid w:val="005D081F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14F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24B7"/>
    <w:rsid w:val="00645E17"/>
    <w:rsid w:val="00645F23"/>
    <w:rsid w:val="006477E6"/>
    <w:rsid w:val="006523C0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84EB3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4061"/>
    <w:rsid w:val="006F186E"/>
    <w:rsid w:val="00700A37"/>
    <w:rsid w:val="00713467"/>
    <w:rsid w:val="00713971"/>
    <w:rsid w:val="007155E5"/>
    <w:rsid w:val="007248AC"/>
    <w:rsid w:val="00725FA9"/>
    <w:rsid w:val="007277B2"/>
    <w:rsid w:val="00731F0F"/>
    <w:rsid w:val="00731F43"/>
    <w:rsid w:val="00732A19"/>
    <w:rsid w:val="00733894"/>
    <w:rsid w:val="007348B6"/>
    <w:rsid w:val="0073626F"/>
    <w:rsid w:val="00741235"/>
    <w:rsid w:val="0074427C"/>
    <w:rsid w:val="00745A6D"/>
    <w:rsid w:val="00745E7D"/>
    <w:rsid w:val="00754A25"/>
    <w:rsid w:val="00756136"/>
    <w:rsid w:val="00757BD7"/>
    <w:rsid w:val="00757E33"/>
    <w:rsid w:val="00762DD5"/>
    <w:rsid w:val="00764B40"/>
    <w:rsid w:val="0076588A"/>
    <w:rsid w:val="00783A5F"/>
    <w:rsid w:val="00792388"/>
    <w:rsid w:val="00792B2C"/>
    <w:rsid w:val="00792E4F"/>
    <w:rsid w:val="00793E01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1D76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13E7"/>
    <w:rsid w:val="007D3B3A"/>
    <w:rsid w:val="007D66FF"/>
    <w:rsid w:val="007E3424"/>
    <w:rsid w:val="007E47A7"/>
    <w:rsid w:val="007E5189"/>
    <w:rsid w:val="007E55B0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6157D"/>
    <w:rsid w:val="0086229C"/>
    <w:rsid w:val="00865A2F"/>
    <w:rsid w:val="0086758B"/>
    <w:rsid w:val="00874CC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4819"/>
    <w:rsid w:val="008C5B34"/>
    <w:rsid w:val="008C66B1"/>
    <w:rsid w:val="008C7CA6"/>
    <w:rsid w:val="008D524F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214B"/>
    <w:rsid w:val="00914C57"/>
    <w:rsid w:val="0091608D"/>
    <w:rsid w:val="009168C8"/>
    <w:rsid w:val="00926F05"/>
    <w:rsid w:val="00933986"/>
    <w:rsid w:val="00935417"/>
    <w:rsid w:val="009355D3"/>
    <w:rsid w:val="0093576D"/>
    <w:rsid w:val="00940384"/>
    <w:rsid w:val="0095735F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27F4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029F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38F1"/>
    <w:rsid w:val="00A24E11"/>
    <w:rsid w:val="00A26005"/>
    <w:rsid w:val="00A2694A"/>
    <w:rsid w:val="00A26953"/>
    <w:rsid w:val="00A276CF"/>
    <w:rsid w:val="00A3052F"/>
    <w:rsid w:val="00A341E7"/>
    <w:rsid w:val="00A3757D"/>
    <w:rsid w:val="00A44E36"/>
    <w:rsid w:val="00A53700"/>
    <w:rsid w:val="00A5441B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30B0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64C5A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C63D8"/>
    <w:rsid w:val="00BD67CB"/>
    <w:rsid w:val="00BE295D"/>
    <w:rsid w:val="00BE308E"/>
    <w:rsid w:val="00BE3A21"/>
    <w:rsid w:val="00BE3F44"/>
    <w:rsid w:val="00BE44B3"/>
    <w:rsid w:val="00BE56D5"/>
    <w:rsid w:val="00BF3124"/>
    <w:rsid w:val="00BF3368"/>
    <w:rsid w:val="00BF543F"/>
    <w:rsid w:val="00C01D13"/>
    <w:rsid w:val="00C0298B"/>
    <w:rsid w:val="00C04E18"/>
    <w:rsid w:val="00C07679"/>
    <w:rsid w:val="00C10DF8"/>
    <w:rsid w:val="00C1138E"/>
    <w:rsid w:val="00C12410"/>
    <w:rsid w:val="00C17301"/>
    <w:rsid w:val="00C202B0"/>
    <w:rsid w:val="00C2054D"/>
    <w:rsid w:val="00C2247D"/>
    <w:rsid w:val="00C23012"/>
    <w:rsid w:val="00C246CA"/>
    <w:rsid w:val="00C32686"/>
    <w:rsid w:val="00C34E57"/>
    <w:rsid w:val="00C35B1A"/>
    <w:rsid w:val="00C370D6"/>
    <w:rsid w:val="00C37611"/>
    <w:rsid w:val="00C40838"/>
    <w:rsid w:val="00C4493C"/>
    <w:rsid w:val="00C45C68"/>
    <w:rsid w:val="00C46629"/>
    <w:rsid w:val="00C5219E"/>
    <w:rsid w:val="00C52DE4"/>
    <w:rsid w:val="00C605B7"/>
    <w:rsid w:val="00C606B2"/>
    <w:rsid w:val="00C61C56"/>
    <w:rsid w:val="00C64FE9"/>
    <w:rsid w:val="00C6529A"/>
    <w:rsid w:val="00C752BA"/>
    <w:rsid w:val="00C8635C"/>
    <w:rsid w:val="00C90BF9"/>
    <w:rsid w:val="00C91F25"/>
    <w:rsid w:val="00C9305D"/>
    <w:rsid w:val="00CA5A7A"/>
    <w:rsid w:val="00CA6871"/>
    <w:rsid w:val="00CB31CC"/>
    <w:rsid w:val="00CB344C"/>
    <w:rsid w:val="00CB5A01"/>
    <w:rsid w:val="00CC025E"/>
    <w:rsid w:val="00CC320A"/>
    <w:rsid w:val="00CC78E9"/>
    <w:rsid w:val="00CD30D7"/>
    <w:rsid w:val="00CE0216"/>
    <w:rsid w:val="00CE278F"/>
    <w:rsid w:val="00CE4FAD"/>
    <w:rsid w:val="00CE7FA7"/>
    <w:rsid w:val="00CF2B2C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1B9A"/>
    <w:rsid w:val="00D4271E"/>
    <w:rsid w:val="00D51453"/>
    <w:rsid w:val="00D52CBA"/>
    <w:rsid w:val="00D706EB"/>
    <w:rsid w:val="00D72C8B"/>
    <w:rsid w:val="00D765E0"/>
    <w:rsid w:val="00D83F20"/>
    <w:rsid w:val="00D87A33"/>
    <w:rsid w:val="00D87C05"/>
    <w:rsid w:val="00D87DD8"/>
    <w:rsid w:val="00D973B9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275"/>
    <w:rsid w:val="00DF3A0B"/>
    <w:rsid w:val="00DF41E2"/>
    <w:rsid w:val="00DF4487"/>
    <w:rsid w:val="00DF58F6"/>
    <w:rsid w:val="00DF7E8A"/>
    <w:rsid w:val="00E02A9B"/>
    <w:rsid w:val="00E077F3"/>
    <w:rsid w:val="00E10931"/>
    <w:rsid w:val="00E1675B"/>
    <w:rsid w:val="00E17BFA"/>
    <w:rsid w:val="00E2223C"/>
    <w:rsid w:val="00E255C0"/>
    <w:rsid w:val="00E25EA3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776AE"/>
    <w:rsid w:val="00E83198"/>
    <w:rsid w:val="00E87DAD"/>
    <w:rsid w:val="00E92EE7"/>
    <w:rsid w:val="00E953F6"/>
    <w:rsid w:val="00E95C2F"/>
    <w:rsid w:val="00EA0242"/>
    <w:rsid w:val="00EA4B0C"/>
    <w:rsid w:val="00EB1BE8"/>
    <w:rsid w:val="00EB5394"/>
    <w:rsid w:val="00EC5591"/>
    <w:rsid w:val="00ED2642"/>
    <w:rsid w:val="00ED311B"/>
    <w:rsid w:val="00ED4C0F"/>
    <w:rsid w:val="00ED6269"/>
    <w:rsid w:val="00EE0902"/>
    <w:rsid w:val="00EE13A8"/>
    <w:rsid w:val="00EE182A"/>
    <w:rsid w:val="00EE37DE"/>
    <w:rsid w:val="00EE7F9D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216F9"/>
    <w:rsid w:val="00F2602C"/>
    <w:rsid w:val="00F26EC0"/>
    <w:rsid w:val="00F26F83"/>
    <w:rsid w:val="00F30D22"/>
    <w:rsid w:val="00F3196F"/>
    <w:rsid w:val="00F41467"/>
    <w:rsid w:val="00F43B09"/>
    <w:rsid w:val="00F5142D"/>
    <w:rsid w:val="00F532AC"/>
    <w:rsid w:val="00F546CD"/>
    <w:rsid w:val="00F57575"/>
    <w:rsid w:val="00F60115"/>
    <w:rsid w:val="00F609B6"/>
    <w:rsid w:val="00F61580"/>
    <w:rsid w:val="00F61E2C"/>
    <w:rsid w:val="00F62D3C"/>
    <w:rsid w:val="00F6730F"/>
    <w:rsid w:val="00F673EC"/>
    <w:rsid w:val="00F715B5"/>
    <w:rsid w:val="00F740D0"/>
    <w:rsid w:val="00F752E0"/>
    <w:rsid w:val="00F75699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A3600"/>
    <w:rsid w:val="00FB07AC"/>
    <w:rsid w:val="00FB0A3D"/>
    <w:rsid w:val="00FB3D22"/>
    <w:rsid w:val="00FB7D0F"/>
    <w:rsid w:val="00FC67B8"/>
    <w:rsid w:val="00FD5438"/>
    <w:rsid w:val="00FD7A8F"/>
    <w:rsid w:val="00FE04B2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6043-5866-47A2-828E-7907AA0A03B1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17</cp:revision>
  <cp:lastPrinted>2021-11-23T15:59:00Z</cp:lastPrinted>
  <dcterms:created xsi:type="dcterms:W3CDTF">2024-06-02T22:02:00Z</dcterms:created>
  <dcterms:modified xsi:type="dcterms:W3CDTF">2024-06-03T13:04:00Z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