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3201D26C" w:rsidR="00342307" w:rsidRPr="00603B45" w:rsidRDefault="00A26005" w:rsidP="00342307">
      <w:pPr>
        <w:jc w:val="center"/>
        <w:rPr>
          <w:rFonts w:ascii="Verdana" w:hAnsi="Verdana" w:cstheme="minorHAnsi"/>
          <w:b/>
          <w:sz w:val="32"/>
          <w:szCs w:val="32"/>
          <w:u w:val="single"/>
        </w:rPr>
      </w:pPr>
      <w:r w:rsidRPr="00603B45">
        <w:rPr>
          <w:rFonts w:ascii="Verdana" w:hAnsi="Verdana" w:cstheme="minorHAnsi"/>
          <w:b/>
          <w:sz w:val="32"/>
          <w:szCs w:val="32"/>
          <w:u w:val="single"/>
        </w:rPr>
        <w:t>PSHE/C</w:t>
      </w:r>
      <w:r w:rsidR="00342307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Curriculum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>–</w:t>
      </w:r>
      <w:r w:rsidR="005E4F7B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664F8B">
        <w:rPr>
          <w:rFonts w:ascii="Verdana" w:hAnsi="Verdana" w:cstheme="minorHAnsi"/>
          <w:b/>
          <w:sz w:val="32"/>
          <w:szCs w:val="32"/>
          <w:u w:val="single"/>
        </w:rPr>
        <w:t xml:space="preserve">Year </w:t>
      </w:r>
      <w:r w:rsidR="00442552">
        <w:rPr>
          <w:rFonts w:ascii="Verdana" w:hAnsi="Verdana" w:cstheme="minorHAnsi"/>
          <w:b/>
          <w:sz w:val="32"/>
          <w:szCs w:val="32"/>
          <w:u w:val="single"/>
        </w:rPr>
        <w:t>2</w:t>
      </w:r>
      <w:r w:rsidR="00835AD7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AA3940" w:rsidRPr="00603B45">
        <w:rPr>
          <w:rFonts w:ascii="Verdana" w:hAnsi="Verdana" w:cstheme="minorHAnsi"/>
          <w:b/>
          <w:sz w:val="32"/>
          <w:szCs w:val="32"/>
          <w:u w:val="single"/>
        </w:rPr>
        <w:t>S</w:t>
      </w:r>
      <w:r w:rsidRPr="00603B45">
        <w:rPr>
          <w:rFonts w:ascii="Verdana" w:hAnsi="Verdana" w:cstheme="minorHAnsi"/>
          <w:b/>
          <w:sz w:val="32"/>
          <w:szCs w:val="32"/>
          <w:u w:val="single"/>
        </w:rPr>
        <w:t>ummer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Term</w:t>
      </w:r>
      <w:r w:rsidR="00EE0902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  <w:r w:rsidR="00067103">
        <w:rPr>
          <w:rFonts w:ascii="Verdana" w:hAnsi="Verdana" w:cstheme="minorHAnsi"/>
          <w:b/>
          <w:sz w:val="32"/>
          <w:szCs w:val="32"/>
          <w:u w:val="single"/>
        </w:rPr>
        <w:t>2</w:t>
      </w:r>
      <w:r w:rsidR="005728FD" w:rsidRPr="00603B45">
        <w:rPr>
          <w:rFonts w:ascii="Verdana" w:hAnsi="Verdana" w:cstheme="minorHAnsi"/>
          <w:b/>
          <w:sz w:val="32"/>
          <w:szCs w:val="32"/>
          <w:u w:val="single"/>
        </w:rPr>
        <w:t xml:space="preserve"> </w:t>
      </w:r>
    </w:p>
    <w:p w14:paraId="41F76AA2" w14:textId="1BFDB194" w:rsidR="00342307" w:rsidRPr="00386C2D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</w:rPr>
      </w:pPr>
      <w:r w:rsidRPr="00386C2D">
        <w:rPr>
          <w:rFonts w:ascii="Verdana" w:hAnsi="Verdana" w:cstheme="minorHAnsi"/>
          <w:color w:val="FFFFFF" w:themeColor="background1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4248"/>
        <w:gridCol w:w="683"/>
        <w:gridCol w:w="2010"/>
        <w:gridCol w:w="3827"/>
        <w:gridCol w:w="2349"/>
        <w:gridCol w:w="1791"/>
        <w:gridCol w:w="2953"/>
        <w:gridCol w:w="4673"/>
        <w:gridCol w:w="11"/>
      </w:tblGrid>
      <w:tr w:rsidR="00342307" w:rsidRPr="00386C2D" w14:paraId="0383C203" w14:textId="77777777" w:rsidTr="00362943">
        <w:trPr>
          <w:gridAfter w:val="1"/>
          <w:wAfter w:w="11" w:type="dxa"/>
          <w:trHeight w:val="454"/>
        </w:trPr>
        <w:tc>
          <w:tcPr>
            <w:tcW w:w="22534" w:type="dxa"/>
            <w:gridSpan w:val="8"/>
            <w:shd w:val="clear" w:color="auto" w:fill="2E74B5" w:themeFill="accent5" w:themeFillShade="BF"/>
            <w:vAlign w:val="center"/>
          </w:tcPr>
          <w:p w14:paraId="4BC29966" w14:textId="6D737F9D" w:rsidR="00342307" w:rsidRPr="00603B45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</w:pPr>
            <w:r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00603B45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442552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  <w:u w:val="single"/>
              </w:rPr>
              <w:t>E-Safety – Me and My Online Identity</w:t>
            </w:r>
          </w:p>
        </w:tc>
      </w:tr>
      <w:tr w:rsidR="00501925" w:rsidRPr="00386C2D" w14:paraId="63CC2678" w14:textId="77777777" w:rsidTr="00362943">
        <w:trPr>
          <w:gridAfter w:val="1"/>
          <w:wAfter w:w="11" w:type="dxa"/>
          <w:trHeight w:val="454"/>
        </w:trPr>
        <w:tc>
          <w:tcPr>
            <w:tcW w:w="4931" w:type="dxa"/>
            <w:gridSpan w:val="2"/>
            <w:shd w:val="clear" w:color="auto" w:fill="9CC2E5" w:themeFill="accent5" w:themeFillTint="99"/>
            <w:vAlign w:val="center"/>
          </w:tcPr>
          <w:p w14:paraId="70B6AC67" w14:textId="6A94772E" w:rsidR="00102049" w:rsidRPr="00386C2D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30" w:type="dxa"/>
            <w:gridSpan w:val="5"/>
            <w:shd w:val="clear" w:color="auto" w:fill="9CC2E5" w:themeFill="accent5" w:themeFillTint="99"/>
            <w:vAlign w:val="center"/>
          </w:tcPr>
          <w:p w14:paraId="16284FFA" w14:textId="77777777" w:rsidR="00A77864" w:rsidRPr="00386C2D" w:rsidRDefault="00A77864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  <w:p w14:paraId="6127E196" w14:textId="77777777" w:rsidR="00A77864" w:rsidRPr="00386C2D" w:rsidRDefault="00102049" w:rsidP="00A77864">
            <w:pPr>
              <w:jc w:val="center"/>
              <w:rPr>
                <w:rFonts w:ascii="Verdana" w:hAnsi="Verdana" w:cstheme="minorHAnsi"/>
                <w:b/>
              </w:rPr>
            </w:pPr>
            <w:r w:rsidRPr="00386C2D">
              <w:rPr>
                <w:rFonts w:ascii="Verdana" w:hAnsi="Verdana" w:cstheme="minorHAnsi"/>
                <w:b/>
              </w:rPr>
              <w:t>Vocabulary</w:t>
            </w:r>
          </w:p>
          <w:p w14:paraId="2B00D7EA" w14:textId="611AEDF6" w:rsidR="00745E7D" w:rsidRPr="00386C2D" w:rsidRDefault="00745E7D" w:rsidP="00A77864">
            <w:pPr>
              <w:jc w:val="center"/>
              <w:rPr>
                <w:rFonts w:ascii="Verdana" w:hAnsi="Verdana" w:cstheme="minorHAnsi"/>
                <w:b/>
              </w:rPr>
            </w:pPr>
          </w:p>
        </w:tc>
        <w:tc>
          <w:tcPr>
            <w:tcW w:w="4673" w:type="dxa"/>
            <w:shd w:val="clear" w:color="auto" w:fill="9CC2E5" w:themeFill="accent5" w:themeFillTint="99"/>
            <w:vAlign w:val="center"/>
          </w:tcPr>
          <w:p w14:paraId="5A680672" w14:textId="0DF488E6" w:rsidR="00102049" w:rsidRPr="00386C2D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501925" w:rsidRPr="00386C2D" w14:paraId="577A1841" w14:textId="77777777" w:rsidTr="00E92EE7">
        <w:trPr>
          <w:trHeight w:val="567"/>
        </w:trPr>
        <w:tc>
          <w:tcPr>
            <w:tcW w:w="4931" w:type="dxa"/>
            <w:gridSpan w:val="2"/>
            <w:vMerge w:val="restart"/>
            <w:shd w:val="clear" w:color="auto" w:fill="DEEAF6" w:themeFill="accent5" w:themeFillTint="33"/>
          </w:tcPr>
          <w:p w14:paraId="720F3788" w14:textId="77777777" w:rsidR="001251CE" w:rsidRPr="001251CE" w:rsidRDefault="001251CE" w:rsidP="001251CE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1251CE">
              <w:rPr>
                <w:rFonts w:ascii="Verdana" w:eastAsia="Quicksand" w:hAnsi="Verdana" w:cs="Quicksand"/>
              </w:rPr>
              <w:t>• Use technology safely and respectfully, keeping personal</w:t>
            </w:r>
          </w:p>
          <w:p w14:paraId="57722BC0" w14:textId="4CD25856" w:rsidR="001251CE" w:rsidRDefault="001251CE" w:rsidP="001251CE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1251CE">
              <w:rPr>
                <w:rFonts w:ascii="Verdana" w:eastAsia="Quicksand" w:hAnsi="Verdana" w:cs="Quicksand"/>
              </w:rPr>
              <w:t>information private; identify where to go for help and support when they have concerns about content or contact on the internet or other online technologies.</w:t>
            </w:r>
          </w:p>
          <w:p w14:paraId="329A465A" w14:textId="77777777" w:rsidR="001251CE" w:rsidRDefault="001251CE" w:rsidP="001251CE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35C16EDC" w14:textId="02E1EFB5" w:rsidR="001251CE" w:rsidRDefault="001251CE" w:rsidP="001251CE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PSHE/C </w:t>
            </w:r>
            <w:proofErr w:type="gramStart"/>
            <w:r>
              <w:rPr>
                <w:rFonts w:ascii="Verdana" w:eastAsia="Quicksand" w:hAnsi="Verdana" w:cs="Quicksand"/>
              </w:rPr>
              <w:t>Objectives;</w:t>
            </w:r>
            <w:proofErr w:type="gramEnd"/>
          </w:p>
          <w:p w14:paraId="5D071438" w14:textId="77777777" w:rsidR="001251CE" w:rsidRDefault="001251CE" w:rsidP="001251CE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3D0C18E4" w14:textId="58C6C882" w:rsidR="00AA3940" w:rsidRPr="00386C2D" w:rsidRDefault="002434DC" w:rsidP="001251CE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1</w:t>
            </w:r>
            <w:r w:rsidR="001251CE">
              <w:rPr>
                <w:rFonts w:ascii="Verdana" w:eastAsia="Quicksand" w:hAnsi="Verdana" w:cs="Quicksand"/>
              </w:rPr>
              <w:t>.</w:t>
            </w:r>
            <w:r w:rsidR="001251CE">
              <w:t xml:space="preserve"> </w:t>
            </w:r>
            <w:r w:rsidR="001251CE" w:rsidRPr="001251CE">
              <w:rPr>
                <w:rFonts w:ascii="Verdana" w:eastAsia="Quicksand" w:hAnsi="Verdana" w:cs="Quicksand"/>
              </w:rPr>
              <w:t>To be able to talk about my</w:t>
            </w:r>
            <w:r w:rsidR="001251CE">
              <w:rPr>
                <w:rFonts w:ascii="Verdana" w:eastAsia="Quicksand" w:hAnsi="Verdana" w:cs="Quicksand"/>
              </w:rPr>
              <w:t xml:space="preserve"> </w:t>
            </w:r>
            <w:r w:rsidR="001251CE" w:rsidRPr="001251CE">
              <w:rPr>
                <w:rFonts w:ascii="Verdana" w:eastAsia="Quicksand" w:hAnsi="Verdana" w:cs="Quicksand"/>
              </w:rPr>
              <w:t>identity both in real life and</w:t>
            </w:r>
            <w:r w:rsidR="001251CE">
              <w:rPr>
                <w:rFonts w:ascii="Verdana" w:eastAsia="Quicksand" w:hAnsi="Verdana" w:cs="Quicksand"/>
              </w:rPr>
              <w:t xml:space="preserve"> </w:t>
            </w:r>
            <w:r w:rsidR="001251CE" w:rsidRPr="001251CE">
              <w:rPr>
                <w:rFonts w:ascii="Verdana" w:eastAsia="Quicksand" w:hAnsi="Verdana" w:cs="Quicksand"/>
              </w:rPr>
              <w:t>online.</w:t>
            </w:r>
          </w:p>
          <w:p w14:paraId="3B0F5206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492FBCD" w14:textId="77285C61" w:rsidR="002434DC" w:rsidRPr="001251CE" w:rsidRDefault="002434DC" w:rsidP="001251CE">
            <w:pPr>
              <w:spacing w:line="276" w:lineRule="auto"/>
              <w:rPr>
                <w:rFonts w:ascii="Verdana" w:hAnsi="Verdana"/>
              </w:rPr>
            </w:pPr>
            <w:r w:rsidRPr="00386C2D">
              <w:rPr>
                <w:rFonts w:ascii="Verdana" w:eastAsia="Quicksand" w:hAnsi="Verdana" w:cs="Quicksand"/>
              </w:rPr>
              <w:t>2.</w:t>
            </w:r>
            <w:r w:rsidRPr="00386C2D">
              <w:rPr>
                <w:rFonts w:ascii="Verdana" w:hAnsi="Verdana"/>
              </w:rPr>
              <w:t xml:space="preserve"> </w:t>
            </w:r>
            <w:r w:rsidR="001251CE" w:rsidRPr="001251CE">
              <w:rPr>
                <w:rFonts w:ascii="Verdana" w:hAnsi="Verdana"/>
              </w:rPr>
              <w:t>To know what information</w:t>
            </w:r>
            <w:r w:rsidR="001251CE">
              <w:rPr>
                <w:rFonts w:ascii="Verdana" w:hAnsi="Verdana"/>
              </w:rPr>
              <w:t xml:space="preserve"> </w:t>
            </w:r>
            <w:r w:rsidR="001251CE" w:rsidRPr="001251CE">
              <w:rPr>
                <w:rFonts w:ascii="Verdana" w:hAnsi="Verdana"/>
              </w:rPr>
              <w:t>I can use to create a safe</w:t>
            </w:r>
            <w:r w:rsidR="001251CE">
              <w:rPr>
                <w:rFonts w:ascii="Verdana" w:hAnsi="Verdana"/>
              </w:rPr>
              <w:t xml:space="preserve"> </w:t>
            </w:r>
            <w:r w:rsidR="001251CE" w:rsidRPr="001251CE">
              <w:rPr>
                <w:rFonts w:ascii="Verdana" w:hAnsi="Verdana"/>
              </w:rPr>
              <w:t>online profile.</w:t>
            </w:r>
          </w:p>
          <w:p w14:paraId="6F29E46F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041094B9" w14:textId="05FD253D" w:rsidR="002434DC" w:rsidRPr="001251CE" w:rsidRDefault="002434DC" w:rsidP="001251CE">
            <w:pPr>
              <w:spacing w:line="276" w:lineRule="auto"/>
              <w:rPr>
                <w:rFonts w:ascii="Verdana" w:hAnsi="Verdana"/>
              </w:rPr>
            </w:pPr>
            <w:r w:rsidRPr="00386C2D">
              <w:rPr>
                <w:rFonts w:ascii="Verdana" w:eastAsia="Quicksand" w:hAnsi="Verdana" w:cs="Quicksand"/>
              </w:rPr>
              <w:t>3.</w:t>
            </w:r>
            <w:r w:rsidRPr="00386C2D">
              <w:rPr>
                <w:rFonts w:ascii="Verdana" w:hAnsi="Verdana"/>
              </w:rPr>
              <w:t xml:space="preserve"> </w:t>
            </w:r>
            <w:r w:rsidR="001251CE" w:rsidRPr="001251CE">
              <w:rPr>
                <w:rFonts w:ascii="Verdana" w:hAnsi="Verdana"/>
              </w:rPr>
              <w:t>To be able to design their own</w:t>
            </w:r>
            <w:r w:rsidR="001251CE">
              <w:rPr>
                <w:rFonts w:ascii="Verdana" w:hAnsi="Verdana"/>
              </w:rPr>
              <w:t xml:space="preserve"> </w:t>
            </w:r>
            <w:r w:rsidR="001251CE" w:rsidRPr="001251CE">
              <w:rPr>
                <w:rFonts w:ascii="Verdana" w:hAnsi="Verdana"/>
              </w:rPr>
              <w:t>online space.</w:t>
            </w:r>
          </w:p>
          <w:p w14:paraId="52716365" w14:textId="77777777" w:rsidR="002434DC" w:rsidRPr="00386C2D" w:rsidRDefault="002434DC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72BC9EC1" w14:textId="026BD9E7" w:rsidR="002434DC" w:rsidRDefault="002434DC" w:rsidP="001251CE">
            <w:pPr>
              <w:spacing w:line="276" w:lineRule="auto"/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>4.</w:t>
            </w:r>
            <w:r w:rsidR="00FF3035" w:rsidRPr="00386C2D">
              <w:rPr>
                <w:rFonts w:ascii="Verdana" w:eastAsia="Quicksand" w:hAnsi="Verdana" w:cs="Quicksand"/>
              </w:rPr>
              <w:t xml:space="preserve"> </w:t>
            </w:r>
            <w:r w:rsidR="001251CE" w:rsidRPr="001251CE">
              <w:rPr>
                <w:rFonts w:ascii="Verdana" w:eastAsia="Quicksand" w:hAnsi="Verdana" w:cs="Quicksand"/>
              </w:rPr>
              <w:t>To be able to recognise</w:t>
            </w:r>
            <w:r w:rsidR="001251CE">
              <w:rPr>
                <w:rFonts w:ascii="Verdana" w:eastAsia="Quicksand" w:hAnsi="Verdana" w:cs="Quicksand"/>
              </w:rPr>
              <w:t xml:space="preserve"> </w:t>
            </w:r>
            <w:r w:rsidR="001251CE" w:rsidRPr="001251CE">
              <w:rPr>
                <w:rFonts w:ascii="Verdana" w:eastAsia="Quicksand" w:hAnsi="Verdana" w:cs="Quicksand"/>
              </w:rPr>
              <w:t>when something they see or</w:t>
            </w:r>
            <w:r w:rsidR="001251CE">
              <w:rPr>
                <w:rFonts w:ascii="Verdana" w:eastAsia="Quicksand" w:hAnsi="Verdana" w:cs="Quicksand"/>
              </w:rPr>
              <w:t xml:space="preserve"> </w:t>
            </w:r>
            <w:r w:rsidR="001251CE" w:rsidRPr="001251CE">
              <w:rPr>
                <w:rFonts w:ascii="Verdana" w:eastAsia="Quicksand" w:hAnsi="Verdana" w:cs="Quicksand"/>
              </w:rPr>
              <w:t>hear online makes them feel</w:t>
            </w:r>
            <w:r w:rsidR="001251CE">
              <w:rPr>
                <w:rFonts w:ascii="Verdana" w:eastAsia="Quicksand" w:hAnsi="Verdana" w:cs="Quicksand"/>
              </w:rPr>
              <w:t xml:space="preserve"> </w:t>
            </w:r>
            <w:r w:rsidR="001251CE" w:rsidRPr="001251CE">
              <w:rPr>
                <w:rFonts w:ascii="Verdana" w:eastAsia="Quicksand" w:hAnsi="Verdana" w:cs="Quicksand"/>
              </w:rPr>
              <w:t>uncomfortable.</w:t>
            </w:r>
          </w:p>
          <w:p w14:paraId="16AD4940" w14:textId="77777777" w:rsidR="008311FA" w:rsidRPr="00386C2D" w:rsidRDefault="008311FA" w:rsidP="002434DC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2B2A1B07" w14:textId="4E89FE77" w:rsidR="00903570" w:rsidRDefault="002434DC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903570">
              <w:rPr>
                <w:rFonts w:ascii="Verdana" w:eastAsia="Quicksand" w:hAnsi="Verdana" w:cs="Quicksand"/>
                <w:color w:val="FF0000"/>
              </w:rPr>
              <w:t xml:space="preserve">No Outsiders – </w:t>
            </w:r>
            <w:r w:rsidR="004A102D">
              <w:rPr>
                <w:rFonts w:ascii="Verdana" w:eastAsia="Quicksand" w:hAnsi="Verdana" w:cs="Quicksand"/>
                <w:color w:val="FF0000"/>
              </w:rPr>
              <w:t>Can I join your club?</w:t>
            </w:r>
            <w:r w:rsidR="00B363B6">
              <w:rPr>
                <w:rFonts w:ascii="Verdana" w:eastAsia="Quicksand" w:hAnsi="Verdana" w:cs="Quicksand"/>
                <w:color w:val="FF0000"/>
              </w:rPr>
              <w:t xml:space="preserve"> To welcome different people</w:t>
            </w:r>
          </w:p>
          <w:p w14:paraId="528D505A" w14:textId="63C73E75" w:rsidR="00903570" w:rsidRPr="00903570" w:rsidRDefault="00903570" w:rsidP="002434DC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2507260" w14:textId="43E6CB99" w:rsidR="002C6733" w:rsidRPr="00386C2D" w:rsidRDefault="00AA3940" w:rsidP="002E5788">
            <w:pPr>
              <w:jc w:val="center"/>
              <w:rPr>
                <w:rFonts w:ascii="Verdana" w:hAnsi="Verdana"/>
                <w:b/>
              </w:rPr>
            </w:pPr>
            <w:r w:rsidRPr="00386C2D">
              <w:rPr>
                <w:rFonts w:ascii="Verdana" w:hAnsi="Verdana"/>
                <w:b/>
              </w:rPr>
              <w:t>Keyword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3409302" w14:textId="6F8B1D96" w:rsidR="002C6733" w:rsidRPr="00386C2D" w:rsidRDefault="00AA3940" w:rsidP="00B81DC9">
            <w:pPr>
              <w:jc w:val="center"/>
              <w:rPr>
                <w:rFonts w:ascii="Verdana" w:hAnsi="Verdana"/>
                <w:b/>
                <w:bCs/>
              </w:rPr>
            </w:pPr>
            <w:r w:rsidRPr="00386C2D">
              <w:rPr>
                <w:rFonts w:ascii="Verdana" w:hAnsi="Verdana"/>
                <w:b/>
                <w:bCs/>
              </w:rPr>
              <w:t>Definition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F548E2A" w14:textId="0D0D2DA7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Keyword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79DEC44F" w14:textId="55412DF8" w:rsidR="002C6733" w:rsidRPr="00386C2D" w:rsidRDefault="00A24E11" w:rsidP="00A24E11">
            <w:pPr>
              <w:jc w:val="center"/>
              <w:rPr>
                <w:rFonts w:ascii="Verdana" w:eastAsia="Quicksand" w:hAnsi="Verdana" w:cs="Quicksand"/>
                <w:b/>
                <w:bCs/>
              </w:rPr>
            </w:pPr>
            <w:r w:rsidRPr="00386C2D">
              <w:rPr>
                <w:rFonts w:ascii="Verdana" w:eastAsia="Quicksand" w:hAnsi="Verdana" w:cs="Quicksand"/>
                <w:b/>
                <w:bCs/>
              </w:rPr>
              <w:t>Definition</w:t>
            </w:r>
          </w:p>
        </w:tc>
        <w:tc>
          <w:tcPr>
            <w:tcW w:w="4684" w:type="dxa"/>
            <w:gridSpan w:val="2"/>
            <w:vMerge w:val="restart"/>
            <w:shd w:val="clear" w:color="auto" w:fill="DEEAF6" w:themeFill="accent5" w:themeFillTint="33"/>
          </w:tcPr>
          <w:p w14:paraId="25DDC98E" w14:textId="77777777" w:rsidR="001251CE" w:rsidRPr="001251CE" w:rsidRDefault="001251CE" w:rsidP="001251CE">
            <w:pPr>
              <w:spacing w:before="60"/>
              <w:rPr>
                <w:rFonts w:ascii="Verdana" w:hAnsi="Verdana" w:cstheme="minorHAnsi"/>
              </w:rPr>
            </w:pPr>
            <w:r w:rsidRPr="001251CE">
              <w:rPr>
                <w:rFonts w:ascii="Verdana" w:hAnsi="Verdana" w:cstheme="minorHAnsi"/>
              </w:rPr>
              <w:t>The National Curriculum statements for E-safety are as follows:</w:t>
            </w:r>
          </w:p>
          <w:p w14:paraId="488A1916" w14:textId="77777777" w:rsidR="001251CE" w:rsidRPr="001251CE" w:rsidRDefault="001251CE" w:rsidP="001251CE">
            <w:pPr>
              <w:spacing w:before="60"/>
              <w:rPr>
                <w:rFonts w:ascii="Verdana" w:hAnsi="Verdana" w:cstheme="minorHAnsi"/>
              </w:rPr>
            </w:pPr>
            <w:r w:rsidRPr="001251CE">
              <w:rPr>
                <w:rFonts w:ascii="Verdana" w:hAnsi="Verdana" w:cstheme="minorHAnsi"/>
              </w:rPr>
              <w:t>Key Stage 1 pupils should be taught to:</w:t>
            </w:r>
          </w:p>
          <w:p w14:paraId="74F14C49" w14:textId="77777777" w:rsidR="001251CE" w:rsidRPr="001251CE" w:rsidRDefault="001251CE" w:rsidP="001251CE">
            <w:pPr>
              <w:spacing w:before="60"/>
              <w:rPr>
                <w:rFonts w:ascii="Verdana" w:hAnsi="Verdana" w:cstheme="minorHAnsi"/>
              </w:rPr>
            </w:pPr>
            <w:r w:rsidRPr="001251CE">
              <w:rPr>
                <w:rFonts w:ascii="Verdana" w:hAnsi="Verdana" w:cstheme="minorHAnsi"/>
              </w:rPr>
              <w:t>• Use technology safely and respectfully, keeping personal</w:t>
            </w:r>
          </w:p>
          <w:p w14:paraId="42090D9A" w14:textId="304082F1" w:rsidR="003F0632" w:rsidRDefault="001251CE" w:rsidP="001251CE">
            <w:pPr>
              <w:spacing w:before="60"/>
              <w:rPr>
                <w:rFonts w:ascii="Verdana" w:hAnsi="Verdana" w:cstheme="minorHAnsi"/>
              </w:rPr>
            </w:pPr>
            <w:r w:rsidRPr="001251CE">
              <w:rPr>
                <w:rFonts w:ascii="Verdana" w:hAnsi="Verdana" w:cstheme="minorHAnsi"/>
              </w:rPr>
              <w:t>information private; identify where to go for help and support</w:t>
            </w:r>
            <w:r>
              <w:rPr>
                <w:rFonts w:ascii="Verdana" w:hAnsi="Verdana" w:cstheme="minorHAnsi"/>
              </w:rPr>
              <w:t xml:space="preserve"> </w:t>
            </w:r>
            <w:r w:rsidRPr="001251CE">
              <w:rPr>
                <w:rFonts w:ascii="Verdana" w:hAnsi="Verdana" w:cstheme="minorHAnsi"/>
              </w:rPr>
              <w:t>when they have concerns about content or contact on the</w:t>
            </w:r>
            <w:r>
              <w:rPr>
                <w:rFonts w:ascii="Verdana" w:hAnsi="Verdana" w:cstheme="minorHAnsi"/>
              </w:rPr>
              <w:t xml:space="preserve"> </w:t>
            </w:r>
            <w:r w:rsidRPr="001251CE">
              <w:rPr>
                <w:rFonts w:ascii="Verdana" w:hAnsi="Verdana" w:cstheme="minorHAnsi"/>
              </w:rPr>
              <w:t>internet or other online technologies.</w:t>
            </w:r>
          </w:p>
          <w:p w14:paraId="040C61DF" w14:textId="77777777" w:rsidR="001251CE" w:rsidRDefault="001251CE" w:rsidP="001251CE">
            <w:pPr>
              <w:spacing w:before="60"/>
              <w:rPr>
                <w:rFonts w:ascii="Verdana" w:hAnsi="Verdana" w:cstheme="minorHAnsi"/>
              </w:rPr>
            </w:pPr>
          </w:p>
          <w:p w14:paraId="300D34A9" w14:textId="2DF46FB4" w:rsidR="001251CE" w:rsidRPr="001251CE" w:rsidRDefault="001251CE" w:rsidP="001251CE">
            <w:pPr>
              <w:spacing w:before="60"/>
              <w:rPr>
                <w:rFonts w:ascii="Verdana" w:hAnsi="Verdana" w:cstheme="minorHAnsi"/>
                <w:i/>
                <w:iCs/>
              </w:rPr>
            </w:pPr>
            <w:r w:rsidRPr="001251CE">
              <w:rPr>
                <w:rFonts w:ascii="Verdana" w:hAnsi="Verdana" w:cstheme="minorHAnsi"/>
              </w:rPr>
              <w:t>As children’s experience of life widens, they will encounter an increasing</w:t>
            </w:r>
            <w:r>
              <w:rPr>
                <w:rFonts w:ascii="Verdana" w:hAnsi="Verdana" w:cstheme="minorHAnsi"/>
              </w:rPr>
              <w:t xml:space="preserve"> </w:t>
            </w:r>
            <w:r w:rsidRPr="001251CE">
              <w:rPr>
                <w:rFonts w:ascii="Verdana" w:hAnsi="Verdana" w:cstheme="minorHAnsi"/>
              </w:rPr>
              <w:t xml:space="preserve">number of contexts </w:t>
            </w:r>
            <w:proofErr w:type="gramStart"/>
            <w:r w:rsidRPr="001251CE">
              <w:rPr>
                <w:rFonts w:ascii="Verdana" w:hAnsi="Verdana" w:cstheme="minorHAnsi"/>
              </w:rPr>
              <w:t xml:space="preserve">in </w:t>
            </w:r>
            <w:r>
              <w:rPr>
                <w:rFonts w:ascii="Verdana" w:hAnsi="Verdana" w:cstheme="minorHAnsi"/>
              </w:rPr>
              <w:t xml:space="preserve"> </w:t>
            </w:r>
            <w:r w:rsidRPr="001251CE">
              <w:rPr>
                <w:rFonts w:ascii="Verdana" w:hAnsi="Verdana" w:cstheme="minorHAnsi"/>
              </w:rPr>
              <w:t>which</w:t>
            </w:r>
            <w:proofErr w:type="gramEnd"/>
            <w:r w:rsidRPr="001251CE">
              <w:rPr>
                <w:rFonts w:ascii="Verdana" w:hAnsi="Verdana" w:cstheme="minorHAnsi"/>
              </w:rPr>
              <w:t xml:space="preserve"> they need to have the skills to keep safe and</w:t>
            </w:r>
            <w:r>
              <w:rPr>
                <w:rFonts w:ascii="Verdana" w:hAnsi="Verdana" w:cstheme="minorHAnsi"/>
              </w:rPr>
              <w:t xml:space="preserve"> </w:t>
            </w:r>
            <w:r w:rsidRPr="001251CE">
              <w:rPr>
                <w:rFonts w:ascii="Verdana" w:hAnsi="Verdana" w:cstheme="minorHAnsi"/>
              </w:rPr>
              <w:t>this includes staying safe when using technology. Being safe online and</w:t>
            </w:r>
            <w:r>
              <w:rPr>
                <w:rFonts w:ascii="Verdana" w:hAnsi="Verdana" w:cstheme="minorHAnsi"/>
              </w:rPr>
              <w:t xml:space="preserve"> </w:t>
            </w:r>
            <w:r w:rsidRPr="001251CE">
              <w:rPr>
                <w:rFonts w:ascii="Verdana" w:hAnsi="Verdana" w:cstheme="minorHAnsi"/>
              </w:rPr>
              <w:t>behaving responsibly are important aspects of using the Internet and online</w:t>
            </w:r>
            <w:r>
              <w:rPr>
                <w:rFonts w:ascii="Verdana" w:hAnsi="Verdana" w:cstheme="minorHAnsi"/>
              </w:rPr>
              <w:t xml:space="preserve"> </w:t>
            </w:r>
            <w:r w:rsidRPr="001251CE">
              <w:rPr>
                <w:rFonts w:ascii="Verdana" w:hAnsi="Verdana" w:cstheme="minorHAnsi"/>
              </w:rPr>
              <w:t>technologies effectively. BECTA states that ‘</w:t>
            </w:r>
            <w:r w:rsidRPr="001251CE">
              <w:rPr>
                <w:rFonts w:ascii="Verdana" w:hAnsi="Verdana" w:cstheme="minorHAnsi"/>
                <w:i/>
                <w:iCs/>
              </w:rPr>
              <w:t>Terms such as e-safety,</w:t>
            </w:r>
            <w:r w:rsidRPr="001251CE">
              <w:rPr>
                <w:rFonts w:ascii="Verdana" w:hAnsi="Verdana" w:cstheme="minorHAnsi"/>
                <w:i/>
                <w:iCs/>
              </w:rPr>
              <w:t xml:space="preserve"> online, communication</w:t>
            </w:r>
            <w:r w:rsidRPr="001251CE">
              <w:rPr>
                <w:rFonts w:ascii="Verdana" w:hAnsi="Verdana" w:cstheme="minorHAnsi"/>
                <w:i/>
                <w:iCs/>
              </w:rPr>
              <w:t xml:space="preserve"> technologies, and digital technologies refer to</w:t>
            </w:r>
            <w:r w:rsidRPr="001251CE">
              <w:rPr>
                <w:rFonts w:ascii="Verdana" w:hAnsi="Verdana" w:cstheme="minorHAnsi"/>
                <w:i/>
                <w:iCs/>
              </w:rPr>
              <w:t xml:space="preserve"> </w:t>
            </w:r>
            <w:r w:rsidRPr="001251CE">
              <w:rPr>
                <w:rFonts w:ascii="Verdana" w:hAnsi="Verdana" w:cstheme="minorHAnsi"/>
                <w:i/>
                <w:iCs/>
              </w:rPr>
              <w:t>all fixed and mobile technologies that children may encounter, now and</w:t>
            </w:r>
          </w:p>
          <w:p w14:paraId="7F8851E7" w14:textId="182994BB" w:rsidR="001251CE" w:rsidRDefault="001251CE" w:rsidP="001251CE">
            <w:pPr>
              <w:spacing w:before="60"/>
              <w:rPr>
                <w:rFonts w:ascii="Verdana" w:hAnsi="Verdana" w:cstheme="minorHAnsi"/>
              </w:rPr>
            </w:pPr>
            <w:r w:rsidRPr="001251CE">
              <w:rPr>
                <w:rFonts w:ascii="Verdana" w:hAnsi="Verdana" w:cstheme="minorHAnsi"/>
                <w:i/>
                <w:iCs/>
              </w:rPr>
              <w:t>in the future, which allow them</w:t>
            </w:r>
            <w:r w:rsidRPr="001251CE">
              <w:rPr>
                <w:rFonts w:ascii="Verdana" w:hAnsi="Verdana" w:cstheme="minorHAnsi"/>
                <w:i/>
                <w:iCs/>
              </w:rPr>
              <w:t xml:space="preserve"> </w:t>
            </w:r>
            <w:r w:rsidRPr="001251CE">
              <w:rPr>
                <w:rFonts w:ascii="Verdana" w:hAnsi="Verdana" w:cstheme="minorHAnsi"/>
                <w:i/>
                <w:iCs/>
              </w:rPr>
              <w:t>access to content and</w:t>
            </w:r>
            <w:r w:rsidR="00E32057">
              <w:rPr>
                <w:rFonts w:ascii="Verdana" w:hAnsi="Verdana" w:cstheme="minorHAnsi"/>
                <w:i/>
                <w:iCs/>
              </w:rPr>
              <w:t xml:space="preserve"> </w:t>
            </w:r>
            <w:r w:rsidRPr="001251CE">
              <w:rPr>
                <w:rFonts w:ascii="Verdana" w:hAnsi="Verdana" w:cstheme="minorHAnsi"/>
                <w:i/>
                <w:iCs/>
              </w:rPr>
              <w:t>communications</w:t>
            </w:r>
            <w:r w:rsidRPr="001251CE">
              <w:rPr>
                <w:rFonts w:ascii="Verdana" w:hAnsi="Verdana" w:cstheme="minorHAnsi"/>
                <w:i/>
                <w:iCs/>
              </w:rPr>
              <w:t xml:space="preserve"> </w:t>
            </w:r>
            <w:r w:rsidRPr="001251CE">
              <w:rPr>
                <w:rFonts w:ascii="Verdana" w:hAnsi="Verdana" w:cstheme="minorHAnsi"/>
                <w:i/>
                <w:iCs/>
              </w:rPr>
              <w:t>that could raise issues or pose risks to their</w:t>
            </w:r>
            <w:r>
              <w:rPr>
                <w:rFonts w:ascii="Verdana" w:hAnsi="Verdana" w:cstheme="minorHAnsi"/>
                <w:i/>
                <w:iCs/>
              </w:rPr>
              <w:t xml:space="preserve"> </w:t>
            </w:r>
            <w:r w:rsidRPr="001251CE">
              <w:rPr>
                <w:rFonts w:ascii="Verdana" w:hAnsi="Verdana" w:cstheme="minorHAnsi"/>
                <w:i/>
                <w:iCs/>
              </w:rPr>
              <w:t>wellbeing and safety’</w:t>
            </w:r>
            <w:r w:rsidRPr="001251CE">
              <w:rPr>
                <w:rFonts w:ascii="Verdana" w:hAnsi="Verdana" w:cstheme="minorHAnsi"/>
              </w:rPr>
              <w:t>.</w:t>
            </w:r>
          </w:p>
          <w:p w14:paraId="00A866BD" w14:textId="3BEBCC0F" w:rsidR="001251CE" w:rsidRPr="00386C2D" w:rsidRDefault="001251CE" w:rsidP="001251CE">
            <w:pPr>
              <w:spacing w:before="60"/>
              <w:rPr>
                <w:rFonts w:ascii="Verdana" w:hAnsi="Verdana" w:cstheme="minorHAnsi"/>
              </w:rPr>
            </w:pPr>
          </w:p>
        </w:tc>
      </w:tr>
      <w:tr w:rsidR="00501925" w:rsidRPr="00386C2D" w14:paraId="432DB3EC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001C570" w14:textId="77777777" w:rsidR="002C6733" w:rsidRPr="00386C2D" w:rsidRDefault="002C6733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47F5999" w14:textId="77777777" w:rsidR="00297025" w:rsidRDefault="00297025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33AA3E82" w14:textId="77777777" w:rsidR="00883299" w:rsidRDefault="00883299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12A9A9A3" w14:textId="3692AAAB" w:rsidR="002C4CA8" w:rsidRDefault="008E2DAF" w:rsidP="00F92926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identity</w:t>
            </w:r>
          </w:p>
          <w:p w14:paraId="3F18D79B" w14:textId="59D6E45C" w:rsidR="00F92926" w:rsidRPr="00386C2D" w:rsidRDefault="00F92926" w:rsidP="00D04195">
            <w:pPr>
              <w:jc w:val="center"/>
              <w:rPr>
                <w:rFonts w:ascii="Verdana" w:eastAsia="Quicksand" w:hAnsi="Verdana" w:cs="Quicksand"/>
              </w:rPr>
            </w:pPr>
          </w:p>
          <w:p w14:paraId="6F00389E" w14:textId="31833B37" w:rsidR="00E50CEA" w:rsidRPr="00386C2D" w:rsidRDefault="00E50CEA" w:rsidP="00AF77DB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6890AEB" w14:textId="45FEECC7" w:rsidR="00297025" w:rsidRPr="00386C2D" w:rsidRDefault="005A3B4B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person’s name and other facts about who they are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0274CD97" w14:textId="17DBF8B6" w:rsidR="00745E7D" w:rsidRPr="00386C2D" w:rsidRDefault="00AD4A17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personalising</w:t>
            </w: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55FFC2D7" w14:textId="12354FDA" w:rsidR="002C6733" w:rsidRPr="00386C2D" w:rsidRDefault="00DE2521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you change something or add to it the way you like it so that it is individual to you</w:t>
            </w:r>
          </w:p>
        </w:tc>
        <w:tc>
          <w:tcPr>
            <w:tcW w:w="4684" w:type="dxa"/>
            <w:gridSpan w:val="2"/>
            <w:vMerge/>
          </w:tcPr>
          <w:p w14:paraId="4FE299A8" w14:textId="77777777" w:rsidR="002C6733" w:rsidRPr="00386C2D" w:rsidRDefault="002C6733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297025" w:rsidRPr="00386C2D" w14:paraId="0408ED65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0FA6D0DB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44A64F4E" w14:textId="77777777" w:rsidR="00883299" w:rsidRDefault="00AD4A17" w:rsidP="00AD4A1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   </w:t>
            </w:r>
          </w:p>
          <w:p w14:paraId="0FBA4886" w14:textId="6E8BF674" w:rsidR="00297025" w:rsidRDefault="00883299" w:rsidP="0088329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</w:t>
            </w:r>
            <w:r w:rsidR="008E2DAF">
              <w:rPr>
                <w:rFonts w:ascii="Verdana" w:eastAsia="Quicksand" w:hAnsi="Verdana" w:cs="Quicksand"/>
              </w:rPr>
              <w:t>ommon</w:t>
            </w:r>
          </w:p>
          <w:p w14:paraId="0DA710FE" w14:textId="252CD9A5" w:rsidR="00883299" w:rsidRDefault="00883299" w:rsidP="00AD4A17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D4392EC" w14:textId="2D0E0B49" w:rsidR="0058032B" w:rsidRPr="00386C2D" w:rsidRDefault="005A3B4B" w:rsidP="004A102D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the same in a lot of places or for a lot of people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E98798A" w14:textId="77777777" w:rsidR="00213E5F" w:rsidRDefault="00213E5F" w:rsidP="00A40933">
            <w:pPr>
              <w:rPr>
                <w:rFonts w:ascii="Verdana" w:eastAsia="Quicksand" w:hAnsi="Verdana" w:cs="Quicksand"/>
              </w:rPr>
            </w:pPr>
          </w:p>
          <w:p w14:paraId="378BD715" w14:textId="77777777" w:rsidR="00883299" w:rsidRDefault="00883299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62DAEED8" w14:textId="3B3D3E4D" w:rsidR="00213E5F" w:rsidRDefault="00AD4A17" w:rsidP="009A02A8">
            <w:pPr>
              <w:jc w:val="center"/>
              <w:rPr>
                <w:rFonts w:ascii="Verdana" w:eastAsia="Quicksand" w:hAnsi="Verdana" w:cs="Quicksand"/>
              </w:rPr>
            </w:pPr>
            <w:proofErr w:type="gramStart"/>
            <w:r>
              <w:rPr>
                <w:rFonts w:ascii="Verdana" w:eastAsia="Quicksand" w:hAnsi="Verdana" w:cs="Quicksand"/>
              </w:rPr>
              <w:t>sixth-sense</w:t>
            </w:r>
            <w:proofErr w:type="gramEnd"/>
          </w:p>
          <w:p w14:paraId="06EED515" w14:textId="77777777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04685FD9" w14:textId="4D4BC384" w:rsidR="00213E5F" w:rsidRDefault="00213E5F" w:rsidP="009A02A8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331C1D4" w14:textId="38D60CD8" w:rsidR="00297025" w:rsidRPr="00386C2D" w:rsidRDefault="00564903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 instant feeling about a situation – an ability that some people believe they have that seems to give them information without using the five senses of sight, hearing, touch, smell or taste</w:t>
            </w:r>
          </w:p>
        </w:tc>
        <w:tc>
          <w:tcPr>
            <w:tcW w:w="4684" w:type="dxa"/>
            <w:gridSpan w:val="2"/>
            <w:vMerge/>
          </w:tcPr>
          <w:p w14:paraId="16E5AC1F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297025" w:rsidRPr="00386C2D" w14:paraId="0AFBC257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54E84480" w14:textId="77777777" w:rsidR="00297025" w:rsidRPr="00386C2D" w:rsidRDefault="00297025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FB094A9" w14:textId="77777777" w:rsidR="00297025" w:rsidRDefault="00297025" w:rsidP="00F92926">
            <w:pPr>
              <w:jc w:val="center"/>
              <w:rPr>
                <w:rFonts w:ascii="Verdana" w:eastAsia="Quicksand" w:hAnsi="Verdana" w:cs="Quicksand"/>
              </w:rPr>
            </w:pPr>
          </w:p>
          <w:p w14:paraId="61ACC909" w14:textId="3FCD7F86" w:rsidR="00213E5F" w:rsidRDefault="008E2DAF" w:rsidP="0006710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unique</w:t>
            </w:r>
          </w:p>
          <w:p w14:paraId="660ED4B2" w14:textId="77777777" w:rsidR="00A40933" w:rsidRDefault="00A40933" w:rsidP="00664F8B">
            <w:pPr>
              <w:jc w:val="center"/>
              <w:rPr>
                <w:rFonts w:ascii="Verdana" w:eastAsia="Quicksand" w:hAnsi="Verdana" w:cs="Quicksand"/>
              </w:rPr>
            </w:pPr>
          </w:p>
          <w:p w14:paraId="6D98CCBF" w14:textId="7A8B0D24" w:rsidR="00907EC5" w:rsidRDefault="00907EC5" w:rsidP="00664F8B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19F3AAF5" w14:textId="02896FD2" w:rsidR="00297025" w:rsidRPr="00386C2D" w:rsidRDefault="005A3B4B" w:rsidP="004A102D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being the only existing one of its type or, more generally, unusual, or special in some way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3B2E97B6" w14:textId="77777777" w:rsidR="00A40933" w:rsidRDefault="00A40933" w:rsidP="00883299">
            <w:pPr>
              <w:jc w:val="center"/>
              <w:rPr>
                <w:rFonts w:ascii="Verdana" w:eastAsia="Quicksand" w:hAnsi="Verdana" w:cs="Quicksand"/>
              </w:rPr>
            </w:pPr>
          </w:p>
          <w:p w14:paraId="3D463F5D" w14:textId="77777777" w:rsidR="003027BB" w:rsidRDefault="003027BB" w:rsidP="00883299">
            <w:pPr>
              <w:jc w:val="center"/>
              <w:rPr>
                <w:rFonts w:ascii="Verdana" w:eastAsia="Quicksand" w:hAnsi="Verdana" w:cs="Quicksand"/>
              </w:rPr>
            </w:pPr>
          </w:p>
          <w:p w14:paraId="6356A3D6" w14:textId="5FAE502A" w:rsidR="00A40933" w:rsidRDefault="00883299" w:rsidP="0088329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network of support</w:t>
            </w:r>
          </w:p>
          <w:p w14:paraId="33F23E50" w14:textId="66EDB67E" w:rsidR="00A40933" w:rsidRDefault="00A40933" w:rsidP="00883299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23BAAAA9" w14:textId="77777777" w:rsidR="00305018" w:rsidRDefault="00305018" w:rsidP="00D04195">
            <w:pPr>
              <w:rPr>
                <w:rFonts w:ascii="Verdana" w:eastAsia="Quicksand" w:hAnsi="Verdana" w:cs="Quicksand"/>
              </w:rPr>
            </w:pPr>
          </w:p>
          <w:p w14:paraId="69F46A04" w14:textId="110FBC62" w:rsidR="00A40933" w:rsidRDefault="003027BB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trusted adults that you can speak to if</w:t>
            </w:r>
            <w:r w:rsidRPr="003027BB">
              <w:rPr>
                <w:rFonts w:ascii="Verdana" w:eastAsia="Quicksand" w:hAnsi="Verdana" w:cs="Quicksand"/>
              </w:rPr>
              <w:t xml:space="preserve"> you’re feeling sad, worried or upset</w:t>
            </w:r>
            <w:r>
              <w:rPr>
                <w:rFonts w:ascii="Verdana" w:eastAsia="Quicksand" w:hAnsi="Verdana" w:cs="Quicksand"/>
              </w:rPr>
              <w:t xml:space="preserve"> (adults that can help you)</w:t>
            </w:r>
          </w:p>
          <w:p w14:paraId="6F4D5D93" w14:textId="49332B69" w:rsidR="00297025" w:rsidRPr="00386C2D" w:rsidRDefault="00297025" w:rsidP="00D04195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4684" w:type="dxa"/>
            <w:gridSpan w:val="2"/>
            <w:vMerge/>
          </w:tcPr>
          <w:p w14:paraId="060BBA6E" w14:textId="77777777" w:rsidR="00297025" w:rsidRPr="00386C2D" w:rsidRDefault="00297025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BB07F0" w:rsidRPr="00386C2D" w14:paraId="08FCF945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74099A18" w14:textId="77777777" w:rsidR="00BB07F0" w:rsidRPr="00386C2D" w:rsidRDefault="00BB07F0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2F6989BA" w14:textId="78EDA59D" w:rsidR="00BB07F0" w:rsidRDefault="00AD4A17" w:rsidP="0088329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profile</w:t>
            </w: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7ED56A7A" w14:textId="43F62847" w:rsidR="00BB07F0" w:rsidRDefault="00DE2521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someone’s online space that they can use to meet on and chat with others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437CBB89" w14:textId="77777777" w:rsidR="00A40933" w:rsidRDefault="00A40933" w:rsidP="00883299">
            <w:pPr>
              <w:jc w:val="center"/>
              <w:rPr>
                <w:rFonts w:ascii="Verdana" w:eastAsia="Quicksand" w:hAnsi="Verdana" w:cs="Quicksand"/>
              </w:rPr>
            </w:pPr>
          </w:p>
          <w:p w14:paraId="4777C8BA" w14:textId="77777777" w:rsidR="00883299" w:rsidRDefault="00883299" w:rsidP="00883299">
            <w:pPr>
              <w:jc w:val="center"/>
              <w:rPr>
                <w:rFonts w:ascii="Verdana" w:eastAsia="Quicksand" w:hAnsi="Verdana" w:cs="Quicksand"/>
              </w:rPr>
            </w:pPr>
          </w:p>
          <w:p w14:paraId="0EE30AAE" w14:textId="623FDFC1" w:rsidR="00883299" w:rsidRDefault="00883299" w:rsidP="0088329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safety circles</w:t>
            </w:r>
          </w:p>
          <w:p w14:paraId="49763AC8" w14:textId="77777777" w:rsidR="00883299" w:rsidRDefault="00883299" w:rsidP="00883299">
            <w:pPr>
              <w:jc w:val="center"/>
              <w:rPr>
                <w:rFonts w:ascii="Verdana" w:eastAsia="Quicksand" w:hAnsi="Verdana" w:cs="Quicksand"/>
              </w:rPr>
            </w:pPr>
          </w:p>
          <w:p w14:paraId="5C62B637" w14:textId="298DE451" w:rsidR="00A40933" w:rsidRDefault="00A40933" w:rsidP="00883299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51F54B66" w14:textId="25CEFEBF" w:rsidR="00A40933" w:rsidRPr="00386C2D" w:rsidRDefault="003027BB" w:rsidP="00305018">
            <w:pPr>
              <w:rPr>
                <w:rFonts w:ascii="Verdana" w:eastAsia="Quicksand" w:hAnsi="Verdana" w:cs="Quicksand"/>
              </w:rPr>
            </w:pPr>
            <w:r w:rsidRPr="003027BB">
              <w:rPr>
                <w:rFonts w:ascii="Verdana" w:eastAsia="Quicksand" w:hAnsi="Verdana" w:cs="Quicksand"/>
              </w:rPr>
              <w:t>a circle of friends</w:t>
            </w:r>
            <w:r w:rsidR="00305018">
              <w:rPr>
                <w:rFonts w:ascii="Verdana" w:eastAsia="Quicksand" w:hAnsi="Verdana" w:cs="Quicksand"/>
              </w:rPr>
              <w:t xml:space="preserve">, </w:t>
            </w:r>
            <w:r w:rsidRPr="003027BB">
              <w:rPr>
                <w:rFonts w:ascii="Verdana" w:eastAsia="Quicksand" w:hAnsi="Verdana" w:cs="Quicksand"/>
              </w:rPr>
              <w:t xml:space="preserve">family </w:t>
            </w:r>
            <w:r w:rsidR="00305018">
              <w:rPr>
                <w:rFonts w:ascii="Verdana" w:eastAsia="Quicksand" w:hAnsi="Verdana" w:cs="Quicksand"/>
              </w:rPr>
              <w:t xml:space="preserve">and trusted adults </w:t>
            </w:r>
            <w:r w:rsidRPr="003027BB">
              <w:rPr>
                <w:rFonts w:ascii="Verdana" w:eastAsia="Quicksand" w:hAnsi="Verdana" w:cs="Quicksand"/>
              </w:rPr>
              <w:t xml:space="preserve">that </w:t>
            </w:r>
            <w:r w:rsidR="00305018">
              <w:rPr>
                <w:rFonts w:ascii="Verdana" w:eastAsia="Quicksand" w:hAnsi="Verdana" w:cs="Quicksand"/>
              </w:rPr>
              <w:t xml:space="preserve">are </w:t>
            </w:r>
            <w:r w:rsidRPr="003027BB">
              <w:rPr>
                <w:rFonts w:ascii="Verdana" w:eastAsia="Quicksand" w:hAnsi="Verdana" w:cs="Quicksand"/>
              </w:rPr>
              <w:t>close to</w:t>
            </w:r>
            <w:r w:rsidR="00305018">
              <w:rPr>
                <w:rFonts w:ascii="Verdana" w:eastAsia="Quicksand" w:hAnsi="Verdana" w:cs="Quicksand"/>
              </w:rPr>
              <w:t xml:space="preserve"> you and can help keep you safe</w:t>
            </w:r>
            <w:r>
              <w:rPr>
                <w:rFonts w:ascii="Verdana" w:eastAsia="Quicksand" w:hAnsi="Verdana" w:cs="Quicksand"/>
              </w:rPr>
              <w:t xml:space="preserve"> </w:t>
            </w:r>
          </w:p>
        </w:tc>
        <w:tc>
          <w:tcPr>
            <w:tcW w:w="4684" w:type="dxa"/>
            <w:gridSpan w:val="2"/>
            <w:vMerge/>
          </w:tcPr>
          <w:p w14:paraId="4A5A65B7" w14:textId="77777777" w:rsidR="00BB07F0" w:rsidRPr="00386C2D" w:rsidRDefault="00BB07F0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BB07F0" w:rsidRPr="00386C2D" w14:paraId="5A424B9E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6AEE5FA7" w14:textId="77777777" w:rsidR="00BB07F0" w:rsidRPr="00386C2D" w:rsidRDefault="00BB07F0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79DA73A3" w14:textId="77777777" w:rsidR="00883299" w:rsidRDefault="00883299" w:rsidP="00883299">
            <w:pPr>
              <w:jc w:val="center"/>
              <w:rPr>
                <w:rFonts w:ascii="Verdana" w:eastAsia="Quicksand" w:hAnsi="Verdana" w:cs="Quicksand"/>
              </w:rPr>
            </w:pPr>
          </w:p>
          <w:p w14:paraId="0F9703CC" w14:textId="77777777" w:rsidR="00883299" w:rsidRDefault="00883299" w:rsidP="00883299">
            <w:pPr>
              <w:jc w:val="center"/>
              <w:rPr>
                <w:rFonts w:ascii="Verdana" w:eastAsia="Quicksand" w:hAnsi="Verdana" w:cs="Quicksand"/>
              </w:rPr>
            </w:pPr>
          </w:p>
          <w:p w14:paraId="45744872" w14:textId="27CA47E6" w:rsidR="00BB07F0" w:rsidRDefault="00883299" w:rsidP="0088329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n</w:t>
            </w:r>
            <w:r w:rsidR="00AD4A17">
              <w:rPr>
                <w:rFonts w:ascii="Verdana" w:eastAsia="Quicksand" w:hAnsi="Verdana" w:cs="Quicksand"/>
              </w:rPr>
              <w:t>ickname</w:t>
            </w:r>
          </w:p>
          <w:p w14:paraId="5F51A79C" w14:textId="77777777" w:rsidR="00883299" w:rsidRDefault="00883299" w:rsidP="00883299">
            <w:pPr>
              <w:jc w:val="center"/>
              <w:rPr>
                <w:rFonts w:ascii="Verdana" w:eastAsia="Quicksand" w:hAnsi="Verdana" w:cs="Quicksand"/>
              </w:rPr>
            </w:pPr>
          </w:p>
          <w:p w14:paraId="55D86D52" w14:textId="651F38FF" w:rsidR="00883299" w:rsidRDefault="00883299" w:rsidP="00883299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176FCF3" w14:textId="13C211EB" w:rsidR="00D41D16" w:rsidRDefault="00DE2521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 pretend name that is used instead of a real </w:t>
            </w:r>
            <w:proofErr w:type="gramStart"/>
            <w:r>
              <w:rPr>
                <w:rFonts w:ascii="Verdana" w:eastAsia="Quicksand" w:hAnsi="Verdana" w:cs="Quicksand"/>
              </w:rPr>
              <w:t>name</w:t>
            </w:r>
            <w:proofErr w:type="gramEnd"/>
          </w:p>
          <w:p w14:paraId="6AE6D31B" w14:textId="19707836" w:rsidR="00D41D16" w:rsidRDefault="00D41D16" w:rsidP="004A102D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1D90617B" w14:textId="77777777" w:rsidR="00883299" w:rsidRDefault="00883299" w:rsidP="00883299">
            <w:pPr>
              <w:jc w:val="center"/>
              <w:rPr>
                <w:rFonts w:ascii="Verdana" w:eastAsia="Quicksand" w:hAnsi="Verdana" w:cs="Quicksand"/>
              </w:rPr>
            </w:pPr>
          </w:p>
          <w:p w14:paraId="46D318FD" w14:textId="4DEB8576" w:rsidR="00BB07F0" w:rsidRDefault="00883299" w:rsidP="0088329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uncomfortable</w:t>
            </w:r>
          </w:p>
          <w:p w14:paraId="343D975D" w14:textId="7E9E64DD" w:rsidR="00883299" w:rsidRDefault="00883299" w:rsidP="00883299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9E49BA2" w14:textId="5FCAF8E0" w:rsidR="00BB07F0" w:rsidRPr="00386C2D" w:rsidRDefault="00564903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not feeling comfortable – instead feeling discomfort, unease or awkwardness (knowing something isn’t right)</w:t>
            </w:r>
          </w:p>
        </w:tc>
        <w:tc>
          <w:tcPr>
            <w:tcW w:w="4684" w:type="dxa"/>
            <w:gridSpan w:val="2"/>
            <w:vMerge/>
          </w:tcPr>
          <w:p w14:paraId="12336F52" w14:textId="77777777" w:rsidR="00BB07F0" w:rsidRPr="00386C2D" w:rsidRDefault="00BB07F0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045671" w:rsidRPr="00386C2D" w14:paraId="64C1AF64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6B64A1CD" w14:textId="77777777" w:rsidR="00045671" w:rsidRPr="00386C2D" w:rsidRDefault="00045671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0B53459D" w14:textId="77777777" w:rsidR="00883299" w:rsidRDefault="00883299" w:rsidP="00883299">
            <w:pPr>
              <w:jc w:val="center"/>
              <w:rPr>
                <w:rFonts w:ascii="Verdana" w:eastAsia="Quicksand" w:hAnsi="Verdana" w:cs="Quicksand"/>
              </w:rPr>
            </w:pPr>
          </w:p>
          <w:p w14:paraId="27008AF7" w14:textId="0255733E" w:rsidR="00045671" w:rsidRDefault="00E965AC" w:rsidP="0088329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c</w:t>
            </w:r>
            <w:r w:rsidR="00883299">
              <w:rPr>
                <w:rFonts w:ascii="Verdana" w:eastAsia="Quicksand" w:hAnsi="Verdana" w:cs="Quicksand"/>
              </w:rPr>
              <w:t>lub</w:t>
            </w:r>
          </w:p>
          <w:p w14:paraId="47197462" w14:textId="77777777" w:rsidR="00883299" w:rsidRDefault="00883299" w:rsidP="00883299">
            <w:pPr>
              <w:jc w:val="center"/>
              <w:rPr>
                <w:rFonts w:ascii="Verdana" w:eastAsia="Quicksand" w:hAnsi="Verdana" w:cs="Quicksand"/>
              </w:rPr>
            </w:pPr>
          </w:p>
          <w:p w14:paraId="0EA030E2" w14:textId="14A248AB" w:rsidR="00883299" w:rsidRDefault="00883299" w:rsidP="00883299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328007DF" w14:textId="08874DE3" w:rsidR="00D41D16" w:rsidRDefault="00DE2521" w:rsidP="004A102D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an organization of people with a common purpose or interest, who meet regularly and take part in shared activities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6BFC2574" w14:textId="77777777" w:rsidR="00883299" w:rsidRDefault="00883299" w:rsidP="00883299">
            <w:pPr>
              <w:jc w:val="center"/>
              <w:rPr>
                <w:rFonts w:ascii="Verdana" w:eastAsia="Quicksand" w:hAnsi="Verdana" w:cs="Quicksand"/>
              </w:rPr>
            </w:pPr>
          </w:p>
          <w:p w14:paraId="657D5D86" w14:textId="77777777" w:rsidR="003027BB" w:rsidRDefault="003027BB" w:rsidP="00883299">
            <w:pPr>
              <w:jc w:val="center"/>
              <w:rPr>
                <w:rFonts w:ascii="Verdana" w:eastAsia="Quicksand" w:hAnsi="Verdana" w:cs="Quicksand"/>
              </w:rPr>
            </w:pPr>
          </w:p>
          <w:p w14:paraId="7DEC22E9" w14:textId="28ADA558" w:rsidR="00045671" w:rsidRDefault="003027BB" w:rsidP="003027BB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b</w:t>
            </w:r>
            <w:r w:rsidR="00CB3EB2">
              <w:rPr>
                <w:rFonts w:ascii="Verdana" w:eastAsia="Quicksand" w:hAnsi="Verdana" w:cs="Quicksand"/>
              </w:rPr>
              <w:t>ackground</w:t>
            </w:r>
          </w:p>
          <w:p w14:paraId="79B5F8A8" w14:textId="77777777" w:rsidR="003027BB" w:rsidRDefault="003027BB" w:rsidP="003027BB">
            <w:pPr>
              <w:rPr>
                <w:rFonts w:ascii="Verdana" w:eastAsia="Quicksand" w:hAnsi="Verdana" w:cs="Quicksand"/>
              </w:rPr>
            </w:pPr>
          </w:p>
          <w:p w14:paraId="74BAD192" w14:textId="624AD5E2" w:rsidR="00883299" w:rsidRDefault="00883299" w:rsidP="00883299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3E06CCE5" w14:textId="3E8B5635" w:rsidR="00045671" w:rsidRPr="00386C2D" w:rsidRDefault="00564903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simulated environment that you use to personalize an online space</w:t>
            </w:r>
          </w:p>
        </w:tc>
        <w:tc>
          <w:tcPr>
            <w:tcW w:w="4684" w:type="dxa"/>
            <w:gridSpan w:val="2"/>
            <w:vMerge/>
          </w:tcPr>
          <w:p w14:paraId="25EF349A" w14:textId="77777777" w:rsidR="00045671" w:rsidRPr="00386C2D" w:rsidRDefault="00045671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3027BB" w:rsidRPr="00386C2D" w14:paraId="20639C82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41CEE73B" w14:textId="77777777" w:rsidR="003027BB" w:rsidRPr="00386C2D" w:rsidRDefault="003027BB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15CE59DC" w14:textId="77777777" w:rsidR="003027BB" w:rsidRDefault="003027BB" w:rsidP="00883299">
            <w:pPr>
              <w:jc w:val="center"/>
              <w:rPr>
                <w:rFonts w:ascii="Verdana" w:eastAsia="Quicksand" w:hAnsi="Verdana" w:cs="Quicksand"/>
              </w:rPr>
            </w:pPr>
          </w:p>
          <w:p w14:paraId="5BDFE865" w14:textId="77777777" w:rsidR="003027BB" w:rsidRDefault="003027BB" w:rsidP="0088329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shared interests</w:t>
            </w:r>
          </w:p>
          <w:p w14:paraId="39899A07" w14:textId="6C5BB8D3" w:rsidR="003027BB" w:rsidRDefault="003027BB" w:rsidP="00883299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6EE6BEFB" w14:textId="51FC5DAC" w:rsidR="003027BB" w:rsidRDefault="00DE2521" w:rsidP="00832C57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hobby or topic that you and another person (or people) are both interested in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22A27A23" w14:textId="77777777" w:rsidR="003027BB" w:rsidRDefault="003027BB" w:rsidP="00883299">
            <w:pPr>
              <w:jc w:val="center"/>
              <w:rPr>
                <w:rFonts w:ascii="Verdana" w:eastAsia="Quicksand" w:hAnsi="Verdana" w:cs="Quicksand"/>
              </w:rPr>
            </w:pPr>
          </w:p>
          <w:p w14:paraId="43EC6A14" w14:textId="77777777" w:rsidR="003027BB" w:rsidRDefault="003027BB" w:rsidP="00883299">
            <w:pPr>
              <w:jc w:val="center"/>
              <w:rPr>
                <w:rFonts w:ascii="Verdana" w:eastAsia="Quicksand" w:hAnsi="Verdana" w:cs="Quicksand"/>
              </w:rPr>
            </w:pPr>
          </w:p>
          <w:p w14:paraId="4B6FE0B0" w14:textId="1506E0D8" w:rsidR="003027BB" w:rsidRDefault="003027BB" w:rsidP="00883299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special qualities</w:t>
            </w:r>
          </w:p>
          <w:p w14:paraId="40F717DC" w14:textId="77777777" w:rsidR="003027BB" w:rsidRDefault="003027BB" w:rsidP="00883299">
            <w:pPr>
              <w:jc w:val="center"/>
              <w:rPr>
                <w:rFonts w:ascii="Verdana" w:eastAsia="Quicksand" w:hAnsi="Verdana" w:cs="Quicksand"/>
              </w:rPr>
            </w:pPr>
          </w:p>
          <w:p w14:paraId="2539851E" w14:textId="285A1348" w:rsidR="003027BB" w:rsidRDefault="003027BB" w:rsidP="00883299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2AB492F6" w14:textId="3C857D4E" w:rsidR="003027BB" w:rsidRPr="00386C2D" w:rsidRDefault="00564903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positive attributes or traits that a person shows in their character (e.g. being kind)</w:t>
            </w:r>
          </w:p>
        </w:tc>
        <w:tc>
          <w:tcPr>
            <w:tcW w:w="4684" w:type="dxa"/>
            <w:gridSpan w:val="2"/>
            <w:vMerge/>
          </w:tcPr>
          <w:p w14:paraId="6C76B0A5" w14:textId="77777777" w:rsidR="003027BB" w:rsidRPr="00386C2D" w:rsidRDefault="003027BB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81527C" w:rsidRPr="00386C2D" w14:paraId="584D2139" w14:textId="77777777" w:rsidTr="00E92EE7">
        <w:trPr>
          <w:trHeight w:val="567"/>
        </w:trPr>
        <w:tc>
          <w:tcPr>
            <w:tcW w:w="4931" w:type="dxa"/>
            <w:gridSpan w:val="2"/>
            <w:vMerge/>
          </w:tcPr>
          <w:p w14:paraId="7D2D1BEA" w14:textId="77777777" w:rsidR="0081527C" w:rsidRPr="00386C2D" w:rsidRDefault="0081527C" w:rsidP="00F609B6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  <w:tc>
          <w:tcPr>
            <w:tcW w:w="2010" w:type="dxa"/>
            <w:shd w:val="clear" w:color="auto" w:fill="DEEAF6" w:themeFill="accent5" w:themeFillTint="33"/>
            <w:vAlign w:val="center"/>
          </w:tcPr>
          <w:p w14:paraId="58B00C8C" w14:textId="0F01DB6A" w:rsidR="00297025" w:rsidRDefault="003027BB" w:rsidP="00564903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</w:t>
            </w:r>
            <w:r w:rsidR="00883299">
              <w:rPr>
                <w:rFonts w:ascii="Verdana" w:eastAsia="Quicksand" w:hAnsi="Verdana" w:cs="Quicksand"/>
              </w:rPr>
              <w:t>eport</w:t>
            </w:r>
          </w:p>
          <w:p w14:paraId="4694CA68" w14:textId="37E349A0" w:rsidR="003027BB" w:rsidRPr="00386C2D" w:rsidRDefault="003027BB" w:rsidP="00045671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3827" w:type="dxa"/>
            <w:shd w:val="clear" w:color="auto" w:fill="DEEAF6" w:themeFill="accent5" w:themeFillTint="33"/>
            <w:vAlign w:val="center"/>
          </w:tcPr>
          <w:p w14:paraId="5525CEEC" w14:textId="329A3D8A" w:rsidR="00675881" w:rsidRPr="00386C2D" w:rsidRDefault="00DE2521" w:rsidP="00067103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inform/tell someone in authority about something wrong that has been done</w:t>
            </w:r>
          </w:p>
        </w:tc>
        <w:tc>
          <w:tcPr>
            <w:tcW w:w="2349" w:type="dxa"/>
            <w:shd w:val="clear" w:color="auto" w:fill="DEEAF6" w:themeFill="accent5" w:themeFillTint="33"/>
            <w:vAlign w:val="center"/>
          </w:tcPr>
          <w:p w14:paraId="3785200C" w14:textId="77777777" w:rsidR="003027BB" w:rsidRDefault="003027BB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6E4C831A" w14:textId="77777777" w:rsidR="00564903" w:rsidRDefault="00564903" w:rsidP="009A02A8">
            <w:pPr>
              <w:jc w:val="center"/>
              <w:rPr>
                <w:rFonts w:ascii="Verdana" w:eastAsia="Quicksand" w:hAnsi="Verdana" w:cs="Quicksand"/>
              </w:rPr>
            </w:pPr>
          </w:p>
          <w:p w14:paraId="3E8BEC95" w14:textId="6824FEB6" w:rsidR="0081527C" w:rsidRDefault="00E965AC" w:rsidP="009A02A8">
            <w:pPr>
              <w:jc w:val="center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</w:t>
            </w:r>
            <w:r w:rsidR="00883299">
              <w:rPr>
                <w:rFonts w:ascii="Verdana" w:eastAsia="Quicksand" w:hAnsi="Verdana" w:cs="Quicksand"/>
              </w:rPr>
              <w:t xml:space="preserve">afety </w:t>
            </w:r>
            <w:r>
              <w:rPr>
                <w:rFonts w:ascii="Verdana" w:eastAsia="Quicksand" w:hAnsi="Verdana" w:cs="Quicksand"/>
              </w:rPr>
              <w:t>b</w:t>
            </w:r>
            <w:r w:rsidR="00883299">
              <w:rPr>
                <w:rFonts w:ascii="Verdana" w:eastAsia="Quicksand" w:hAnsi="Verdana" w:cs="Quicksand"/>
              </w:rPr>
              <w:t>utton</w:t>
            </w:r>
          </w:p>
          <w:p w14:paraId="47FB76BC" w14:textId="77777777" w:rsidR="003027BB" w:rsidRDefault="003027BB" w:rsidP="00564903">
            <w:pPr>
              <w:rPr>
                <w:rFonts w:ascii="Verdana" w:eastAsia="Quicksand" w:hAnsi="Verdana" w:cs="Quicksand"/>
              </w:rPr>
            </w:pPr>
          </w:p>
          <w:p w14:paraId="26801717" w14:textId="1509E439" w:rsidR="003027BB" w:rsidRPr="00386C2D" w:rsidRDefault="003027BB" w:rsidP="009A02A8">
            <w:pPr>
              <w:jc w:val="center"/>
              <w:rPr>
                <w:rFonts w:ascii="Verdana" w:eastAsia="Quicksand" w:hAnsi="Verdana" w:cs="Quicksand"/>
              </w:rPr>
            </w:pPr>
          </w:p>
        </w:tc>
        <w:tc>
          <w:tcPr>
            <w:tcW w:w="4744" w:type="dxa"/>
            <w:gridSpan w:val="2"/>
            <w:shd w:val="clear" w:color="auto" w:fill="DEEAF6" w:themeFill="accent5" w:themeFillTint="33"/>
            <w:vAlign w:val="center"/>
          </w:tcPr>
          <w:p w14:paraId="1B02A1A7" w14:textId="403BB1B9" w:rsidR="0081527C" w:rsidRPr="00386C2D" w:rsidRDefault="00564903" w:rsidP="00D04195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 button you can press online if you need help because you see or read something that makes you feel worried, upset or comfortable</w:t>
            </w:r>
          </w:p>
        </w:tc>
        <w:tc>
          <w:tcPr>
            <w:tcW w:w="4684" w:type="dxa"/>
            <w:gridSpan w:val="2"/>
            <w:vMerge/>
          </w:tcPr>
          <w:p w14:paraId="4F004468" w14:textId="77777777" w:rsidR="0081527C" w:rsidRPr="00386C2D" w:rsidRDefault="0081527C" w:rsidP="00F609B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</w:rPr>
            </w:pPr>
          </w:p>
        </w:tc>
      </w:tr>
      <w:tr w:rsidR="00501925" w:rsidRPr="00386C2D" w14:paraId="0024B82F" w14:textId="77777777" w:rsidTr="00745E7D">
        <w:trPr>
          <w:gridAfter w:val="1"/>
          <w:wAfter w:w="11" w:type="dxa"/>
          <w:trHeight w:val="918"/>
        </w:trPr>
        <w:tc>
          <w:tcPr>
            <w:tcW w:w="10768" w:type="dxa"/>
            <w:gridSpan w:val="4"/>
            <w:shd w:val="clear" w:color="auto" w:fill="9CC2E5" w:themeFill="accent5" w:themeFillTint="99"/>
            <w:vAlign w:val="center"/>
          </w:tcPr>
          <w:p w14:paraId="154C32F2" w14:textId="77777777" w:rsidR="002D3ED0" w:rsidRDefault="002D3ED0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</w:p>
          <w:p w14:paraId="147C8821" w14:textId="0F5597E8" w:rsidR="00D157D3" w:rsidRDefault="00664F8B" w:rsidP="00D157D3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>
              <w:rPr>
                <w:rFonts w:ascii="Verdana" w:hAnsi="Verdana" w:cstheme="minorHAnsi"/>
                <w:b/>
                <w:u w:val="single"/>
              </w:rPr>
              <w:t>Prior</w:t>
            </w:r>
            <w:r w:rsidR="00D35156" w:rsidRPr="00386C2D">
              <w:rPr>
                <w:rFonts w:ascii="Verdana" w:hAnsi="Verdana" w:cstheme="minorHAnsi"/>
                <w:b/>
                <w:u w:val="single"/>
              </w:rPr>
              <w:t xml:space="preserve"> Learning </w:t>
            </w:r>
            <w:r w:rsidR="00754A25" w:rsidRPr="00386C2D">
              <w:rPr>
                <w:rFonts w:ascii="Verdana" w:hAnsi="Verdana" w:cstheme="minorHAnsi"/>
                <w:b/>
                <w:u w:val="single"/>
              </w:rPr>
              <w:t>(</w:t>
            </w:r>
            <w:r w:rsidR="004A102D">
              <w:rPr>
                <w:rFonts w:ascii="Verdana" w:hAnsi="Verdana" w:cstheme="minorHAnsi"/>
                <w:b/>
                <w:u w:val="single"/>
              </w:rPr>
              <w:t>Year 1</w:t>
            </w:r>
            <w:r w:rsidR="00D157D3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7AA752A5" w14:textId="77777777" w:rsidR="00217D81" w:rsidRPr="00386C2D" w:rsidRDefault="00217D81" w:rsidP="00D157D3">
            <w:pPr>
              <w:jc w:val="center"/>
              <w:rPr>
                <w:rFonts w:ascii="Verdana" w:hAnsi="Verdana" w:cstheme="minorHAnsi"/>
                <w:bCs/>
                <w:u w:val="single"/>
              </w:rPr>
            </w:pPr>
          </w:p>
          <w:p w14:paraId="29380087" w14:textId="34B49393" w:rsidR="00E0476B" w:rsidRPr="00E0476B" w:rsidRDefault="00664F8B" w:rsidP="00E0476B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The children in </w:t>
            </w:r>
            <w:r w:rsidR="004A102D">
              <w:rPr>
                <w:rFonts w:ascii="Verdana" w:hAnsi="Verdana" w:cstheme="minorHAnsi"/>
              </w:rPr>
              <w:t>year 1</w:t>
            </w:r>
            <w:r w:rsidR="00217D81">
              <w:rPr>
                <w:rFonts w:ascii="Verdana" w:hAnsi="Verdana" w:cstheme="minorHAnsi"/>
              </w:rPr>
              <w:t xml:space="preserve"> </w:t>
            </w:r>
            <w:r>
              <w:rPr>
                <w:rFonts w:ascii="Verdana" w:hAnsi="Verdana" w:cstheme="minorHAnsi"/>
              </w:rPr>
              <w:t xml:space="preserve">looked </w:t>
            </w:r>
            <w:r w:rsidR="00217D81">
              <w:rPr>
                <w:rFonts w:ascii="Verdana" w:hAnsi="Verdana" w:cstheme="minorHAnsi"/>
              </w:rPr>
              <w:t xml:space="preserve">at </w:t>
            </w:r>
            <w:r w:rsidR="00E0476B" w:rsidRPr="00E0476B">
              <w:rPr>
                <w:rFonts w:ascii="Verdana" w:hAnsi="Verdana" w:cstheme="minorHAnsi"/>
              </w:rPr>
              <w:t>the importance of developing a healthy lifestyle,</w:t>
            </w:r>
            <w:r w:rsidR="00E0476B">
              <w:rPr>
                <w:rFonts w:ascii="Verdana" w:hAnsi="Verdana" w:cstheme="minorHAnsi"/>
              </w:rPr>
              <w:t xml:space="preserve"> </w:t>
            </w:r>
            <w:r w:rsidR="00E0476B" w:rsidRPr="00E0476B">
              <w:rPr>
                <w:rFonts w:ascii="Verdana" w:hAnsi="Verdana" w:cstheme="minorHAnsi"/>
              </w:rPr>
              <w:t>focussing particularly on how to create a healthy, balanced diet and why</w:t>
            </w:r>
            <w:r w:rsidR="00E0476B">
              <w:rPr>
                <w:rFonts w:ascii="Verdana" w:hAnsi="Verdana" w:cstheme="minorHAnsi"/>
              </w:rPr>
              <w:t xml:space="preserve"> </w:t>
            </w:r>
            <w:r w:rsidR="00E0476B" w:rsidRPr="00E0476B">
              <w:rPr>
                <w:rFonts w:ascii="Verdana" w:hAnsi="Verdana" w:cstheme="minorHAnsi"/>
              </w:rPr>
              <w:t xml:space="preserve">physical activity is essential. </w:t>
            </w:r>
            <w:r w:rsidR="00E0476B">
              <w:rPr>
                <w:rFonts w:ascii="Verdana" w:hAnsi="Verdana" w:cstheme="minorHAnsi"/>
              </w:rPr>
              <w:t xml:space="preserve">They also looked at </w:t>
            </w:r>
            <w:r w:rsidR="00E0476B" w:rsidRPr="00E0476B">
              <w:rPr>
                <w:rFonts w:ascii="Verdana" w:hAnsi="Verdana" w:cstheme="minorHAnsi"/>
              </w:rPr>
              <w:t>other areas such as sleep,</w:t>
            </w:r>
            <w:r w:rsidR="00E0476B">
              <w:rPr>
                <w:rFonts w:ascii="Verdana" w:hAnsi="Verdana" w:cstheme="minorHAnsi"/>
              </w:rPr>
              <w:t xml:space="preserve"> </w:t>
            </w:r>
            <w:r w:rsidR="00E0476B" w:rsidRPr="00E0476B">
              <w:rPr>
                <w:rFonts w:ascii="Verdana" w:hAnsi="Verdana" w:cstheme="minorHAnsi"/>
              </w:rPr>
              <w:t xml:space="preserve">dental hygiene and </w:t>
            </w:r>
            <w:r w:rsidR="00E0476B" w:rsidRPr="00E0476B">
              <w:rPr>
                <w:rFonts w:ascii="Verdana" w:hAnsi="Verdana" w:cstheme="minorHAnsi"/>
              </w:rPr>
              <w:t>hand</w:t>
            </w:r>
            <w:r w:rsidR="00E0476B">
              <w:rPr>
                <w:rFonts w:ascii="Verdana" w:hAnsi="Verdana" w:cstheme="minorHAnsi"/>
              </w:rPr>
              <w:t>washing</w:t>
            </w:r>
            <w:r w:rsidR="00E0476B" w:rsidRPr="00E0476B">
              <w:rPr>
                <w:rFonts w:ascii="Verdana" w:hAnsi="Verdana" w:cstheme="minorHAnsi"/>
              </w:rPr>
              <w:t>, building on what the children already learnt during the Foundation Stage unit.</w:t>
            </w:r>
            <w:r w:rsidR="00E0476B">
              <w:rPr>
                <w:rFonts w:ascii="Verdana" w:hAnsi="Verdana" w:cstheme="minorHAnsi"/>
              </w:rPr>
              <w:t xml:space="preserve"> </w:t>
            </w:r>
            <w:r w:rsidR="00E0476B" w:rsidRPr="00E0476B">
              <w:rPr>
                <w:rFonts w:ascii="Verdana" w:hAnsi="Verdana" w:cstheme="minorHAnsi"/>
              </w:rPr>
              <w:t xml:space="preserve">Children </w:t>
            </w:r>
            <w:r w:rsidR="00E0476B">
              <w:rPr>
                <w:rFonts w:ascii="Verdana" w:hAnsi="Verdana" w:cstheme="minorHAnsi"/>
              </w:rPr>
              <w:t>learnt</w:t>
            </w:r>
            <w:r w:rsidR="00E0476B" w:rsidRPr="00E0476B">
              <w:rPr>
                <w:rFonts w:ascii="Verdana" w:hAnsi="Verdana" w:cstheme="minorHAnsi"/>
              </w:rPr>
              <w:t xml:space="preserve"> about the Eatwell guide and develop</w:t>
            </w:r>
            <w:r w:rsidR="00E0476B">
              <w:rPr>
                <w:rFonts w:ascii="Verdana" w:hAnsi="Verdana" w:cstheme="minorHAnsi"/>
              </w:rPr>
              <w:t>ed</w:t>
            </w:r>
            <w:r w:rsidR="00E0476B" w:rsidRPr="00E0476B">
              <w:rPr>
                <w:rFonts w:ascii="Verdana" w:hAnsi="Verdana" w:cstheme="minorHAnsi"/>
              </w:rPr>
              <w:t xml:space="preserve"> their </w:t>
            </w:r>
            <w:proofErr w:type="gramStart"/>
            <w:r w:rsidR="00E0476B" w:rsidRPr="00E0476B">
              <w:rPr>
                <w:rFonts w:ascii="Verdana" w:hAnsi="Verdana" w:cstheme="minorHAnsi"/>
              </w:rPr>
              <w:t>understanding</w:t>
            </w:r>
            <w:proofErr w:type="gramEnd"/>
          </w:p>
          <w:p w14:paraId="7F41E7BD" w14:textId="778B6DD1" w:rsidR="00E0476B" w:rsidRPr="00E0476B" w:rsidRDefault="00E0476B" w:rsidP="00E0476B">
            <w:pPr>
              <w:rPr>
                <w:rFonts w:ascii="Verdana" w:hAnsi="Verdana" w:cstheme="minorHAnsi"/>
              </w:rPr>
            </w:pPr>
            <w:r w:rsidRPr="00E0476B">
              <w:rPr>
                <w:rFonts w:ascii="Verdana" w:hAnsi="Verdana" w:cstheme="minorHAnsi"/>
              </w:rPr>
              <w:t>of why it is important to eat a range of foods, including at least five portions</w:t>
            </w:r>
            <w:r>
              <w:rPr>
                <w:rFonts w:ascii="Verdana" w:hAnsi="Verdana" w:cstheme="minorHAnsi"/>
              </w:rPr>
              <w:t xml:space="preserve"> </w:t>
            </w:r>
            <w:r w:rsidRPr="00E0476B">
              <w:rPr>
                <w:rFonts w:ascii="Verdana" w:hAnsi="Verdana" w:cstheme="minorHAnsi"/>
              </w:rPr>
              <w:t xml:space="preserve">of fruit and vegetables each day. </w:t>
            </w:r>
            <w:r>
              <w:rPr>
                <w:rFonts w:ascii="Verdana" w:hAnsi="Verdana" w:cstheme="minorHAnsi"/>
              </w:rPr>
              <w:t xml:space="preserve">Children looked at how to make a healthy choice when they are given opportunities to do so by adults. Children were </w:t>
            </w:r>
            <w:r w:rsidRPr="00E0476B">
              <w:rPr>
                <w:rFonts w:ascii="Verdana" w:hAnsi="Verdana" w:cstheme="minorHAnsi"/>
              </w:rPr>
              <w:t xml:space="preserve">encouraged to make </w:t>
            </w:r>
            <w:proofErr w:type="gramStart"/>
            <w:r w:rsidRPr="00E0476B">
              <w:rPr>
                <w:rFonts w:ascii="Verdana" w:hAnsi="Verdana" w:cstheme="minorHAnsi"/>
              </w:rPr>
              <w:t>healthy</w:t>
            </w:r>
            <w:proofErr w:type="gramEnd"/>
          </w:p>
          <w:p w14:paraId="27203E2D" w14:textId="3B0A765B" w:rsidR="00625724" w:rsidRDefault="00E0476B" w:rsidP="00E0476B">
            <w:pPr>
              <w:rPr>
                <w:rFonts w:ascii="Verdana" w:hAnsi="Verdana" w:cstheme="minorHAnsi"/>
              </w:rPr>
            </w:pPr>
            <w:r w:rsidRPr="00E0476B">
              <w:rPr>
                <w:rFonts w:ascii="Verdana" w:hAnsi="Verdana" w:cstheme="minorHAnsi"/>
              </w:rPr>
              <w:t>choices which w</w:t>
            </w:r>
            <w:r>
              <w:rPr>
                <w:rFonts w:ascii="Verdana" w:hAnsi="Verdana" w:cstheme="minorHAnsi"/>
              </w:rPr>
              <w:t xml:space="preserve">ould </w:t>
            </w:r>
            <w:r w:rsidRPr="00E0476B">
              <w:rPr>
                <w:rFonts w:ascii="Verdana" w:hAnsi="Verdana" w:cstheme="minorHAnsi"/>
              </w:rPr>
              <w:t>benefit their health, growth and energy levels.</w:t>
            </w:r>
          </w:p>
          <w:p w14:paraId="6B85497F" w14:textId="06F44ACE" w:rsidR="00625724" w:rsidRPr="00386C2D" w:rsidRDefault="00625724" w:rsidP="00217D81">
            <w:pPr>
              <w:rPr>
                <w:rFonts w:ascii="Verdana" w:hAnsi="Verdana" w:cstheme="minorHAnsi"/>
              </w:rPr>
            </w:pPr>
          </w:p>
        </w:tc>
        <w:tc>
          <w:tcPr>
            <w:tcW w:w="11766" w:type="dxa"/>
            <w:gridSpan w:val="4"/>
            <w:shd w:val="clear" w:color="auto" w:fill="9CC2E5" w:themeFill="accent5" w:themeFillTint="99"/>
            <w:vAlign w:val="center"/>
          </w:tcPr>
          <w:p w14:paraId="5CEAE7F1" w14:textId="6B47C811" w:rsidR="000B0022" w:rsidRPr="00386C2D" w:rsidRDefault="00062D26" w:rsidP="0014332A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Future Knowledge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 xml:space="preserve"> (Year </w:t>
            </w:r>
            <w:r w:rsidR="004A102D">
              <w:rPr>
                <w:rFonts w:ascii="Verdana" w:hAnsi="Verdana" w:cstheme="minorHAnsi"/>
                <w:b/>
                <w:u w:val="single"/>
              </w:rPr>
              <w:t>3</w:t>
            </w:r>
            <w:r w:rsidR="001A3DF9" w:rsidRPr="00386C2D">
              <w:rPr>
                <w:rFonts w:ascii="Verdana" w:hAnsi="Verdana" w:cstheme="minorHAnsi"/>
                <w:b/>
                <w:u w:val="single"/>
              </w:rPr>
              <w:t>)</w:t>
            </w:r>
          </w:p>
          <w:p w14:paraId="1AD58CCA" w14:textId="39CFFDB1" w:rsidR="00E0476B" w:rsidRPr="00E0476B" w:rsidRDefault="00067103" w:rsidP="00E0476B">
            <w:p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In year </w:t>
            </w:r>
            <w:r w:rsidR="004A102D">
              <w:rPr>
                <w:rFonts w:ascii="Verdana" w:eastAsia="Quicksand" w:hAnsi="Verdana" w:cs="Quicksand"/>
              </w:rPr>
              <w:t xml:space="preserve">3, </w:t>
            </w:r>
            <w:r w:rsidR="00E0476B">
              <w:rPr>
                <w:rFonts w:ascii="Verdana" w:eastAsia="Quicksand" w:hAnsi="Verdana" w:cs="Quicksand"/>
              </w:rPr>
              <w:t xml:space="preserve">children will explore </w:t>
            </w:r>
            <w:r w:rsidR="00E0476B" w:rsidRPr="00E0476B">
              <w:rPr>
                <w:rFonts w:ascii="Verdana" w:eastAsia="Quicksand" w:hAnsi="Verdana" w:cs="Quicksand"/>
              </w:rPr>
              <w:t>a range of factors which contribute to a healthy lifestyle,</w:t>
            </w:r>
          </w:p>
          <w:p w14:paraId="202F1076" w14:textId="5CB45CF2" w:rsidR="00E0476B" w:rsidRPr="00E0476B" w:rsidRDefault="00E0476B" w:rsidP="00E0476B">
            <w:pPr>
              <w:rPr>
                <w:rFonts w:ascii="Verdana" w:eastAsia="Quicksand" w:hAnsi="Verdana" w:cs="Quicksand"/>
              </w:rPr>
            </w:pPr>
            <w:r w:rsidRPr="00E0476B">
              <w:rPr>
                <w:rFonts w:ascii="Verdana" w:eastAsia="Quicksand" w:hAnsi="Verdana" w:cs="Quicksand"/>
              </w:rPr>
              <w:t>including healthy eating, physical activity, sleep and use of free time</w:t>
            </w:r>
            <w:r>
              <w:rPr>
                <w:rFonts w:ascii="Verdana" w:eastAsia="Quicksand" w:hAnsi="Verdana" w:cs="Quicksand"/>
              </w:rPr>
              <w:t xml:space="preserve"> (including using electronic devices safely). Children will revisit </w:t>
            </w:r>
            <w:r w:rsidRPr="00E0476B">
              <w:rPr>
                <w:rFonts w:ascii="Verdana" w:eastAsia="Quicksand" w:hAnsi="Verdana" w:cs="Quicksand"/>
              </w:rPr>
              <w:t>the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E0476B">
              <w:rPr>
                <w:rFonts w:ascii="Verdana" w:eastAsia="Quicksand" w:hAnsi="Verdana" w:cs="Quicksand"/>
              </w:rPr>
              <w:t>Eatwell Guide and us</w:t>
            </w:r>
            <w:r>
              <w:rPr>
                <w:rFonts w:ascii="Verdana" w:eastAsia="Quicksand" w:hAnsi="Verdana" w:cs="Quicksand"/>
              </w:rPr>
              <w:t>e</w:t>
            </w:r>
            <w:r w:rsidRPr="00E0476B">
              <w:rPr>
                <w:rFonts w:ascii="Verdana" w:eastAsia="Quicksand" w:hAnsi="Verdana" w:cs="Quicksand"/>
              </w:rPr>
              <w:t xml:space="preserve"> it to plan healthy, balanced meals. Children will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E0476B">
              <w:rPr>
                <w:rFonts w:ascii="Verdana" w:eastAsia="Quicksand" w:hAnsi="Verdana" w:cs="Quicksand"/>
              </w:rPr>
              <w:t>learn about the physical and mental benefits of regular exercise and will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E0476B">
              <w:rPr>
                <w:rFonts w:ascii="Verdana" w:eastAsia="Quicksand" w:hAnsi="Verdana" w:cs="Quicksand"/>
              </w:rPr>
              <w:t>consider the relationship between physical activity and nutrition. They will</w:t>
            </w:r>
          </w:p>
          <w:p w14:paraId="73618B2A" w14:textId="2906DD96" w:rsidR="00446F73" w:rsidRPr="00386C2D" w:rsidRDefault="00E0476B" w:rsidP="00E0476B">
            <w:pPr>
              <w:rPr>
                <w:rFonts w:ascii="Verdana" w:eastAsia="Quicksand" w:hAnsi="Verdana" w:cs="Quicksand"/>
              </w:rPr>
            </w:pPr>
            <w:r w:rsidRPr="00E0476B">
              <w:rPr>
                <w:rFonts w:ascii="Verdana" w:eastAsia="Quicksand" w:hAnsi="Verdana" w:cs="Quicksand"/>
              </w:rPr>
              <w:t>develop an awareness of factors which influence people’s food choices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E0476B">
              <w:rPr>
                <w:rFonts w:ascii="Verdana" w:eastAsia="Quicksand" w:hAnsi="Verdana" w:cs="Quicksand"/>
              </w:rPr>
              <w:t>and think about the benefits to our health of different kinds of food. They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E0476B">
              <w:rPr>
                <w:rFonts w:ascii="Verdana" w:eastAsia="Quicksand" w:hAnsi="Verdana" w:cs="Quicksand"/>
              </w:rPr>
              <w:t>will be encouraged to think about the wider meaning of a healthy lifestyle,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E0476B">
              <w:rPr>
                <w:rFonts w:ascii="Verdana" w:eastAsia="Quicksand" w:hAnsi="Verdana" w:cs="Quicksand"/>
              </w:rPr>
              <w:t>including sleep, dental hygiene, leisure activities and emotional health and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E0476B">
              <w:rPr>
                <w:rFonts w:ascii="Verdana" w:eastAsia="Quicksand" w:hAnsi="Verdana" w:cs="Quicksand"/>
              </w:rPr>
              <w:t>wellbeing. Children</w:t>
            </w:r>
            <w:r w:rsidR="00B363B6">
              <w:rPr>
                <w:rFonts w:ascii="Verdana" w:eastAsia="Quicksand" w:hAnsi="Verdana" w:cs="Quicksand"/>
              </w:rPr>
              <w:t xml:space="preserve"> </w:t>
            </w:r>
            <w:r w:rsidRPr="00E0476B">
              <w:rPr>
                <w:rFonts w:ascii="Verdana" w:eastAsia="Quicksand" w:hAnsi="Verdana" w:cs="Quicksand"/>
              </w:rPr>
              <w:t>are made aware of their own capacity to make healthy choices and</w:t>
            </w:r>
            <w:r w:rsidR="00B363B6">
              <w:rPr>
                <w:rFonts w:ascii="Verdana" w:eastAsia="Quicksand" w:hAnsi="Verdana" w:cs="Quicksand"/>
              </w:rPr>
              <w:t xml:space="preserve"> are </w:t>
            </w:r>
            <w:r w:rsidRPr="00E0476B">
              <w:rPr>
                <w:rFonts w:ascii="Verdana" w:eastAsia="Quicksand" w:hAnsi="Verdana" w:cs="Quicksand"/>
              </w:rPr>
              <w:t>encouraged to reflect on and take responsibility for their own lifestyles.</w:t>
            </w:r>
          </w:p>
        </w:tc>
      </w:tr>
      <w:tr w:rsidR="00B75EF5" w:rsidRPr="00386C2D" w14:paraId="332D7155" w14:textId="77777777" w:rsidTr="007348B6">
        <w:trPr>
          <w:gridAfter w:val="1"/>
          <w:wAfter w:w="11" w:type="dxa"/>
          <w:trHeight w:val="454"/>
        </w:trPr>
        <w:tc>
          <w:tcPr>
            <w:tcW w:w="4248" w:type="dxa"/>
            <w:shd w:val="clear" w:color="auto" w:fill="9CC2E5" w:themeFill="accent5" w:themeFillTint="99"/>
            <w:vAlign w:val="center"/>
          </w:tcPr>
          <w:p w14:paraId="558782AA" w14:textId="4577B8C0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660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386C2D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7626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2E5788" w:rsidRPr="00386C2D" w:rsidRDefault="002E5788" w:rsidP="008B1524">
            <w:pPr>
              <w:pStyle w:val="ListParagraph"/>
              <w:ind w:left="360"/>
              <w:jc w:val="center"/>
              <w:rPr>
                <w:rFonts w:ascii="Verdana" w:hAnsi="Verdana" w:cstheme="minorHAnsi"/>
              </w:rPr>
            </w:pPr>
            <w:r w:rsidRPr="00386C2D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A26953" w:rsidRPr="00386C2D" w14:paraId="7428F7FE" w14:textId="77777777" w:rsidTr="007348B6">
        <w:trPr>
          <w:gridAfter w:val="1"/>
          <w:wAfter w:w="11" w:type="dxa"/>
          <w:trHeight w:val="180"/>
        </w:trPr>
        <w:tc>
          <w:tcPr>
            <w:tcW w:w="4248" w:type="dxa"/>
            <w:shd w:val="clear" w:color="auto" w:fill="DEEAF6" w:themeFill="accent5" w:themeFillTint="33"/>
          </w:tcPr>
          <w:p w14:paraId="18166225" w14:textId="77777777" w:rsidR="00B363B6" w:rsidRPr="00B363B6" w:rsidRDefault="008B51C9" w:rsidP="00B363B6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1.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B363B6" w:rsidRPr="00B363B6">
              <w:rPr>
                <w:rFonts w:ascii="Verdana" w:hAnsi="Verdana"/>
              </w:rPr>
              <w:t xml:space="preserve">To be able to talk about </w:t>
            </w:r>
            <w:proofErr w:type="gramStart"/>
            <w:r w:rsidR="00B363B6" w:rsidRPr="00B363B6">
              <w:rPr>
                <w:rFonts w:ascii="Verdana" w:hAnsi="Verdana"/>
              </w:rPr>
              <w:t>my</w:t>
            </w:r>
            <w:proofErr w:type="gramEnd"/>
          </w:p>
          <w:p w14:paraId="2DBFEA4D" w14:textId="77777777" w:rsidR="00B363B6" w:rsidRPr="00B363B6" w:rsidRDefault="00B363B6" w:rsidP="00B363B6">
            <w:pPr>
              <w:rPr>
                <w:rFonts w:ascii="Verdana" w:hAnsi="Verdana"/>
              </w:rPr>
            </w:pPr>
            <w:r w:rsidRPr="00B363B6">
              <w:rPr>
                <w:rFonts w:ascii="Verdana" w:hAnsi="Verdana"/>
              </w:rPr>
              <w:t>identity both in real life and</w:t>
            </w:r>
          </w:p>
          <w:p w14:paraId="3A7346AF" w14:textId="368C630A" w:rsidR="004A102D" w:rsidRPr="008A2C63" w:rsidRDefault="00B363B6" w:rsidP="00B363B6">
            <w:pPr>
              <w:rPr>
                <w:rFonts w:ascii="Verdana" w:eastAsia="Quicksand" w:hAnsi="Verdana" w:cs="Quicksand"/>
              </w:rPr>
            </w:pPr>
            <w:r w:rsidRPr="00B363B6">
              <w:rPr>
                <w:rFonts w:ascii="Verdana" w:hAnsi="Verdana"/>
              </w:rPr>
              <w:t>online.</w:t>
            </w:r>
          </w:p>
          <w:p w14:paraId="716196FA" w14:textId="5F90ED26" w:rsidR="008311FA" w:rsidRPr="008A2C63" w:rsidRDefault="008311FA" w:rsidP="00664F8B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4813826E" w14:textId="77777777" w:rsidR="008E2DAF" w:rsidRDefault="00B12B82" w:rsidP="008E2DA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8E2DAF">
              <w:rPr>
                <w:rFonts w:ascii="Verdana" w:eastAsia="Quicksand" w:hAnsi="Verdana" w:cs="Quicksand"/>
              </w:rPr>
              <w:t xml:space="preserve">what identity </w:t>
            </w:r>
            <w:proofErr w:type="gramStart"/>
            <w:r w:rsidR="008E2DAF">
              <w:rPr>
                <w:rFonts w:ascii="Verdana" w:eastAsia="Quicksand" w:hAnsi="Verdana" w:cs="Quicksand"/>
              </w:rPr>
              <w:t>means</w:t>
            </w:r>
            <w:proofErr w:type="gramEnd"/>
          </w:p>
          <w:p w14:paraId="6A7E21DD" w14:textId="77777777" w:rsidR="00AB3871" w:rsidRDefault="008E2DAF" w:rsidP="008E2DA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that everyone has their own identity - </w:t>
            </w:r>
            <w:r w:rsidRPr="008E2DAF">
              <w:rPr>
                <w:rFonts w:ascii="Verdana" w:eastAsia="Quicksand" w:hAnsi="Verdana" w:cs="Quicksand"/>
              </w:rPr>
              <w:t>i.e. there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8E2DAF">
              <w:rPr>
                <w:rFonts w:ascii="Verdana" w:eastAsia="Quicksand" w:hAnsi="Verdana" w:cs="Quicksand"/>
              </w:rPr>
              <w:t>are things which we have in common with other people but that we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8E2DAF">
              <w:rPr>
                <w:rFonts w:ascii="Verdana" w:eastAsia="Quicksand" w:hAnsi="Verdana" w:cs="Quicksand"/>
              </w:rPr>
              <w:t>are all unique.</w:t>
            </w:r>
          </w:p>
          <w:p w14:paraId="2B06CE60" w14:textId="3A4978BD" w:rsidR="008E2DAF" w:rsidRDefault="008E2DAF" w:rsidP="008E2DA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share some facts about themselves - t</w:t>
            </w:r>
            <w:r w:rsidRPr="008E2DAF">
              <w:rPr>
                <w:rFonts w:ascii="Verdana" w:eastAsia="Quicksand" w:hAnsi="Verdana" w:cs="Quicksand"/>
              </w:rPr>
              <w:t>his could include one of their interests,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8E2DAF">
              <w:rPr>
                <w:rFonts w:ascii="Verdana" w:eastAsia="Quicksand" w:hAnsi="Verdana" w:cs="Quicksand"/>
              </w:rPr>
              <w:t>how many siblings they have and what they like to eat for dinner.</w:t>
            </w:r>
          </w:p>
          <w:p w14:paraId="2BABF689" w14:textId="5D6702BC" w:rsidR="008E2DAF" w:rsidRDefault="008E2DAF" w:rsidP="008E2DA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how we </w:t>
            </w:r>
            <w:r w:rsidRPr="008E2DAF">
              <w:rPr>
                <w:rFonts w:ascii="Verdana" w:eastAsia="Quicksand" w:hAnsi="Verdana" w:cs="Quicksand"/>
              </w:rPr>
              <w:t>know things about each other and how we get this</w:t>
            </w:r>
            <w:r>
              <w:rPr>
                <w:rFonts w:ascii="Verdana" w:eastAsia="Quicksand" w:hAnsi="Verdana" w:cs="Quicksand"/>
              </w:rPr>
              <w:t xml:space="preserve"> i</w:t>
            </w:r>
            <w:r w:rsidRPr="008E2DAF">
              <w:rPr>
                <w:rFonts w:ascii="Verdana" w:eastAsia="Quicksand" w:hAnsi="Verdana" w:cs="Quicksand"/>
              </w:rPr>
              <w:t>nformation (i.e. we talk to one another, we share our news, our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8E2DAF">
              <w:rPr>
                <w:rFonts w:ascii="Verdana" w:eastAsia="Quicksand" w:hAnsi="Verdana" w:cs="Quicksand"/>
              </w:rPr>
              <w:t xml:space="preserve">likes and dislikes, we can see each other and what we all look </w:t>
            </w:r>
            <w:proofErr w:type="gramStart"/>
            <w:r w:rsidRPr="008E2DAF">
              <w:rPr>
                <w:rFonts w:ascii="Verdana" w:eastAsia="Quicksand" w:hAnsi="Verdana" w:cs="Quicksand"/>
              </w:rPr>
              <w:t>like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  <w:r w:rsidRPr="008E2DAF">
              <w:rPr>
                <w:rFonts w:ascii="Verdana" w:eastAsia="Quicksand" w:hAnsi="Verdana" w:cs="Quicksand"/>
              </w:rPr>
              <w:t xml:space="preserve">and we know a bit about each other’s families). </w:t>
            </w:r>
          </w:p>
          <w:p w14:paraId="1B0B2983" w14:textId="77777777" w:rsidR="008E2DAF" w:rsidRDefault="008E2DAF" w:rsidP="008E2DA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the difference between speaking and sharing information in real life and speaking and sharing information on the computer, PlayStation/Xbox or iPad/</w:t>
            </w:r>
            <w:proofErr w:type="gramStart"/>
            <w:r>
              <w:rPr>
                <w:rFonts w:ascii="Verdana" w:eastAsia="Quicksand" w:hAnsi="Verdana" w:cs="Quicksand"/>
              </w:rPr>
              <w:t>tablet</w:t>
            </w:r>
            <w:proofErr w:type="gramEnd"/>
          </w:p>
          <w:p w14:paraId="2E91EDEE" w14:textId="77777777" w:rsidR="008E2DAF" w:rsidRDefault="008E2DAF" w:rsidP="008E2DA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some people we talk to online might not be who they say they are and know that we should be careful how much information we share with </w:t>
            </w:r>
            <w:proofErr w:type="gramStart"/>
            <w:r>
              <w:rPr>
                <w:rFonts w:ascii="Verdana" w:eastAsia="Quicksand" w:hAnsi="Verdana" w:cs="Quicksand"/>
              </w:rPr>
              <w:t>them</w:t>
            </w:r>
            <w:proofErr w:type="gramEnd"/>
          </w:p>
          <w:p w14:paraId="3586587D" w14:textId="77777777" w:rsidR="008E2DAF" w:rsidRDefault="008E2DAF" w:rsidP="008E2DA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what </w:t>
            </w:r>
            <w:r w:rsidRPr="008E2DAF">
              <w:rPr>
                <w:rFonts w:ascii="Verdana" w:eastAsia="Quicksand" w:hAnsi="Verdana" w:cs="Quicksand"/>
              </w:rPr>
              <w:t>kinds of things we could tell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8E2DAF">
              <w:rPr>
                <w:rFonts w:ascii="Verdana" w:eastAsia="Quicksand" w:hAnsi="Verdana" w:cs="Quicksand"/>
              </w:rPr>
              <w:t xml:space="preserve">someone online. </w:t>
            </w:r>
          </w:p>
          <w:p w14:paraId="2085A8E9" w14:textId="77777777" w:rsidR="008E2DAF" w:rsidRDefault="008E2DAF" w:rsidP="008E2DA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which information would be </w:t>
            </w:r>
            <w:r w:rsidRPr="008E2DAF">
              <w:rPr>
                <w:rFonts w:ascii="Verdana" w:eastAsia="Quicksand" w:hAnsi="Verdana" w:cs="Quicksand"/>
              </w:rPr>
              <w:t xml:space="preserve">‘safe to </w:t>
            </w:r>
            <w:proofErr w:type="gramStart"/>
            <w:r w:rsidRPr="008E2DAF">
              <w:rPr>
                <w:rFonts w:ascii="Verdana" w:eastAsia="Quicksand" w:hAnsi="Verdana" w:cs="Quicksand"/>
              </w:rPr>
              <w:t>share’</w:t>
            </w:r>
            <w:proofErr w:type="gramEnd"/>
            <w:r w:rsidRPr="008E2DAF">
              <w:rPr>
                <w:rFonts w:ascii="Verdana" w:eastAsia="Quicksand" w:hAnsi="Verdana" w:cs="Quicksand"/>
              </w:rPr>
              <w:t xml:space="preserve"> </w:t>
            </w:r>
          </w:p>
          <w:p w14:paraId="2E2C867E" w14:textId="76FD15F7" w:rsidR="008E2DAF" w:rsidRDefault="008E2DAF" w:rsidP="008E2DA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which information would</w:t>
            </w:r>
            <w:r w:rsidRPr="008E2DAF">
              <w:rPr>
                <w:rFonts w:ascii="Verdana" w:eastAsia="Quicksand" w:hAnsi="Verdana" w:cs="Quicksand"/>
              </w:rPr>
              <w:t xml:space="preserve"> ‘not safe to </w:t>
            </w:r>
            <w:proofErr w:type="gramStart"/>
            <w:r w:rsidRPr="008E2DAF">
              <w:rPr>
                <w:rFonts w:ascii="Verdana" w:eastAsia="Quicksand" w:hAnsi="Verdana" w:cs="Quicksand"/>
              </w:rPr>
              <w:t>share’</w:t>
            </w:r>
            <w:proofErr w:type="gramEnd"/>
            <w:r w:rsidRPr="008E2DAF">
              <w:rPr>
                <w:rFonts w:ascii="Verdana" w:eastAsia="Quicksand" w:hAnsi="Verdana" w:cs="Quicksand"/>
              </w:rPr>
              <w:t xml:space="preserve"> </w:t>
            </w:r>
          </w:p>
          <w:p w14:paraId="30C0BB70" w14:textId="77777777" w:rsidR="008E2DAF" w:rsidRDefault="00F445C1" w:rsidP="00F445C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the importance of a safe online identity – using </w:t>
            </w:r>
            <w:r w:rsidRPr="00F445C1">
              <w:rPr>
                <w:rFonts w:ascii="Verdana" w:eastAsia="Quicksand" w:hAnsi="Verdana" w:cs="Quicksand"/>
              </w:rPr>
              <w:t xml:space="preserve">the video resources from the </w:t>
            </w:r>
            <w:proofErr w:type="spellStart"/>
            <w:r w:rsidRPr="00F445C1">
              <w:rPr>
                <w:rFonts w:ascii="Verdana" w:eastAsia="Quicksand" w:hAnsi="Verdana" w:cs="Quicksand"/>
              </w:rPr>
              <w:t>ThinkuKnow</w:t>
            </w:r>
            <w:proofErr w:type="spellEnd"/>
            <w:r w:rsidRPr="00F445C1">
              <w:rPr>
                <w:rFonts w:ascii="Verdana" w:eastAsia="Quicksand" w:hAnsi="Verdana" w:cs="Quicksand"/>
              </w:rPr>
              <w:t xml:space="preserve"> website </w:t>
            </w:r>
            <w:r>
              <w:rPr>
                <w:rFonts w:ascii="Verdana" w:eastAsia="Quicksand" w:hAnsi="Verdana" w:cs="Quicksand"/>
              </w:rPr>
              <w:t>–</w:t>
            </w:r>
            <w:r w:rsidRPr="00F445C1">
              <w:rPr>
                <w:rFonts w:ascii="Verdana" w:eastAsia="Quicksand" w:hAnsi="Verdana" w:cs="Quicksand"/>
              </w:rPr>
              <w:t xml:space="preserve"> either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F445C1">
              <w:rPr>
                <w:rFonts w:ascii="Verdana" w:eastAsia="Quicksand" w:hAnsi="Verdana" w:cs="Quicksand"/>
              </w:rPr>
              <w:t>Hector’s World Episode 1 or Lee and Kim’s Adventure – Animal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F445C1">
              <w:rPr>
                <w:rFonts w:ascii="Verdana" w:eastAsia="Quicksand" w:hAnsi="Verdana" w:cs="Quicksand"/>
              </w:rPr>
              <w:t xml:space="preserve">Magic </w:t>
            </w:r>
          </w:p>
          <w:p w14:paraId="2A073185" w14:textId="77777777" w:rsidR="00305018" w:rsidRDefault="00305018" w:rsidP="00305018">
            <w:pPr>
              <w:rPr>
                <w:rFonts w:ascii="Verdana" w:eastAsia="Quicksand" w:hAnsi="Verdana" w:cs="Quicksand"/>
                <w:u w:val="single"/>
              </w:rPr>
            </w:pPr>
          </w:p>
          <w:p w14:paraId="62A3B2F1" w14:textId="622E6C8C" w:rsidR="00F445C1" w:rsidRPr="00305018" w:rsidRDefault="00F445C1" w:rsidP="00305018">
            <w:pPr>
              <w:rPr>
                <w:rFonts w:ascii="Verdana" w:eastAsia="Quicksand" w:hAnsi="Verdana" w:cs="Quicksand"/>
                <w:u w:val="single"/>
              </w:rPr>
            </w:pPr>
            <w:r w:rsidRPr="00305018">
              <w:rPr>
                <w:rFonts w:ascii="Verdana" w:eastAsia="Quicksand" w:hAnsi="Verdana" w:cs="Quicksand"/>
                <w:u w:val="single"/>
              </w:rPr>
              <w:t>Steps to Success:</w:t>
            </w:r>
          </w:p>
          <w:p w14:paraId="0A4D0BBF" w14:textId="77777777" w:rsidR="00F445C1" w:rsidRDefault="00F445C1" w:rsidP="00F445C1">
            <w:pPr>
              <w:pStyle w:val="ListParagraph"/>
              <w:numPr>
                <w:ilvl w:val="0"/>
                <w:numId w:val="18"/>
              </w:numPr>
              <w:rPr>
                <w:rFonts w:ascii="Verdana" w:eastAsia="Quicksand" w:hAnsi="Verdana" w:cs="Quicksand"/>
              </w:rPr>
            </w:pPr>
            <w:r w:rsidRPr="00F445C1">
              <w:rPr>
                <w:rFonts w:ascii="Verdana" w:eastAsia="Quicksand" w:hAnsi="Verdana" w:cs="Quicksand"/>
              </w:rPr>
              <w:t xml:space="preserve">Able to </w:t>
            </w:r>
            <w:r w:rsidRPr="00F445C1">
              <w:rPr>
                <w:rFonts w:ascii="Verdana" w:eastAsia="Quicksand" w:hAnsi="Verdana" w:cs="Quicksand"/>
              </w:rPr>
              <w:t>share information with</w:t>
            </w:r>
            <w:r w:rsidRPr="00F445C1">
              <w:rPr>
                <w:rFonts w:ascii="Verdana" w:eastAsia="Quicksand" w:hAnsi="Verdana" w:cs="Quicksand"/>
              </w:rPr>
              <w:t xml:space="preserve"> </w:t>
            </w:r>
            <w:r w:rsidRPr="00F445C1">
              <w:rPr>
                <w:rFonts w:ascii="Verdana" w:eastAsia="Quicksand" w:hAnsi="Verdana" w:cs="Quicksand"/>
              </w:rPr>
              <w:t>someone without giving</w:t>
            </w:r>
            <w:r w:rsidRPr="00F445C1">
              <w:rPr>
                <w:rFonts w:ascii="Verdana" w:eastAsia="Quicksand" w:hAnsi="Verdana" w:cs="Quicksand"/>
              </w:rPr>
              <w:t xml:space="preserve"> </w:t>
            </w:r>
            <w:r w:rsidRPr="00F445C1">
              <w:rPr>
                <w:rFonts w:ascii="Verdana" w:eastAsia="Quicksand" w:hAnsi="Verdana" w:cs="Quicksand"/>
              </w:rPr>
              <w:t xml:space="preserve">away personal </w:t>
            </w:r>
            <w:proofErr w:type="gramStart"/>
            <w:r w:rsidRPr="00F445C1">
              <w:rPr>
                <w:rFonts w:ascii="Verdana" w:eastAsia="Quicksand" w:hAnsi="Verdana" w:cs="Quicksand"/>
              </w:rPr>
              <w:t>details</w:t>
            </w:r>
            <w:proofErr w:type="gramEnd"/>
          </w:p>
          <w:p w14:paraId="769C07AF" w14:textId="77777777" w:rsidR="00F445C1" w:rsidRDefault="00F445C1" w:rsidP="00F445C1">
            <w:pPr>
              <w:pStyle w:val="ListParagraph"/>
              <w:numPr>
                <w:ilvl w:val="0"/>
                <w:numId w:val="18"/>
              </w:numPr>
              <w:rPr>
                <w:rFonts w:ascii="Verdana" w:eastAsia="Quicksand" w:hAnsi="Verdana" w:cs="Quicksand"/>
              </w:rPr>
            </w:pPr>
            <w:r w:rsidRPr="00F445C1">
              <w:rPr>
                <w:rFonts w:ascii="Verdana" w:eastAsia="Quicksand" w:hAnsi="Verdana" w:cs="Quicksand"/>
              </w:rPr>
              <w:t>D</w:t>
            </w:r>
            <w:r w:rsidRPr="00F445C1">
              <w:rPr>
                <w:rFonts w:ascii="Verdana" w:eastAsia="Quicksand" w:hAnsi="Verdana" w:cs="Quicksand"/>
              </w:rPr>
              <w:t>escribe how we know</w:t>
            </w:r>
            <w:r w:rsidRPr="00F445C1">
              <w:rPr>
                <w:rFonts w:ascii="Verdana" w:eastAsia="Quicksand" w:hAnsi="Verdana" w:cs="Quicksand"/>
              </w:rPr>
              <w:t xml:space="preserve"> </w:t>
            </w:r>
            <w:r w:rsidRPr="00F445C1">
              <w:rPr>
                <w:rFonts w:ascii="Verdana" w:eastAsia="Quicksand" w:hAnsi="Verdana" w:cs="Quicksand"/>
              </w:rPr>
              <w:t xml:space="preserve">things about </w:t>
            </w:r>
            <w:proofErr w:type="gramStart"/>
            <w:r w:rsidRPr="00F445C1">
              <w:rPr>
                <w:rFonts w:ascii="Verdana" w:eastAsia="Quicksand" w:hAnsi="Verdana" w:cs="Quicksand"/>
              </w:rPr>
              <w:t>each other</w:t>
            </w:r>
            <w:proofErr w:type="gramEnd"/>
          </w:p>
          <w:p w14:paraId="505B6007" w14:textId="77777777" w:rsidR="00F445C1" w:rsidRDefault="00F445C1" w:rsidP="00F445C1">
            <w:pPr>
              <w:pStyle w:val="ListParagraph"/>
              <w:numPr>
                <w:ilvl w:val="0"/>
                <w:numId w:val="18"/>
              </w:numPr>
              <w:rPr>
                <w:rFonts w:ascii="Verdana" w:eastAsia="Quicksand" w:hAnsi="Verdana" w:cs="Quicksand"/>
              </w:rPr>
            </w:pPr>
            <w:r w:rsidRPr="00F445C1">
              <w:rPr>
                <w:rFonts w:ascii="Verdana" w:eastAsia="Quicksand" w:hAnsi="Verdana" w:cs="Quicksand"/>
              </w:rPr>
              <w:t>U</w:t>
            </w:r>
            <w:r w:rsidRPr="00F445C1">
              <w:rPr>
                <w:rFonts w:ascii="Verdana" w:eastAsia="Quicksand" w:hAnsi="Verdana" w:cs="Quicksand"/>
              </w:rPr>
              <w:t>nderstand that we</w:t>
            </w:r>
            <w:r w:rsidRPr="00F445C1">
              <w:rPr>
                <w:rFonts w:ascii="Verdana" w:eastAsia="Quicksand" w:hAnsi="Verdana" w:cs="Quicksand"/>
              </w:rPr>
              <w:t xml:space="preserve"> </w:t>
            </w:r>
            <w:r w:rsidRPr="00F445C1">
              <w:rPr>
                <w:rFonts w:ascii="Verdana" w:eastAsia="Quicksand" w:hAnsi="Verdana" w:cs="Quicksand"/>
              </w:rPr>
              <w:t>should keep our</w:t>
            </w:r>
            <w:r w:rsidRPr="00F445C1">
              <w:rPr>
                <w:rFonts w:ascii="Verdana" w:eastAsia="Quicksand" w:hAnsi="Verdana" w:cs="Quicksand"/>
              </w:rPr>
              <w:t xml:space="preserve"> </w:t>
            </w:r>
            <w:r w:rsidRPr="00F445C1">
              <w:rPr>
                <w:rFonts w:ascii="Verdana" w:eastAsia="Quicksand" w:hAnsi="Verdana" w:cs="Quicksand"/>
              </w:rPr>
              <w:t>information safe when</w:t>
            </w:r>
            <w:r w:rsidRPr="00F445C1">
              <w:rPr>
                <w:rFonts w:ascii="Verdana" w:eastAsia="Quicksand" w:hAnsi="Verdana" w:cs="Quicksand"/>
              </w:rPr>
              <w:t xml:space="preserve"> </w:t>
            </w:r>
            <w:r w:rsidRPr="00F445C1">
              <w:rPr>
                <w:rFonts w:ascii="Verdana" w:eastAsia="Quicksand" w:hAnsi="Verdana" w:cs="Quicksand"/>
              </w:rPr>
              <w:t xml:space="preserve">using </w:t>
            </w:r>
            <w:proofErr w:type="gramStart"/>
            <w:r w:rsidRPr="00F445C1">
              <w:rPr>
                <w:rFonts w:ascii="Verdana" w:eastAsia="Quicksand" w:hAnsi="Verdana" w:cs="Quicksand"/>
              </w:rPr>
              <w:t>technology</w:t>
            </w:r>
            <w:proofErr w:type="gramEnd"/>
          </w:p>
          <w:p w14:paraId="34F7EBBA" w14:textId="1B0053D0" w:rsidR="00305018" w:rsidRPr="00305018" w:rsidRDefault="00305018" w:rsidP="00305018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 w:val="restart"/>
            <w:shd w:val="clear" w:color="auto" w:fill="E2EFD9" w:themeFill="accent6" w:themeFillTint="33"/>
          </w:tcPr>
          <w:p w14:paraId="0916232A" w14:textId="77777777" w:rsidR="00CB3EB2" w:rsidRPr="00CB3EB2" w:rsidRDefault="00CB3EB2" w:rsidP="00CB3EB2">
            <w:pPr>
              <w:rPr>
                <w:rFonts w:ascii="Verdana" w:eastAsia="Quicksand" w:hAnsi="Verdana" w:cs="Quicksand"/>
              </w:rPr>
            </w:pPr>
            <w:r w:rsidRPr="00CB3EB2">
              <w:rPr>
                <w:rFonts w:ascii="Verdana" w:eastAsia="Quicksand" w:hAnsi="Verdana" w:cs="Quicksand"/>
              </w:rPr>
              <w:t>•</w:t>
            </w:r>
            <w:r w:rsidRPr="00CB3EB2">
              <w:rPr>
                <w:rFonts w:ascii="Verdana" w:eastAsia="Quicksand" w:hAnsi="Verdana" w:cs="Quicksand"/>
              </w:rPr>
              <w:tab/>
              <w:t>sharing</w:t>
            </w:r>
          </w:p>
          <w:p w14:paraId="314FC159" w14:textId="77777777" w:rsidR="00CB3EB2" w:rsidRPr="00CB3EB2" w:rsidRDefault="00CB3EB2" w:rsidP="00CB3EB2">
            <w:pPr>
              <w:rPr>
                <w:rFonts w:ascii="Verdana" w:eastAsia="Quicksand" w:hAnsi="Verdana" w:cs="Quicksand"/>
              </w:rPr>
            </w:pPr>
            <w:r w:rsidRPr="00CB3EB2">
              <w:rPr>
                <w:rFonts w:ascii="Verdana" w:eastAsia="Quicksand" w:hAnsi="Verdana" w:cs="Quicksand"/>
              </w:rPr>
              <w:t>•</w:t>
            </w:r>
            <w:r w:rsidRPr="00CB3EB2">
              <w:rPr>
                <w:rFonts w:ascii="Verdana" w:eastAsia="Quicksand" w:hAnsi="Verdana" w:cs="Quicksand"/>
              </w:rPr>
              <w:tab/>
              <w:t>listening respectfully to others’ ideas and opinions</w:t>
            </w:r>
          </w:p>
          <w:p w14:paraId="5BB94AEC" w14:textId="77777777" w:rsidR="00CB3EB2" w:rsidRPr="00CB3EB2" w:rsidRDefault="00CB3EB2" w:rsidP="00CB3EB2">
            <w:pPr>
              <w:rPr>
                <w:rFonts w:ascii="Verdana" w:eastAsia="Quicksand" w:hAnsi="Verdana" w:cs="Quicksand"/>
              </w:rPr>
            </w:pPr>
            <w:r w:rsidRPr="00CB3EB2">
              <w:rPr>
                <w:rFonts w:ascii="Verdana" w:eastAsia="Quicksand" w:hAnsi="Verdana" w:cs="Quicksand"/>
              </w:rPr>
              <w:t>•</w:t>
            </w:r>
            <w:r w:rsidRPr="00CB3EB2">
              <w:rPr>
                <w:rFonts w:ascii="Verdana" w:eastAsia="Quicksand" w:hAnsi="Verdana" w:cs="Quicksand"/>
              </w:rPr>
              <w:tab/>
              <w:t>turn-taking</w:t>
            </w:r>
          </w:p>
          <w:p w14:paraId="261AFB57" w14:textId="6E7C2689" w:rsidR="00A26953" w:rsidRPr="00CB3EB2" w:rsidRDefault="00CB3EB2" w:rsidP="00CB3EB2">
            <w:pPr>
              <w:rPr>
                <w:rFonts w:ascii="Verdana" w:eastAsia="Quicksand" w:hAnsi="Verdana" w:cs="Quicksand"/>
              </w:rPr>
            </w:pPr>
            <w:r w:rsidRPr="00CB3EB2">
              <w:rPr>
                <w:rFonts w:ascii="Verdana" w:eastAsia="Quicksand" w:hAnsi="Verdana" w:cs="Quicksand"/>
              </w:rPr>
              <w:t>•</w:t>
            </w:r>
            <w:r w:rsidRPr="00CB3EB2">
              <w:rPr>
                <w:rFonts w:ascii="Verdana" w:eastAsia="Quicksand" w:hAnsi="Verdana" w:cs="Quicksand"/>
              </w:rPr>
              <w:tab/>
              <w:t>communicating effectively with others</w:t>
            </w:r>
            <w:r w:rsidR="002B0F17">
              <w:rPr>
                <w:rFonts w:eastAsia="Quicksa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99F9AC" wp14:editId="2D57B2CE">
                      <wp:simplePos x="0" y="0"/>
                      <wp:positionH relativeFrom="column">
                        <wp:posOffset>2218236</wp:posOffset>
                      </wp:positionH>
                      <wp:positionV relativeFrom="paragraph">
                        <wp:posOffset>214629</wp:posOffset>
                      </wp:positionV>
                      <wp:extent cx="21772" cy="2090057"/>
                      <wp:effectExtent l="57150" t="0" r="73660" b="62865"/>
                      <wp:wrapNone/>
                      <wp:docPr id="113371819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72" cy="209005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545E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74.65pt;margin-top:16.9pt;width:1.7pt;height:16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A26953" w:rsidRPr="00386C2D" w14:paraId="3AB3CEC6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7A73D252" w14:textId="77777777" w:rsidR="00B363B6" w:rsidRPr="00B363B6" w:rsidRDefault="006B2547" w:rsidP="00B363B6">
            <w:pPr>
              <w:rPr>
                <w:rFonts w:ascii="Verdana" w:hAnsi="Verdana"/>
              </w:rPr>
            </w:pPr>
            <w:r w:rsidRPr="008A2C63">
              <w:rPr>
                <w:rFonts w:ascii="Verdana" w:eastAsia="Quicksand" w:hAnsi="Verdana" w:cs="Quicksand"/>
              </w:rPr>
              <w:t>2.</w:t>
            </w:r>
            <w:r w:rsidR="008C5B34" w:rsidRPr="008A2C63">
              <w:rPr>
                <w:rFonts w:ascii="Verdana" w:hAnsi="Verdana"/>
              </w:rPr>
              <w:t xml:space="preserve"> </w:t>
            </w:r>
            <w:r w:rsidR="00B363B6" w:rsidRPr="00B363B6">
              <w:rPr>
                <w:rFonts w:ascii="Verdana" w:hAnsi="Verdana"/>
              </w:rPr>
              <w:t>To know what information</w:t>
            </w:r>
          </w:p>
          <w:p w14:paraId="4858909F" w14:textId="77777777" w:rsidR="00B363B6" w:rsidRPr="00B363B6" w:rsidRDefault="00B363B6" w:rsidP="00B363B6">
            <w:pPr>
              <w:rPr>
                <w:rFonts w:ascii="Verdana" w:hAnsi="Verdana"/>
              </w:rPr>
            </w:pPr>
            <w:r w:rsidRPr="00B363B6">
              <w:rPr>
                <w:rFonts w:ascii="Verdana" w:hAnsi="Verdana"/>
              </w:rPr>
              <w:t>I can use to create a safe</w:t>
            </w:r>
          </w:p>
          <w:p w14:paraId="3A0A59DD" w14:textId="77777777" w:rsidR="001C4DFE" w:rsidRDefault="00B363B6" w:rsidP="00B363B6">
            <w:pPr>
              <w:rPr>
                <w:rFonts w:ascii="Verdana" w:hAnsi="Verdana"/>
              </w:rPr>
            </w:pPr>
            <w:r w:rsidRPr="00B363B6">
              <w:rPr>
                <w:rFonts w:ascii="Verdana" w:hAnsi="Verdana"/>
              </w:rPr>
              <w:t>online profile.</w:t>
            </w:r>
          </w:p>
          <w:p w14:paraId="62BEBEBC" w14:textId="08B0EEEB" w:rsidR="00B363B6" w:rsidRPr="008A2C63" w:rsidRDefault="00B363B6" w:rsidP="00B363B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6C08ECE4" w14:textId="7B4F7740" w:rsidR="0071138A" w:rsidRPr="0034312C" w:rsidRDefault="00AB3871" w:rsidP="0071138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</w:t>
            </w:r>
            <w:r w:rsidR="0071138A">
              <w:rPr>
                <w:rFonts w:ascii="Verdana" w:eastAsia="Quicksand" w:hAnsi="Verdana" w:cs="Quicksand"/>
              </w:rPr>
              <w:t>ble to create a fairy tale profile about an imaginary character e.g. Snow White</w:t>
            </w:r>
          </w:p>
          <w:p w14:paraId="650C3B60" w14:textId="6C683E54" w:rsidR="0034312C" w:rsidRPr="0071138A" w:rsidRDefault="0071138A" w:rsidP="0071138A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 which information</w:t>
            </w:r>
            <w:r w:rsidR="0034312C" w:rsidRPr="0071138A">
              <w:rPr>
                <w:rFonts w:ascii="Verdana" w:eastAsia="Quicksand" w:hAnsi="Verdana" w:cs="Quicksand"/>
              </w:rPr>
              <w:t xml:space="preserve"> about them is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4312C" w:rsidRPr="0071138A">
              <w:rPr>
                <w:rFonts w:ascii="Verdana" w:eastAsia="Quicksand" w:hAnsi="Verdana" w:cs="Quicksand"/>
              </w:rPr>
              <w:t xml:space="preserve">safe to share online. </w:t>
            </w:r>
          </w:p>
          <w:p w14:paraId="1BF2D8BE" w14:textId="186EC112" w:rsidR="0034312C" w:rsidRPr="0034312C" w:rsidRDefault="00A60945" w:rsidP="00A60945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which information about them would </w:t>
            </w:r>
            <w:r w:rsidR="0034312C" w:rsidRPr="00A60945">
              <w:rPr>
                <w:rFonts w:ascii="Verdana" w:eastAsia="Quicksand" w:hAnsi="Verdana" w:cs="Quicksand"/>
              </w:rPr>
              <w:t xml:space="preserve">not </w:t>
            </w:r>
            <w:r>
              <w:rPr>
                <w:rFonts w:ascii="Verdana" w:eastAsia="Quicksand" w:hAnsi="Verdana" w:cs="Quicksand"/>
              </w:rPr>
              <w:t xml:space="preserve">be </w:t>
            </w:r>
            <w:r w:rsidR="0034312C" w:rsidRPr="00A60945">
              <w:rPr>
                <w:rFonts w:ascii="Verdana" w:eastAsia="Quicksand" w:hAnsi="Verdana" w:cs="Quicksand"/>
              </w:rPr>
              <w:t>safe to put online</w:t>
            </w:r>
            <w:r>
              <w:rPr>
                <w:rFonts w:ascii="Verdana" w:eastAsia="Quicksand" w:hAnsi="Verdana" w:cs="Quicksand"/>
              </w:rPr>
              <w:t xml:space="preserve"> – using yes and no card </w:t>
            </w:r>
            <w:proofErr w:type="gramStart"/>
            <w:r>
              <w:rPr>
                <w:rFonts w:ascii="Verdana" w:eastAsia="Quicksand" w:hAnsi="Verdana" w:cs="Quicksand"/>
              </w:rPr>
              <w:t>activity</w:t>
            </w:r>
            <w:proofErr w:type="gramEnd"/>
          </w:p>
          <w:p w14:paraId="2A0056E5" w14:textId="77777777" w:rsidR="00A60945" w:rsidRDefault="00A60945" w:rsidP="00A60945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choose their </w:t>
            </w:r>
            <w:r w:rsidR="0034312C" w:rsidRPr="0034312C">
              <w:rPr>
                <w:rFonts w:ascii="Verdana" w:eastAsia="Quicksand" w:hAnsi="Verdana" w:cs="Quicksand"/>
              </w:rPr>
              <w:t>own favourite character from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4312C" w:rsidRPr="00A60945">
              <w:rPr>
                <w:rFonts w:ascii="Verdana" w:eastAsia="Quicksand" w:hAnsi="Verdana" w:cs="Quicksand"/>
              </w:rPr>
              <w:t xml:space="preserve">a book, film, fairy tale etc. </w:t>
            </w:r>
          </w:p>
          <w:p w14:paraId="03567F81" w14:textId="77777777" w:rsidR="00A60945" w:rsidRDefault="00A60945" w:rsidP="00A60945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34312C" w:rsidRPr="00A60945">
              <w:rPr>
                <w:rFonts w:ascii="Verdana" w:eastAsia="Quicksand" w:hAnsi="Verdana" w:cs="Quicksand"/>
              </w:rPr>
              <w:t xml:space="preserve">three things that are safe to write online. </w:t>
            </w:r>
          </w:p>
          <w:p w14:paraId="7445C701" w14:textId="32D40AAA" w:rsidR="00A60945" w:rsidRDefault="00A60945" w:rsidP="00A60945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which things are not safe to write </w:t>
            </w:r>
            <w:proofErr w:type="gramStart"/>
            <w:r>
              <w:rPr>
                <w:rFonts w:ascii="Verdana" w:eastAsia="Quicksand" w:hAnsi="Verdana" w:cs="Quicksand"/>
              </w:rPr>
              <w:t>online</w:t>
            </w:r>
            <w:proofErr w:type="gramEnd"/>
          </w:p>
          <w:p w14:paraId="1534F28C" w14:textId="77777777" w:rsidR="0034312C" w:rsidRPr="0034312C" w:rsidRDefault="0034312C" w:rsidP="0034312C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 w:rsidRPr="0034312C">
              <w:rPr>
                <w:rFonts w:ascii="Verdana" w:eastAsia="Quicksand" w:hAnsi="Verdana" w:cs="Quicksand"/>
              </w:rPr>
              <w:t>Creating your first profile</w:t>
            </w:r>
          </w:p>
          <w:p w14:paraId="1BB9A9F2" w14:textId="5DC7CB14" w:rsidR="00A60945" w:rsidRDefault="00C15064" w:rsidP="00A60945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Explore features of an identity image – using </w:t>
            </w:r>
            <w:proofErr w:type="spellStart"/>
            <w:r>
              <w:rPr>
                <w:rFonts w:ascii="Verdana" w:eastAsia="Quicksand" w:hAnsi="Verdana" w:cs="Quicksand"/>
              </w:rPr>
              <w:t>Starz</w:t>
            </w:r>
            <w:proofErr w:type="spellEnd"/>
            <w:r>
              <w:rPr>
                <w:rFonts w:ascii="Verdana" w:eastAsia="Quicksand" w:hAnsi="Verdana" w:cs="Quicksand"/>
              </w:rPr>
              <w:t xml:space="preserve"> learning platform</w:t>
            </w:r>
          </w:p>
          <w:p w14:paraId="06B74A5D" w14:textId="77777777" w:rsidR="00C15064" w:rsidRDefault="00C15064" w:rsidP="00C15064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 xml:space="preserve">Understand that </w:t>
            </w:r>
            <w:proofErr w:type="spellStart"/>
            <w:r>
              <w:rPr>
                <w:rFonts w:ascii="Verdana" w:eastAsia="Quicksand" w:hAnsi="Verdana" w:cs="Quicksand"/>
              </w:rPr>
              <w:t>Starz</w:t>
            </w:r>
            <w:proofErr w:type="spellEnd"/>
            <w:r>
              <w:rPr>
                <w:rFonts w:ascii="Verdana" w:eastAsia="Quicksand" w:hAnsi="Verdana" w:cs="Quicksand"/>
              </w:rPr>
              <w:t xml:space="preserve"> </w:t>
            </w:r>
            <w:r w:rsidR="0034312C" w:rsidRPr="00C15064">
              <w:rPr>
                <w:rFonts w:ascii="Verdana" w:eastAsia="Quicksand" w:hAnsi="Verdana" w:cs="Quicksand"/>
              </w:rPr>
              <w:t>is where people can upload a picture that other people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4312C" w:rsidRPr="00C15064">
              <w:rPr>
                <w:rFonts w:ascii="Verdana" w:eastAsia="Quicksand" w:hAnsi="Verdana" w:cs="Quicksand"/>
              </w:rPr>
              <w:t>will use to recognise them when they send messages or chat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4312C" w:rsidRPr="00C15064">
              <w:rPr>
                <w:rFonts w:ascii="Verdana" w:eastAsia="Quicksand" w:hAnsi="Verdana" w:cs="Quicksand"/>
              </w:rPr>
              <w:t xml:space="preserve">online. </w:t>
            </w:r>
          </w:p>
          <w:p w14:paraId="399470DC" w14:textId="77777777" w:rsidR="00C15064" w:rsidRDefault="00C15064" w:rsidP="00C15064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ways which </w:t>
            </w:r>
            <w:r w:rsidR="0034312C" w:rsidRPr="00C15064">
              <w:rPr>
                <w:rFonts w:ascii="Verdana" w:eastAsia="Quicksand" w:hAnsi="Verdana" w:cs="Quicksand"/>
              </w:rPr>
              <w:t>they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4312C" w:rsidRPr="00C15064">
              <w:rPr>
                <w:rFonts w:ascii="Verdana" w:eastAsia="Quicksand" w:hAnsi="Verdana" w:cs="Quicksand"/>
              </w:rPr>
              <w:t>would present themselves</w:t>
            </w:r>
            <w:r>
              <w:rPr>
                <w:rFonts w:ascii="Verdana" w:eastAsia="Quicksand" w:hAnsi="Verdana" w:cs="Quicksand"/>
              </w:rPr>
              <w:t xml:space="preserve"> online </w:t>
            </w:r>
            <w:r w:rsidR="0034312C" w:rsidRPr="00C15064">
              <w:rPr>
                <w:rFonts w:ascii="Verdana" w:eastAsia="Quicksand" w:hAnsi="Verdana" w:cs="Quicksand"/>
              </w:rPr>
              <w:t>and what kind of picture they would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4312C" w:rsidRPr="00C15064">
              <w:rPr>
                <w:rFonts w:ascii="Verdana" w:eastAsia="Quicksand" w:hAnsi="Verdana" w:cs="Quicksand"/>
              </w:rPr>
              <w:t xml:space="preserve">use </w:t>
            </w:r>
            <w:proofErr w:type="gramStart"/>
            <w:r w:rsidR="0034312C" w:rsidRPr="00C15064">
              <w:rPr>
                <w:rFonts w:ascii="Verdana" w:eastAsia="Quicksand" w:hAnsi="Verdana" w:cs="Quicksand"/>
              </w:rPr>
              <w:t>in order to</w:t>
            </w:r>
            <w:proofErr w:type="gramEnd"/>
            <w:r w:rsidR="0034312C" w:rsidRPr="00C15064">
              <w:rPr>
                <w:rFonts w:ascii="Verdana" w:eastAsia="Quicksand" w:hAnsi="Verdana" w:cs="Quicksand"/>
              </w:rPr>
              <w:t xml:space="preserve"> do this. </w:t>
            </w:r>
          </w:p>
          <w:p w14:paraId="17794032" w14:textId="3FF84553" w:rsidR="0034312C" w:rsidRPr="00C15064" w:rsidRDefault="00C15064" w:rsidP="00C15064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whether </w:t>
            </w:r>
            <w:r w:rsidR="0034312C" w:rsidRPr="00C15064">
              <w:rPr>
                <w:rFonts w:ascii="Verdana" w:eastAsia="Quicksand" w:hAnsi="Verdana" w:cs="Quicksand"/>
              </w:rPr>
              <w:t xml:space="preserve">it is safe or not to put a photo of themselves </w:t>
            </w:r>
            <w:proofErr w:type="gramStart"/>
            <w:r w:rsidR="0034312C" w:rsidRPr="00C15064">
              <w:rPr>
                <w:rFonts w:ascii="Verdana" w:eastAsia="Quicksand" w:hAnsi="Verdana" w:cs="Quicksand"/>
              </w:rPr>
              <w:t>online</w:t>
            </w:r>
            <w:proofErr w:type="gramEnd"/>
          </w:p>
          <w:p w14:paraId="3D19BAF6" w14:textId="77777777" w:rsidR="00C15064" w:rsidRDefault="00C15064" w:rsidP="00C15064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it is appropriate to </w:t>
            </w:r>
            <w:r w:rsidR="0034312C" w:rsidRPr="0034312C">
              <w:rPr>
                <w:rFonts w:ascii="Verdana" w:eastAsia="Quicksand" w:hAnsi="Verdana" w:cs="Quicksand"/>
              </w:rPr>
              <w:t>draw a face, a logo, a picture or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4312C" w:rsidRPr="00C15064">
              <w:rPr>
                <w:rFonts w:ascii="Verdana" w:eastAsia="Quicksand" w:hAnsi="Verdana" w:cs="Quicksand"/>
              </w:rPr>
              <w:t xml:space="preserve">a pattern but never </w:t>
            </w:r>
            <w:r>
              <w:rPr>
                <w:rFonts w:ascii="Verdana" w:eastAsia="Quicksand" w:hAnsi="Verdana" w:cs="Quicksand"/>
              </w:rPr>
              <w:t xml:space="preserve">to </w:t>
            </w:r>
            <w:r w:rsidR="0034312C" w:rsidRPr="00C15064">
              <w:rPr>
                <w:rFonts w:ascii="Verdana" w:eastAsia="Quicksand" w:hAnsi="Verdana" w:cs="Quicksand"/>
              </w:rPr>
              <w:t>us</w:t>
            </w:r>
            <w:r>
              <w:rPr>
                <w:rFonts w:ascii="Verdana" w:eastAsia="Quicksand" w:hAnsi="Verdana" w:cs="Quicksand"/>
              </w:rPr>
              <w:t>e</w:t>
            </w:r>
            <w:r w:rsidR="0034312C" w:rsidRPr="00C15064">
              <w:rPr>
                <w:rFonts w:ascii="Verdana" w:eastAsia="Quicksand" w:hAnsi="Verdana" w:cs="Quicksand"/>
              </w:rPr>
              <w:t xml:space="preserve"> a photograph. </w:t>
            </w:r>
          </w:p>
          <w:p w14:paraId="3DE28CAF" w14:textId="09B079F2" w:rsidR="0034312C" w:rsidRPr="0034312C" w:rsidRDefault="00C15064" w:rsidP="00C15064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how to create their own personal identity image</w:t>
            </w:r>
            <w:r w:rsidR="00986591">
              <w:rPr>
                <w:rFonts w:ascii="Verdana" w:eastAsia="Quicksand" w:hAnsi="Verdana" w:cs="Quicksand"/>
              </w:rPr>
              <w:t xml:space="preserve"> online using Paint to design a </w:t>
            </w:r>
            <w:proofErr w:type="gramStart"/>
            <w:r w:rsidR="00986591">
              <w:rPr>
                <w:rFonts w:ascii="Verdana" w:eastAsia="Quicksand" w:hAnsi="Verdana" w:cs="Quicksand"/>
              </w:rPr>
              <w:t>picture</w:t>
            </w:r>
            <w:proofErr w:type="gramEnd"/>
          </w:p>
          <w:p w14:paraId="20193986" w14:textId="77777777" w:rsidR="00986591" w:rsidRDefault="00986591" w:rsidP="0098659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how it is </w:t>
            </w:r>
            <w:r w:rsidR="0034312C" w:rsidRPr="00986591">
              <w:rPr>
                <w:rFonts w:ascii="Verdana" w:eastAsia="Quicksand" w:hAnsi="Verdana" w:cs="Quicksand"/>
              </w:rPr>
              <w:t>not appropriate to use pictures taken from Google,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4312C" w:rsidRPr="00986591">
              <w:rPr>
                <w:rFonts w:ascii="Verdana" w:eastAsia="Quicksand" w:hAnsi="Verdana" w:cs="Quicksand"/>
              </w:rPr>
              <w:t xml:space="preserve">or from a website on the internet as it is not a </w:t>
            </w:r>
            <w:proofErr w:type="gramStart"/>
            <w:r w:rsidR="0034312C" w:rsidRPr="00986591">
              <w:rPr>
                <w:rFonts w:ascii="Verdana" w:eastAsia="Quicksand" w:hAnsi="Verdana" w:cs="Quicksand"/>
              </w:rPr>
              <w:t>photograph</w:t>
            </w:r>
            <w:proofErr w:type="gramEnd"/>
            <w:r w:rsidR="0034312C" w:rsidRPr="00986591">
              <w:rPr>
                <w:rFonts w:ascii="Verdana" w:eastAsia="Quicksand" w:hAnsi="Verdana" w:cs="Quicksand"/>
              </w:rPr>
              <w:t xml:space="preserve"> they have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4312C" w:rsidRPr="00986591">
              <w:rPr>
                <w:rFonts w:ascii="Verdana" w:eastAsia="Quicksand" w:hAnsi="Verdana" w:cs="Quicksand"/>
              </w:rPr>
              <w:t>taken themselves.</w:t>
            </w:r>
          </w:p>
          <w:p w14:paraId="3D09EE4C" w14:textId="19713933" w:rsidR="0034312C" w:rsidRPr="00986591" w:rsidRDefault="00986591" w:rsidP="00986591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</w:t>
            </w:r>
            <w:r w:rsidR="0034312C" w:rsidRPr="00986591">
              <w:rPr>
                <w:rFonts w:ascii="Verdana" w:eastAsia="Quicksand" w:hAnsi="Verdana" w:cs="Quicksand"/>
              </w:rPr>
              <w:t>that if it is not their picture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4312C" w:rsidRPr="00986591">
              <w:rPr>
                <w:rFonts w:ascii="Verdana" w:eastAsia="Quicksand" w:hAnsi="Verdana" w:cs="Quicksand"/>
              </w:rPr>
              <w:t xml:space="preserve">or </w:t>
            </w:r>
            <w:r>
              <w:rPr>
                <w:rFonts w:ascii="Verdana" w:eastAsia="Quicksand" w:hAnsi="Verdana" w:cs="Quicksand"/>
              </w:rPr>
              <w:t xml:space="preserve">a </w:t>
            </w:r>
            <w:proofErr w:type="gramStart"/>
            <w:r w:rsidR="0034312C" w:rsidRPr="00986591">
              <w:rPr>
                <w:rFonts w:ascii="Verdana" w:eastAsia="Quicksand" w:hAnsi="Verdana" w:cs="Quicksand"/>
              </w:rPr>
              <w:t>photo</w:t>
            </w:r>
            <w:proofErr w:type="gramEnd"/>
            <w:r w:rsidR="0034312C" w:rsidRPr="00986591">
              <w:rPr>
                <w:rFonts w:ascii="Verdana" w:eastAsia="Quicksand" w:hAnsi="Verdana" w:cs="Quicksand"/>
              </w:rPr>
              <w:t xml:space="preserve"> </w:t>
            </w:r>
            <w:r>
              <w:rPr>
                <w:rFonts w:ascii="Verdana" w:eastAsia="Quicksand" w:hAnsi="Verdana" w:cs="Quicksand"/>
              </w:rPr>
              <w:t xml:space="preserve">they have taken themselves </w:t>
            </w:r>
            <w:r w:rsidR="0034312C" w:rsidRPr="00986591">
              <w:rPr>
                <w:rFonts w:ascii="Verdana" w:eastAsia="Quicksand" w:hAnsi="Verdana" w:cs="Quicksand"/>
              </w:rPr>
              <w:t>then they do not have permission to use it on their page.</w:t>
            </w:r>
          </w:p>
          <w:p w14:paraId="24F72035" w14:textId="0C9FF62B" w:rsidR="0034312C" w:rsidRPr="0034312C" w:rsidRDefault="00986591" w:rsidP="0034312C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what a nickname </w:t>
            </w:r>
            <w:proofErr w:type="gramStart"/>
            <w:r>
              <w:rPr>
                <w:rFonts w:ascii="Verdana" w:eastAsia="Quicksand" w:hAnsi="Verdana" w:cs="Quicksand"/>
              </w:rPr>
              <w:t>is</w:t>
            </w:r>
            <w:proofErr w:type="gramEnd"/>
          </w:p>
          <w:p w14:paraId="16521B71" w14:textId="77777777" w:rsidR="00906D52" w:rsidRDefault="00906D52" w:rsidP="00906D52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proofErr w:type="gramStart"/>
            <w:r w:rsidR="0034312C" w:rsidRPr="0034312C">
              <w:rPr>
                <w:rFonts w:ascii="Verdana" w:eastAsia="Quicksand" w:hAnsi="Verdana" w:cs="Quicksand"/>
              </w:rPr>
              <w:t>whether or not</w:t>
            </w:r>
            <w:proofErr w:type="gramEnd"/>
            <w:r w:rsidR="0034312C" w:rsidRPr="0034312C">
              <w:rPr>
                <w:rFonts w:ascii="Verdana" w:eastAsia="Quicksand" w:hAnsi="Verdana" w:cs="Quicksand"/>
              </w:rPr>
              <w:t xml:space="preserve"> it is safe to use their real name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4312C" w:rsidRPr="00906D52">
              <w:rPr>
                <w:rFonts w:ascii="Verdana" w:eastAsia="Quicksand" w:hAnsi="Verdana" w:cs="Quicksand"/>
              </w:rPr>
              <w:t xml:space="preserve">online and give reasons for their answer. </w:t>
            </w:r>
          </w:p>
          <w:p w14:paraId="23B239EE" w14:textId="19CADDFD" w:rsidR="00906D52" w:rsidRDefault="00906D52" w:rsidP="00906D52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that websites can be used to chat with their friends e.g. </w:t>
            </w:r>
            <w:r w:rsidR="0034312C" w:rsidRPr="00906D52">
              <w:rPr>
                <w:rFonts w:ascii="Verdana" w:eastAsia="Quicksand" w:hAnsi="Verdana" w:cs="Quicksand"/>
              </w:rPr>
              <w:t xml:space="preserve">Moshi Monsters website or the Club Penguin </w:t>
            </w:r>
            <w:proofErr w:type="gramStart"/>
            <w:r w:rsidR="0034312C" w:rsidRPr="00906D52">
              <w:rPr>
                <w:rFonts w:ascii="Verdana" w:eastAsia="Quicksand" w:hAnsi="Verdana" w:cs="Quicksand"/>
              </w:rPr>
              <w:t>website</w:t>
            </w:r>
            <w:proofErr w:type="gramEnd"/>
            <w:r w:rsidR="0034312C" w:rsidRPr="00906D52">
              <w:rPr>
                <w:rFonts w:ascii="Verdana" w:eastAsia="Quicksand" w:hAnsi="Verdana" w:cs="Quicksand"/>
              </w:rPr>
              <w:t xml:space="preserve"> </w:t>
            </w:r>
          </w:p>
          <w:p w14:paraId="4BAB51D3" w14:textId="5F136BB9" w:rsidR="0034312C" w:rsidRDefault="00AB3ABE" w:rsidP="00AB3AB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that it is unsafe </w:t>
            </w:r>
            <w:r w:rsidR="0034312C" w:rsidRPr="00AB3ABE">
              <w:rPr>
                <w:rFonts w:ascii="Verdana" w:eastAsia="Quicksand" w:hAnsi="Verdana" w:cs="Quicksand"/>
              </w:rPr>
              <w:t xml:space="preserve">to use </w:t>
            </w:r>
            <w:r>
              <w:rPr>
                <w:rFonts w:ascii="Verdana" w:eastAsia="Quicksand" w:hAnsi="Verdana" w:cs="Quicksand"/>
              </w:rPr>
              <w:t>their</w:t>
            </w:r>
            <w:r w:rsidR="0034312C" w:rsidRPr="00AB3ABE">
              <w:rPr>
                <w:rFonts w:ascii="Verdana" w:eastAsia="Quicksand" w:hAnsi="Verdana" w:cs="Quicksand"/>
              </w:rPr>
              <w:t xml:space="preserve"> real name</w:t>
            </w:r>
            <w:r>
              <w:rPr>
                <w:rFonts w:ascii="Verdana" w:eastAsia="Quicksand" w:hAnsi="Verdana" w:cs="Quicksand"/>
              </w:rPr>
              <w:t xml:space="preserve"> </w:t>
            </w:r>
            <w:proofErr w:type="gramStart"/>
            <w:r>
              <w:rPr>
                <w:rFonts w:ascii="Verdana" w:eastAsia="Quicksand" w:hAnsi="Verdana" w:cs="Quicksand"/>
              </w:rPr>
              <w:t>online</w:t>
            </w:r>
            <w:proofErr w:type="gramEnd"/>
          </w:p>
          <w:p w14:paraId="1B0ECDD4" w14:textId="537D4F7C" w:rsidR="00AB3ABE" w:rsidRDefault="00AB3ABE" w:rsidP="00AB3AB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it is unsafe to chat with </w:t>
            </w:r>
            <w:r w:rsidR="0034312C" w:rsidRPr="00AB3ABE">
              <w:rPr>
                <w:rFonts w:ascii="Verdana" w:eastAsia="Quicksand" w:hAnsi="Verdana" w:cs="Quicksand"/>
              </w:rPr>
              <w:t xml:space="preserve">people </w:t>
            </w:r>
            <w:r>
              <w:rPr>
                <w:rFonts w:ascii="Verdana" w:eastAsia="Quicksand" w:hAnsi="Verdana" w:cs="Quicksand"/>
              </w:rPr>
              <w:t xml:space="preserve">they </w:t>
            </w:r>
            <w:r w:rsidR="0034312C" w:rsidRPr="00AB3ABE">
              <w:rPr>
                <w:rFonts w:ascii="Verdana" w:eastAsia="Quicksand" w:hAnsi="Verdana" w:cs="Quicksand"/>
              </w:rPr>
              <w:t xml:space="preserve">can’t see </w:t>
            </w:r>
            <w:r>
              <w:rPr>
                <w:rFonts w:ascii="Verdana" w:eastAsia="Quicksand" w:hAnsi="Verdana" w:cs="Quicksand"/>
              </w:rPr>
              <w:t xml:space="preserve">when </w:t>
            </w:r>
            <w:proofErr w:type="gramStart"/>
            <w:r>
              <w:rPr>
                <w:rFonts w:ascii="Verdana" w:eastAsia="Quicksand" w:hAnsi="Verdana" w:cs="Quicksand"/>
              </w:rPr>
              <w:t>online</w:t>
            </w:r>
            <w:proofErr w:type="gramEnd"/>
          </w:p>
          <w:p w14:paraId="4393A826" w14:textId="69608F9E" w:rsidR="00AB3ABE" w:rsidRDefault="00AB3ABE" w:rsidP="00AB3ABE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it is unsafe to talk to people that they </w:t>
            </w:r>
            <w:r w:rsidR="0034312C" w:rsidRPr="00AB3ABE">
              <w:rPr>
                <w:rFonts w:ascii="Verdana" w:eastAsia="Quicksand" w:hAnsi="Verdana" w:cs="Quicksand"/>
              </w:rPr>
              <w:t>don’t know</w:t>
            </w:r>
            <w:r>
              <w:rPr>
                <w:rFonts w:ascii="Verdana" w:eastAsia="Quicksand" w:hAnsi="Verdana" w:cs="Quicksand"/>
              </w:rPr>
              <w:t xml:space="preserve"> when </w:t>
            </w:r>
            <w:proofErr w:type="gramStart"/>
            <w:r>
              <w:rPr>
                <w:rFonts w:ascii="Verdana" w:eastAsia="Quicksand" w:hAnsi="Verdana" w:cs="Quicksand"/>
              </w:rPr>
              <w:t>online</w:t>
            </w:r>
            <w:proofErr w:type="gramEnd"/>
          </w:p>
          <w:p w14:paraId="49A0319E" w14:textId="77777777" w:rsidR="00AB3ABE" w:rsidRDefault="00AB3ABE" w:rsidP="0034312C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reasons why they can’t use their real name </w:t>
            </w:r>
            <w:proofErr w:type="gramStart"/>
            <w:r>
              <w:rPr>
                <w:rFonts w:ascii="Verdana" w:eastAsia="Quicksand" w:hAnsi="Verdana" w:cs="Quicksand"/>
              </w:rPr>
              <w:t>online</w:t>
            </w:r>
            <w:proofErr w:type="gramEnd"/>
            <w:r>
              <w:rPr>
                <w:rFonts w:ascii="Verdana" w:eastAsia="Quicksand" w:hAnsi="Verdana" w:cs="Quicksand"/>
              </w:rPr>
              <w:t xml:space="preserve"> </w:t>
            </w:r>
          </w:p>
          <w:p w14:paraId="418FDF1D" w14:textId="7E39CD14" w:rsidR="00AB3ABE" w:rsidRDefault="00AB3ABE" w:rsidP="0034312C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that they need to use a nickname instead of their real name online to help them stay </w:t>
            </w:r>
            <w:proofErr w:type="gramStart"/>
            <w:r>
              <w:rPr>
                <w:rFonts w:ascii="Verdana" w:eastAsia="Quicksand" w:hAnsi="Verdana" w:cs="Quicksand"/>
              </w:rPr>
              <w:t>safe</w:t>
            </w:r>
            <w:proofErr w:type="gramEnd"/>
          </w:p>
          <w:p w14:paraId="39D83CFA" w14:textId="77777777" w:rsidR="00AB3ABE" w:rsidRDefault="00AB3ABE" w:rsidP="0034312C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what a nickname </w:t>
            </w:r>
            <w:proofErr w:type="gramStart"/>
            <w:r>
              <w:rPr>
                <w:rFonts w:ascii="Verdana" w:eastAsia="Quicksand" w:hAnsi="Verdana" w:cs="Quicksand"/>
              </w:rPr>
              <w:t>is</w:t>
            </w:r>
            <w:proofErr w:type="gramEnd"/>
          </w:p>
          <w:p w14:paraId="4CF44CED" w14:textId="77777777" w:rsidR="00AD4A17" w:rsidRDefault="00AB3ABE" w:rsidP="00AD4A1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Recognise that</w:t>
            </w:r>
            <w:r w:rsidR="0034312C" w:rsidRPr="0034312C">
              <w:rPr>
                <w:rFonts w:ascii="Verdana" w:eastAsia="Quicksand" w:hAnsi="Verdana" w:cs="Quicksand"/>
              </w:rPr>
              <w:t xml:space="preserve"> people choose all sorts of different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4312C" w:rsidRPr="00AB3ABE">
              <w:rPr>
                <w:rFonts w:ascii="Verdana" w:eastAsia="Quicksand" w:hAnsi="Verdana" w:cs="Quicksand"/>
              </w:rPr>
              <w:t>nicknames: it might be their initial and a colour, or their pet’s name,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4312C" w:rsidRPr="00AB3ABE">
              <w:rPr>
                <w:rFonts w:ascii="Verdana" w:eastAsia="Quicksand" w:hAnsi="Verdana" w:cs="Quicksand"/>
              </w:rPr>
              <w:t>or a number with a name, a shortened or lengthened version of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4312C" w:rsidRPr="00AB3ABE">
              <w:rPr>
                <w:rFonts w:ascii="Verdana" w:eastAsia="Quicksand" w:hAnsi="Verdana" w:cs="Quicksand"/>
              </w:rPr>
              <w:t>their surname or a famous name mixed with their own name.</w:t>
            </w:r>
          </w:p>
          <w:p w14:paraId="1AAB9503" w14:textId="77777777" w:rsidR="00AD4A17" w:rsidRPr="00305018" w:rsidRDefault="00AD4A17" w:rsidP="00AD4A17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u w:val="single"/>
              </w:rPr>
            </w:pPr>
            <w:r>
              <w:rPr>
                <w:rFonts w:ascii="Verdana" w:eastAsia="Quicksand" w:hAnsi="Verdana" w:cs="Quicksand"/>
              </w:rPr>
              <w:t xml:space="preserve">Able to create their own nickname </w:t>
            </w:r>
            <w:r w:rsidR="0034312C" w:rsidRPr="0034312C">
              <w:rPr>
                <w:rFonts w:ascii="Verdana" w:eastAsia="Quicksand" w:hAnsi="Verdana" w:cs="Quicksand"/>
              </w:rPr>
              <w:t>based on their own ideas, for example, their likes and</w:t>
            </w:r>
            <w:r>
              <w:rPr>
                <w:rFonts w:ascii="Verdana" w:eastAsia="Quicksand" w:hAnsi="Verdana" w:cs="Quicksand"/>
              </w:rPr>
              <w:t xml:space="preserve"> </w:t>
            </w:r>
            <w:proofErr w:type="gramStart"/>
            <w:r w:rsidR="0034312C" w:rsidRPr="00AD4A17">
              <w:rPr>
                <w:rFonts w:ascii="Verdana" w:eastAsia="Quicksand" w:hAnsi="Verdana" w:cs="Quicksand"/>
              </w:rPr>
              <w:t>dislikes</w:t>
            </w:r>
            <w:proofErr w:type="gramEnd"/>
          </w:p>
          <w:p w14:paraId="50B93D68" w14:textId="77777777" w:rsidR="00305018" w:rsidRPr="00305018" w:rsidRDefault="00305018" w:rsidP="00305018">
            <w:pPr>
              <w:rPr>
                <w:rFonts w:ascii="Verdana" w:eastAsia="Quicksand" w:hAnsi="Verdana" w:cs="Quicksand"/>
                <w:u w:val="single"/>
              </w:rPr>
            </w:pPr>
          </w:p>
          <w:p w14:paraId="440C116F" w14:textId="2E5C0153" w:rsidR="0034312C" w:rsidRPr="00AD4A17" w:rsidRDefault="0034312C" w:rsidP="00AD4A17">
            <w:pPr>
              <w:rPr>
                <w:rFonts w:ascii="Verdana" w:eastAsia="Quicksand" w:hAnsi="Verdana" w:cs="Quicksand"/>
                <w:u w:val="single"/>
              </w:rPr>
            </w:pPr>
            <w:r w:rsidRPr="00AD4A17">
              <w:rPr>
                <w:rFonts w:ascii="Verdana" w:eastAsia="Quicksand" w:hAnsi="Verdana" w:cs="Quicksand"/>
                <w:u w:val="single"/>
              </w:rPr>
              <w:t>Steps to Success:</w:t>
            </w:r>
          </w:p>
          <w:p w14:paraId="64C87D27" w14:textId="45371758" w:rsidR="0034312C" w:rsidRPr="0034312C" w:rsidRDefault="0034312C" w:rsidP="0034312C">
            <w:pPr>
              <w:pStyle w:val="ListParagraph"/>
              <w:numPr>
                <w:ilvl w:val="0"/>
                <w:numId w:val="18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</w:t>
            </w:r>
            <w:r w:rsidRPr="0034312C">
              <w:rPr>
                <w:rFonts w:ascii="Verdana" w:eastAsia="Quicksand" w:hAnsi="Verdana" w:cs="Quicksand"/>
              </w:rPr>
              <w:t>say what sort of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34312C">
              <w:rPr>
                <w:rFonts w:ascii="Verdana" w:eastAsia="Quicksand" w:hAnsi="Verdana" w:cs="Quicksand"/>
              </w:rPr>
              <w:t>information I can use</w:t>
            </w:r>
            <w:r>
              <w:rPr>
                <w:rFonts w:ascii="Verdana" w:eastAsia="Quicksand" w:hAnsi="Verdana" w:cs="Quicksand"/>
              </w:rPr>
              <w:t xml:space="preserve"> </w:t>
            </w:r>
            <w:proofErr w:type="gramStart"/>
            <w:r w:rsidRPr="0034312C">
              <w:rPr>
                <w:rFonts w:ascii="Verdana" w:eastAsia="Quicksand" w:hAnsi="Verdana" w:cs="Quicksand"/>
              </w:rPr>
              <w:t>online</w:t>
            </w:r>
            <w:proofErr w:type="gramEnd"/>
          </w:p>
          <w:p w14:paraId="2010CC3D" w14:textId="350A61CE" w:rsidR="0034312C" w:rsidRPr="0034312C" w:rsidRDefault="0034312C" w:rsidP="0034312C">
            <w:pPr>
              <w:pStyle w:val="ListParagraph"/>
              <w:numPr>
                <w:ilvl w:val="0"/>
                <w:numId w:val="18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K</w:t>
            </w:r>
            <w:r w:rsidRPr="0034312C">
              <w:rPr>
                <w:rFonts w:ascii="Verdana" w:eastAsia="Quicksand" w:hAnsi="Verdana" w:cs="Quicksand"/>
              </w:rPr>
              <w:t>now how to create a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34312C">
              <w:rPr>
                <w:rFonts w:ascii="Verdana" w:eastAsia="Quicksand" w:hAnsi="Verdana" w:cs="Quicksand"/>
              </w:rPr>
              <w:t xml:space="preserve">safe online </w:t>
            </w:r>
            <w:proofErr w:type="gramStart"/>
            <w:r w:rsidRPr="0034312C">
              <w:rPr>
                <w:rFonts w:ascii="Verdana" w:eastAsia="Quicksand" w:hAnsi="Verdana" w:cs="Quicksand"/>
              </w:rPr>
              <w:t>profile</w:t>
            </w:r>
            <w:proofErr w:type="gramEnd"/>
          </w:p>
          <w:p w14:paraId="77ED0455" w14:textId="6B6B8DD7" w:rsidR="0034312C" w:rsidRPr="0034312C" w:rsidRDefault="0034312C" w:rsidP="0034312C">
            <w:pPr>
              <w:pStyle w:val="ListParagraph"/>
              <w:numPr>
                <w:ilvl w:val="0"/>
                <w:numId w:val="18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</w:t>
            </w:r>
            <w:r w:rsidRPr="0034312C">
              <w:rPr>
                <w:rFonts w:ascii="Verdana" w:eastAsia="Quicksand" w:hAnsi="Verdana" w:cs="Quicksand"/>
              </w:rPr>
              <w:t>design an image for my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34312C">
              <w:rPr>
                <w:rFonts w:ascii="Verdana" w:eastAsia="Quicksand" w:hAnsi="Verdana" w:cs="Quicksand"/>
              </w:rPr>
              <w:t xml:space="preserve">online </w:t>
            </w:r>
            <w:proofErr w:type="gramStart"/>
            <w:r w:rsidRPr="0034312C">
              <w:rPr>
                <w:rFonts w:ascii="Verdana" w:eastAsia="Quicksand" w:hAnsi="Verdana" w:cs="Quicksand"/>
              </w:rPr>
              <w:t>profile</w:t>
            </w:r>
            <w:proofErr w:type="gramEnd"/>
          </w:p>
          <w:p w14:paraId="76083314" w14:textId="77777777" w:rsidR="0034312C" w:rsidRDefault="0034312C" w:rsidP="003027BB">
            <w:pPr>
              <w:pStyle w:val="ListParagraph"/>
              <w:numPr>
                <w:ilvl w:val="0"/>
                <w:numId w:val="18"/>
              </w:numPr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</w:t>
            </w:r>
            <w:r w:rsidRPr="0034312C">
              <w:rPr>
                <w:rFonts w:ascii="Verdana" w:eastAsia="Quicksand" w:hAnsi="Verdana" w:cs="Quicksand"/>
              </w:rPr>
              <w:t>choose a suitable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34312C">
              <w:rPr>
                <w:rFonts w:ascii="Verdana" w:eastAsia="Quicksand" w:hAnsi="Verdana" w:cs="Quicksand"/>
              </w:rPr>
              <w:t xml:space="preserve">nickname to use </w:t>
            </w:r>
            <w:proofErr w:type="gramStart"/>
            <w:r w:rsidRPr="0034312C">
              <w:rPr>
                <w:rFonts w:ascii="Verdana" w:eastAsia="Quicksand" w:hAnsi="Verdana" w:cs="Quicksand"/>
              </w:rPr>
              <w:t>online</w:t>
            </w:r>
            <w:proofErr w:type="gramEnd"/>
          </w:p>
          <w:p w14:paraId="3121F01F" w14:textId="018E745C" w:rsidR="00305018" w:rsidRPr="00305018" w:rsidRDefault="00305018" w:rsidP="00305018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7E05AC66" w14:textId="30C94C22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2B08C51F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77FA087C" w14:textId="77777777" w:rsidR="00B363B6" w:rsidRPr="00B363B6" w:rsidRDefault="00A26953" w:rsidP="00B363B6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3. </w:t>
            </w:r>
            <w:r w:rsidR="00B363B6" w:rsidRPr="00B363B6">
              <w:rPr>
                <w:rFonts w:ascii="Verdana" w:eastAsia="Quicksand" w:hAnsi="Verdana" w:cs="Quicksand"/>
              </w:rPr>
              <w:t>To be able to design their own</w:t>
            </w:r>
          </w:p>
          <w:p w14:paraId="6C32A1BB" w14:textId="77777777" w:rsidR="003B4889" w:rsidRDefault="00B363B6" w:rsidP="00B363B6">
            <w:pPr>
              <w:rPr>
                <w:rFonts w:ascii="Verdana" w:eastAsia="Quicksand" w:hAnsi="Verdana" w:cs="Quicksand"/>
              </w:rPr>
            </w:pPr>
            <w:r w:rsidRPr="00B363B6">
              <w:rPr>
                <w:rFonts w:ascii="Verdana" w:eastAsia="Quicksand" w:hAnsi="Verdana" w:cs="Quicksand"/>
              </w:rPr>
              <w:t>online space.</w:t>
            </w:r>
          </w:p>
          <w:p w14:paraId="1F105660" w14:textId="4E24808C" w:rsidR="00B363B6" w:rsidRPr="00386C2D" w:rsidRDefault="00B363B6" w:rsidP="00B363B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4A16FB6D" w14:textId="6B88F717" w:rsidR="00AD4A17" w:rsidRDefault="00AD4A17" w:rsidP="00AD4A1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features of their bedroom </w:t>
            </w:r>
          </w:p>
          <w:p w14:paraId="176C0CBD" w14:textId="77777777" w:rsidR="00AD4A17" w:rsidRDefault="00AD4A17" w:rsidP="00AD4A1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suggest areas they </w:t>
            </w:r>
            <w:r w:rsidR="0034312C" w:rsidRPr="00AD4A17">
              <w:rPr>
                <w:rFonts w:ascii="Verdana" w:eastAsia="Quicksand" w:hAnsi="Verdana" w:cs="Quicksand"/>
              </w:rPr>
              <w:t>might talk about such as the posters or pictures they might have,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4312C" w:rsidRPr="00AD4A17">
              <w:rPr>
                <w:rFonts w:ascii="Verdana" w:eastAsia="Quicksand" w:hAnsi="Verdana" w:cs="Quicksand"/>
              </w:rPr>
              <w:t>cushions or beanbags, a duvet cover with a character on, wall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4312C" w:rsidRPr="00AD4A17">
              <w:rPr>
                <w:rFonts w:ascii="Verdana" w:eastAsia="Quicksand" w:hAnsi="Verdana" w:cs="Quicksand"/>
              </w:rPr>
              <w:t xml:space="preserve">stickers, wallpaper or a certain paint colour. </w:t>
            </w:r>
          </w:p>
          <w:p w14:paraId="6C0D19EE" w14:textId="120452E2" w:rsidR="00AD4A17" w:rsidRPr="0034312C" w:rsidRDefault="00AD4A17" w:rsidP="00AD4A1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describe different features of a bedroom – and explain how to make their bedroom their own </w:t>
            </w:r>
            <w:proofErr w:type="gramStart"/>
            <w:r>
              <w:rPr>
                <w:rFonts w:ascii="Verdana" w:eastAsia="Quicksand" w:hAnsi="Verdana" w:cs="Quicksand"/>
              </w:rPr>
              <w:t>space</w:t>
            </w:r>
            <w:proofErr w:type="gramEnd"/>
          </w:p>
          <w:p w14:paraId="4488B469" w14:textId="77777777" w:rsidR="00AD4A17" w:rsidRDefault="00AD4A17" w:rsidP="0034312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the </w:t>
            </w:r>
            <w:r w:rsidR="0034312C" w:rsidRPr="0034312C">
              <w:rPr>
                <w:rFonts w:ascii="Verdana" w:eastAsia="Quicksand" w:hAnsi="Verdana" w:cs="Quicksand"/>
              </w:rPr>
              <w:t xml:space="preserve">process of personalising their own online space. </w:t>
            </w:r>
          </w:p>
          <w:p w14:paraId="4D9B49FA" w14:textId="77777777" w:rsidR="00AD4A17" w:rsidRDefault="00AD4A17" w:rsidP="00AD4A1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</w:t>
            </w:r>
            <w:r w:rsidR="0034312C" w:rsidRPr="0034312C">
              <w:rPr>
                <w:rFonts w:ascii="Verdana" w:eastAsia="Quicksand" w:hAnsi="Verdana" w:cs="Quicksand"/>
              </w:rPr>
              <w:t>the process of choosing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4312C" w:rsidRPr="00AD4A17">
              <w:rPr>
                <w:rFonts w:ascii="Verdana" w:eastAsia="Quicksand" w:hAnsi="Verdana" w:cs="Quicksand"/>
              </w:rPr>
              <w:t>a background</w:t>
            </w:r>
            <w:r>
              <w:rPr>
                <w:rFonts w:ascii="Verdana" w:eastAsia="Quicksand" w:hAnsi="Verdana" w:cs="Quicksand"/>
              </w:rPr>
              <w:t xml:space="preserve"> for a test profile </w:t>
            </w:r>
            <w:proofErr w:type="gramStart"/>
            <w:r>
              <w:rPr>
                <w:rFonts w:ascii="Verdana" w:eastAsia="Quicksand" w:hAnsi="Verdana" w:cs="Quicksand"/>
              </w:rPr>
              <w:t>space</w:t>
            </w:r>
            <w:proofErr w:type="gramEnd"/>
          </w:p>
          <w:p w14:paraId="35D10809" w14:textId="77777777" w:rsidR="00AD4A17" w:rsidRPr="00AD4A17" w:rsidRDefault="00AD4A17" w:rsidP="00AD4A1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u w:val="single"/>
              </w:rPr>
            </w:pPr>
            <w:r>
              <w:rPr>
                <w:rFonts w:ascii="Verdana" w:eastAsia="Quicksand" w:hAnsi="Verdana" w:cs="Quicksand"/>
              </w:rPr>
              <w:t xml:space="preserve">Able to create their own online space by choosing a </w:t>
            </w:r>
            <w:proofErr w:type="gramStart"/>
            <w:r>
              <w:rPr>
                <w:rFonts w:ascii="Verdana" w:eastAsia="Quicksand" w:hAnsi="Verdana" w:cs="Quicksand"/>
              </w:rPr>
              <w:t>background</w:t>
            </w:r>
            <w:proofErr w:type="gramEnd"/>
            <w:r w:rsidR="0034312C" w:rsidRPr="00AD4A17">
              <w:rPr>
                <w:rFonts w:ascii="Verdana" w:eastAsia="Quicksand" w:hAnsi="Verdana" w:cs="Quicksand"/>
              </w:rPr>
              <w:t xml:space="preserve"> </w:t>
            </w:r>
          </w:p>
          <w:p w14:paraId="2DBAFC87" w14:textId="77777777" w:rsidR="00305018" w:rsidRDefault="00305018" w:rsidP="00AD4A17">
            <w:pPr>
              <w:spacing w:line="276" w:lineRule="auto"/>
              <w:rPr>
                <w:rFonts w:ascii="Verdana" w:eastAsia="Quicksand" w:hAnsi="Verdana" w:cs="Quicksand"/>
                <w:u w:val="single"/>
              </w:rPr>
            </w:pPr>
          </w:p>
          <w:p w14:paraId="56E45153" w14:textId="77777777" w:rsidR="00305018" w:rsidRDefault="00305018" w:rsidP="00AD4A17">
            <w:pPr>
              <w:spacing w:line="276" w:lineRule="auto"/>
              <w:rPr>
                <w:rFonts w:ascii="Verdana" w:eastAsia="Quicksand" w:hAnsi="Verdana" w:cs="Quicksand"/>
                <w:u w:val="single"/>
              </w:rPr>
            </w:pPr>
          </w:p>
          <w:p w14:paraId="505325D6" w14:textId="79769FFB" w:rsidR="0034312C" w:rsidRPr="0034312C" w:rsidRDefault="0034312C" w:rsidP="00AD4A17">
            <w:pPr>
              <w:spacing w:line="276" w:lineRule="auto"/>
              <w:rPr>
                <w:rFonts w:ascii="Verdana" w:eastAsia="Quicksand" w:hAnsi="Verdana" w:cs="Quicksand"/>
                <w:u w:val="single"/>
              </w:rPr>
            </w:pPr>
            <w:r w:rsidRPr="0034312C">
              <w:rPr>
                <w:rFonts w:ascii="Verdana" w:eastAsia="Quicksand" w:hAnsi="Verdana" w:cs="Quicksand"/>
                <w:u w:val="single"/>
              </w:rPr>
              <w:lastRenderedPageBreak/>
              <w:t>Steps to Success:</w:t>
            </w:r>
          </w:p>
          <w:p w14:paraId="2C88CCE1" w14:textId="0A218BED" w:rsidR="0034312C" w:rsidRPr="0034312C" w:rsidRDefault="0034312C" w:rsidP="0034312C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t</w:t>
            </w:r>
            <w:r w:rsidRPr="0034312C">
              <w:rPr>
                <w:rFonts w:ascii="Verdana" w:eastAsia="Quicksand" w:hAnsi="Verdana" w:cs="Quicksand"/>
              </w:rPr>
              <w:t>alk about how my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34312C">
              <w:rPr>
                <w:rFonts w:ascii="Verdana" w:eastAsia="Quicksand" w:hAnsi="Verdana" w:cs="Quicksand"/>
              </w:rPr>
              <w:t>bedroom shows some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34312C">
              <w:rPr>
                <w:rFonts w:ascii="Verdana" w:eastAsia="Quicksand" w:hAnsi="Verdana" w:cs="Quicksand"/>
              </w:rPr>
              <w:t>of the things I like by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34312C">
              <w:rPr>
                <w:rFonts w:ascii="Verdana" w:eastAsia="Quicksand" w:hAnsi="Verdana" w:cs="Quicksand"/>
              </w:rPr>
              <w:t>how it is decorated and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34312C">
              <w:rPr>
                <w:rFonts w:ascii="Verdana" w:eastAsia="Quicksand" w:hAnsi="Verdana" w:cs="Quicksand"/>
              </w:rPr>
              <w:t xml:space="preserve">the things that are in </w:t>
            </w:r>
            <w:proofErr w:type="gramStart"/>
            <w:r w:rsidRPr="0034312C">
              <w:rPr>
                <w:rFonts w:ascii="Verdana" w:eastAsia="Quicksand" w:hAnsi="Verdana" w:cs="Quicksand"/>
              </w:rPr>
              <w:t>it</w:t>
            </w:r>
            <w:proofErr w:type="gramEnd"/>
          </w:p>
          <w:p w14:paraId="0B0B814F" w14:textId="20C17344" w:rsidR="0034312C" w:rsidRPr="0034312C" w:rsidRDefault="0034312C" w:rsidP="0034312C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</w:t>
            </w:r>
            <w:r w:rsidRPr="0034312C">
              <w:rPr>
                <w:rFonts w:ascii="Verdana" w:eastAsia="Quicksand" w:hAnsi="Verdana" w:cs="Quicksand"/>
              </w:rPr>
              <w:t xml:space="preserve">choose how my </w:t>
            </w:r>
            <w:proofErr w:type="spellStart"/>
            <w:r w:rsidRPr="0034312C">
              <w:rPr>
                <w:rFonts w:ascii="Verdana" w:eastAsia="Quicksand" w:hAnsi="Verdana" w:cs="Quicksand"/>
              </w:rPr>
              <w:t>Starz</w:t>
            </w:r>
            <w:proofErr w:type="spellEnd"/>
            <w:r>
              <w:rPr>
                <w:rFonts w:ascii="Verdana" w:eastAsia="Quicksand" w:hAnsi="Verdana" w:cs="Quicksand"/>
              </w:rPr>
              <w:t xml:space="preserve"> </w:t>
            </w:r>
            <w:r w:rsidRPr="0034312C">
              <w:rPr>
                <w:rFonts w:ascii="Verdana" w:eastAsia="Quicksand" w:hAnsi="Verdana" w:cs="Quicksand"/>
              </w:rPr>
              <w:t xml:space="preserve">page </w:t>
            </w:r>
            <w:proofErr w:type="gramStart"/>
            <w:r w:rsidRPr="0034312C">
              <w:rPr>
                <w:rFonts w:ascii="Verdana" w:eastAsia="Quicksand" w:hAnsi="Verdana" w:cs="Quicksand"/>
              </w:rPr>
              <w:t>looks</w:t>
            </w:r>
            <w:proofErr w:type="gramEnd"/>
          </w:p>
          <w:p w14:paraId="6DE6ED52" w14:textId="77777777" w:rsidR="00284C9D" w:rsidRDefault="0034312C" w:rsidP="0034312C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</w:t>
            </w:r>
            <w:r w:rsidRPr="0034312C">
              <w:rPr>
                <w:rFonts w:ascii="Verdana" w:eastAsia="Quicksand" w:hAnsi="Verdana" w:cs="Quicksand"/>
              </w:rPr>
              <w:t>to make my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34312C">
              <w:rPr>
                <w:rFonts w:ascii="Verdana" w:eastAsia="Quicksand" w:hAnsi="Verdana" w:cs="Quicksand"/>
              </w:rPr>
              <w:t>online space show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34312C">
              <w:rPr>
                <w:rFonts w:ascii="Verdana" w:eastAsia="Quicksand" w:hAnsi="Verdana" w:cs="Quicksand"/>
              </w:rPr>
              <w:t>something about me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34312C">
              <w:rPr>
                <w:rFonts w:ascii="Verdana" w:eastAsia="Quicksand" w:hAnsi="Verdana" w:cs="Quicksand"/>
              </w:rPr>
              <w:t xml:space="preserve">which is safe to </w:t>
            </w:r>
            <w:proofErr w:type="gramStart"/>
            <w:r w:rsidRPr="0034312C">
              <w:rPr>
                <w:rFonts w:ascii="Verdana" w:eastAsia="Quicksand" w:hAnsi="Verdana" w:cs="Quicksand"/>
              </w:rPr>
              <w:t>share</w:t>
            </w:r>
            <w:proofErr w:type="gramEnd"/>
          </w:p>
          <w:p w14:paraId="1A9A436D" w14:textId="1A22189A" w:rsidR="00305018" w:rsidRPr="00305018" w:rsidRDefault="00305018" w:rsidP="00305018">
            <w:pPr>
              <w:spacing w:line="276" w:lineRule="auto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077EEAF7" w14:textId="6FF11114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6AFBE531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2E1B193B" w14:textId="77777777" w:rsidR="00B363B6" w:rsidRPr="00B363B6" w:rsidRDefault="00A26953" w:rsidP="00B363B6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</w:rPr>
              <w:t xml:space="preserve">4. </w:t>
            </w:r>
            <w:r w:rsidR="00B363B6" w:rsidRPr="00B363B6">
              <w:rPr>
                <w:rFonts w:ascii="Verdana" w:eastAsia="Quicksand" w:hAnsi="Verdana" w:cs="Quicksand"/>
              </w:rPr>
              <w:t>To be able to recognise</w:t>
            </w:r>
          </w:p>
          <w:p w14:paraId="60A3C932" w14:textId="77777777" w:rsidR="00B363B6" w:rsidRPr="00B363B6" w:rsidRDefault="00B363B6" w:rsidP="00B363B6">
            <w:pPr>
              <w:rPr>
                <w:rFonts w:ascii="Verdana" w:eastAsia="Quicksand" w:hAnsi="Verdana" w:cs="Quicksand"/>
              </w:rPr>
            </w:pPr>
            <w:r w:rsidRPr="00B363B6">
              <w:rPr>
                <w:rFonts w:ascii="Verdana" w:eastAsia="Quicksand" w:hAnsi="Verdana" w:cs="Quicksand"/>
              </w:rPr>
              <w:t>when something they see or</w:t>
            </w:r>
          </w:p>
          <w:p w14:paraId="066A6390" w14:textId="77777777" w:rsidR="00B363B6" w:rsidRPr="00B363B6" w:rsidRDefault="00B363B6" w:rsidP="00B363B6">
            <w:pPr>
              <w:rPr>
                <w:rFonts w:ascii="Verdana" w:eastAsia="Quicksand" w:hAnsi="Verdana" w:cs="Quicksand"/>
              </w:rPr>
            </w:pPr>
            <w:r w:rsidRPr="00B363B6">
              <w:rPr>
                <w:rFonts w:ascii="Verdana" w:eastAsia="Quicksand" w:hAnsi="Verdana" w:cs="Quicksand"/>
              </w:rPr>
              <w:t xml:space="preserve">hear online makes them </w:t>
            </w:r>
            <w:proofErr w:type="gramStart"/>
            <w:r w:rsidRPr="00B363B6">
              <w:rPr>
                <w:rFonts w:ascii="Verdana" w:eastAsia="Quicksand" w:hAnsi="Verdana" w:cs="Quicksand"/>
              </w:rPr>
              <w:t>feel</w:t>
            </w:r>
            <w:proofErr w:type="gramEnd"/>
          </w:p>
          <w:p w14:paraId="5D34A29B" w14:textId="77777777" w:rsidR="00792E4F" w:rsidRDefault="00B363B6" w:rsidP="00B363B6">
            <w:pPr>
              <w:rPr>
                <w:rFonts w:ascii="Verdana" w:eastAsia="Quicksand" w:hAnsi="Verdana" w:cs="Quicksand"/>
              </w:rPr>
            </w:pPr>
            <w:r w:rsidRPr="00B363B6">
              <w:rPr>
                <w:rFonts w:ascii="Verdana" w:eastAsia="Quicksand" w:hAnsi="Verdana" w:cs="Quicksand"/>
              </w:rPr>
              <w:t>uncomfortable.</w:t>
            </w:r>
            <w:r>
              <w:rPr>
                <w:rFonts w:ascii="Verdana" w:eastAsia="Quicksand" w:hAnsi="Verdana" w:cs="Quicksand"/>
              </w:rPr>
              <w:t xml:space="preserve"> (4.1 – 5.2)</w:t>
            </w:r>
          </w:p>
          <w:p w14:paraId="0A7F035E" w14:textId="7A62B6A7" w:rsidR="00B363B6" w:rsidRPr="00386C2D" w:rsidRDefault="00B363B6" w:rsidP="00B363B6">
            <w:pPr>
              <w:rPr>
                <w:rFonts w:ascii="Verdana" w:eastAsia="Quicksand" w:hAnsi="Verdana" w:cs="Quicksand"/>
              </w:rPr>
            </w:pP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27B2BB57" w14:textId="670CC0C2" w:rsidR="00E4586A" w:rsidRPr="00AD4A17" w:rsidRDefault="004A102D" w:rsidP="00AD4A17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Identify</w:t>
            </w:r>
            <w:r w:rsidR="00AD4A17">
              <w:rPr>
                <w:rFonts w:ascii="Verdana" w:eastAsia="Quicksand" w:hAnsi="Verdana" w:cs="Quicksand"/>
              </w:rPr>
              <w:t xml:space="preserve"> one thing that makes them feel safe - </w:t>
            </w:r>
            <w:r w:rsidR="0034312C" w:rsidRPr="00AD4A17">
              <w:rPr>
                <w:rFonts w:ascii="Verdana" w:eastAsia="Quicksand" w:hAnsi="Verdana" w:cs="Quicksand"/>
              </w:rPr>
              <w:t>complete the sentence stem: I feel</w:t>
            </w:r>
            <w:r w:rsidR="00AD4A17">
              <w:rPr>
                <w:rFonts w:ascii="Verdana" w:eastAsia="Quicksand" w:hAnsi="Verdana" w:cs="Quicksand"/>
              </w:rPr>
              <w:t xml:space="preserve"> </w:t>
            </w:r>
            <w:r w:rsidR="0034312C" w:rsidRPr="00AD4A17">
              <w:rPr>
                <w:rFonts w:ascii="Verdana" w:eastAsia="Quicksand" w:hAnsi="Verdana" w:cs="Quicksand"/>
              </w:rPr>
              <w:t>safe when... or Something that makes me feel safe is...</w:t>
            </w:r>
          </w:p>
          <w:p w14:paraId="0428D4F0" w14:textId="5CF43275" w:rsidR="0034312C" w:rsidRDefault="00AD4A17" w:rsidP="0034312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what is a ‘</w:t>
            </w:r>
            <w:proofErr w:type="gramStart"/>
            <w:r>
              <w:rPr>
                <w:rFonts w:ascii="Verdana" w:eastAsia="Quicksand" w:hAnsi="Verdana" w:cs="Quicksand"/>
              </w:rPr>
              <w:t>sixth-sense</w:t>
            </w:r>
            <w:proofErr w:type="gramEnd"/>
            <w:r>
              <w:rPr>
                <w:rFonts w:ascii="Verdana" w:eastAsia="Quicksand" w:hAnsi="Verdana" w:cs="Quicksand"/>
              </w:rPr>
              <w:t xml:space="preserve">’ and how they can use it </w:t>
            </w:r>
          </w:p>
          <w:p w14:paraId="4A54B969" w14:textId="3D09372F" w:rsidR="0034312C" w:rsidRPr="0044065B" w:rsidRDefault="0044065B" w:rsidP="0044065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identify how and when to use their own </w:t>
            </w:r>
            <w:proofErr w:type="gramStart"/>
            <w:r>
              <w:rPr>
                <w:rFonts w:ascii="Verdana" w:eastAsia="Quicksand" w:hAnsi="Verdana" w:cs="Quicksand"/>
              </w:rPr>
              <w:t>sixth-sense</w:t>
            </w:r>
            <w:proofErr w:type="gramEnd"/>
            <w:r>
              <w:rPr>
                <w:rFonts w:ascii="Verdana" w:eastAsia="Quicksand" w:hAnsi="Verdana" w:cs="Quicksand"/>
              </w:rPr>
              <w:t xml:space="preserve"> – using </w:t>
            </w:r>
            <w:r w:rsidR="0034312C" w:rsidRPr="0044065B">
              <w:rPr>
                <w:rFonts w:ascii="Verdana" w:eastAsia="Quicksand" w:hAnsi="Verdana" w:cs="Quicksand"/>
              </w:rPr>
              <w:t xml:space="preserve">activities </w:t>
            </w:r>
            <w:r w:rsidR="0034312C" w:rsidRPr="003027BB">
              <w:rPr>
                <w:rFonts w:ascii="Verdana" w:eastAsia="Quicksand" w:hAnsi="Verdana" w:cs="Quicksand"/>
                <w:b/>
                <w:bCs/>
              </w:rPr>
              <w:t>3.1 and 4.2</w:t>
            </w:r>
            <w:r w:rsidR="0034312C" w:rsidRPr="0044065B">
              <w:rPr>
                <w:rFonts w:ascii="Verdana" w:eastAsia="Quicksand" w:hAnsi="Verdana" w:cs="Quicksand"/>
              </w:rPr>
              <w:t xml:space="preserve"> from the PS 1/2 Personal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4312C" w:rsidRPr="0044065B">
              <w:rPr>
                <w:rFonts w:ascii="Verdana" w:eastAsia="Quicksand" w:hAnsi="Verdana" w:cs="Quicksand"/>
              </w:rPr>
              <w:t xml:space="preserve">Safety unit </w:t>
            </w:r>
            <w:r>
              <w:rPr>
                <w:rFonts w:ascii="Verdana" w:eastAsia="Quicksand" w:hAnsi="Verdana" w:cs="Quicksand"/>
              </w:rPr>
              <w:t>(see below)</w:t>
            </w:r>
          </w:p>
          <w:p w14:paraId="6942D60A" w14:textId="181CFD79" w:rsidR="0044065B" w:rsidRDefault="0044065B" w:rsidP="0044065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44065B">
              <w:rPr>
                <w:rFonts w:ascii="Verdana" w:eastAsia="Quicksand" w:hAnsi="Verdana" w:cs="Quicksand"/>
              </w:rPr>
              <w:t xml:space="preserve">3.1 </w:t>
            </w:r>
            <w:r>
              <w:rPr>
                <w:rFonts w:ascii="Verdana" w:eastAsia="Quicksand" w:hAnsi="Verdana" w:cs="Quicksand"/>
              </w:rPr>
              <w:t xml:space="preserve">– Recognise what makes a good friend - </w:t>
            </w:r>
            <w:r w:rsidRPr="0044065B">
              <w:rPr>
                <w:rFonts w:ascii="Verdana" w:eastAsia="Quicksand" w:hAnsi="Verdana" w:cs="Quicksand"/>
              </w:rPr>
              <w:t>using the sentence stem: One of my friends is my friend is my because...</w:t>
            </w:r>
          </w:p>
          <w:p w14:paraId="237A22FA" w14:textId="39311E7F" w:rsidR="0044065B" w:rsidRDefault="0044065B" w:rsidP="0044065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what ‘shared interests’ means - </w:t>
            </w:r>
            <w:r w:rsidRPr="0044065B">
              <w:rPr>
                <w:rFonts w:ascii="Verdana" w:eastAsia="Quicksand" w:hAnsi="Verdana" w:cs="Quicksand"/>
              </w:rPr>
              <w:t xml:space="preserve">e.g. ‘Shared Interests’ means ‘liking the same </w:t>
            </w:r>
            <w:proofErr w:type="gramStart"/>
            <w:r w:rsidRPr="0044065B">
              <w:rPr>
                <w:rFonts w:ascii="Verdana" w:eastAsia="Quicksand" w:hAnsi="Verdana" w:cs="Quicksand"/>
              </w:rPr>
              <w:t>things’</w:t>
            </w:r>
            <w:proofErr w:type="gramEnd"/>
            <w:r w:rsidRPr="0044065B">
              <w:rPr>
                <w:rFonts w:ascii="Verdana" w:eastAsia="Quicksand" w:hAnsi="Verdana" w:cs="Quicksand"/>
              </w:rPr>
              <w:t>.</w:t>
            </w:r>
          </w:p>
          <w:p w14:paraId="68256FFE" w14:textId="5A022295" w:rsidR="0044065B" w:rsidRDefault="0044065B" w:rsidP="0044065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what ‘special qualities’ </w:t>
            </w:r>
            <w:proofErr w:type="gramStart"/>
            <w:r>
              <w:rPr>
                <w:rFonts w:ascii="Verdana" w:eastAsia="Quicksand" w:hAnsi="Verdana" w:cs="Quicksand"/>
              </w:rPr>
              <w:t>means</w:t>
            </w:r>
            <w:proofErr w:type="gramEnd"/>
          </w:p>
          <w:p w14:paraId="7EED59B9" w14:textId="6020878E" w:rsidR="0044065B" w:rsidRPr="0044065B" w:rsidRDefault="0044065B" w:rsidP="0044065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Organise </w:t>
            </w:r>
            <w:r w:rsidR="00883299">
              <w:rPr>
                <w:rFonts w:ascii="Verdana" w:eastAsia="Quicksand" w:hAnsi="Verdana" w:cs="Quicksand"/>
              </w:rPr>
              <w:t>‘</w:t>
            </w:r>
            <w:r>
              <w:rPr>
                <w:rFonts w:ascii="Verdana" w:eastAsia="Quicksand" w:hAnsi="Verdana" w:cs="Quicksand"/>
              </w:rPr>
              <w:t>what makes a good friend</w:t>
            </w:r>
            <w:r w:rsidR="00883299">
              <w:rPr>
                <w:rFonts w:ascii="Verdana" w:eastAsia="Quicksand" w:hAnsi="Verdana" w:cs="Quicksand"/>
              </w:rPr>
              <w:t>’</w:t>
            </w:r>
            <w:r>
              <w:rPr>
                <w:rFonts w:ascii="Verdana" w:eastAsia="Quicksand" w:hAnsi="Verdana" w:cs="Quicksand"/>
              </w:rPr>
              <w:t xml:space="preserve"> answers (post-it notes) into the </w:t>
            </w:r>
            <w:r w:rsidRPr="0044065B">
              <w:rPr>
                <w:rFonts w:ascii="Verdana" w:eastAsia="Quicksand" w:hAnsi="Verdana" w:cs="Quicksand"/>
              </w:rPr>
              <w:t>correct place</w:t>
            </w:r>
            <w:r>
              <w:rPr>
                <w:rFonts w:ascii="Verdana" w:eastAsia="Quicksand" w:hAnsi="Verdana" w:cs="Quicksand"/>
              </w:rPr>
              <w:t xml:space="preserve"> – shared interests or special qualities - </w:t>
            </w:r>
            <w:r w:rsidRPr="0044065B">
              <w:rPr>
                <w:rFonts w:ascii="Verdana" w:eastAsia="Quicksand" w:hAnsi="Verdana" w:cs="Quicksand"/>
              </w:rPr>
              <w:t>For example “Bella is my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44065B">
              <w:rPr>
                <w:rFonts w:ascii="Verdana" w:eastAsia="Quicksand" w:hAnsi="Verdana" w:cs="Quicksand"/>
              </w:rPr>
              <w:t>friend because we always play football together at playtime” would go under ‘Shared Interests’ and “Jarred always cheers me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44065B">
              <w:rPr>
                <w:rFonts w:ascii="Verdana" w:eastAsia="Quicksand" w:hAnsi="Verdana" w:cs="Quicksand"/>
              </w:rPr>
              <w:t>up if I get hurt” would go under ‘Special Qualities.’</w:t>
            </w:r>
          </w:p>
          <w:p w14:paraId="0B5FC0F7" w14:textId="77777777" w:rsidR="0044065B" w:rsidRDefault="0044065B" w:rsidP="0044065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 w:rsidRPr="0044065B">
              <w:rPr>
                <w:rFonts w:ascii="Verdana" w:eastAsia="Quicksand" w:hAnsi="Verdana" w:cs="Quicksand"/>
              </w:rPr>
              <w:t xml:space="preserve">4.2 </w:t>
            </w:r>
            <w:r>
              <w:rPr>
                <w:rFonts w:ascii="Verdana" w:eastAsia="Quicksand" w:hAnsi="Verdana" w:cs="Quicksand"/>
              </w:rPr>
              <w:t xml:space="preserve">– Understand which trusted adults are in </w:t>
            </w:r>
            <w:r w:rsidRPr="0044065B">
              <w:rPr>
                <w:rFonts w:ascii="Verdana" w:eastAsia="Quicksand" w:hAnsi="Verdana" w:cs="Quicksand"/>
              </w:rPr>
              <w:t>their own Network of Support</w:t>
            </w:r>
          </w:p>
          <w:p w14:paraId="2623C404" w14:textId="128A2D19" w:rsidR="0044065B" w:rsidRPr="003027BB" w:rsidRDefault="0044065B" w:rsidP="0044065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create their own Network of Support – (</w:t>
            </w:r>
            <w:r w:rsidRPr="00883299">
              <w:rPr>
                <w:rFonts w:ascii="Verdana" w:eastAsia="Quicksand" w:hAnsi="Verdana" w:cs="Quicksand"/>
                <w:i/>
                <w:iCs/>
              </w:rPr>
              <w:t>a</w:t>
            </w:r>
            <w:r w:rsidRPr="00883299">
              <w:rPr>
                <w:rFonts w:ascii="Verdana" w:eastAsia="Quicksand" w:hAnsi="Verdana" w:cs="Quicksand"/>
                <w:i/>
                <w:iCs/>
              </w:rPr>
              <w:t>cknowledge that some people may not feel they want</w:t>
            </w:r>
            <w:r w:rsidR="00883299" w:rsidRPr="00883299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Pr="00883299">
              <w:rPr>
                <w:rFonts w:ascii="Verdana" w:eastAsia="Quicksand" w:hAnsi="Verdana" w:cs="Quicksand"/>
                <w:i/>
                <w:iCs/>
              </w:rPr>
              <w:t xml:space="preserve">to put anyone they live with on their thumb, and that is ok. These networks </w:t>
            </w:r>
            <w:r w:rsidRPr="00883299">
              <w:rPr>
                <w:rFonts w:ascii="Verdana" w:eastAsia="Quicksand" w:hAnsi="Verdana" w:cs="Quicksand"/>
                <w:i/>
                <w:iCs/>
                <w:u w:val="single"/>
              </w:rPr>
              <w:t>should not</w:t>
            </w:r>
            <w:r w:rsidRPr="00883299">
              <w:rPr>
                <w:rFonts w:ascii="Verdana" w:eastAsia="Quicksand" w:hAnsi="Verdana" w:cs="Quicksand"/>
                <w:i/>
                <w:iCs/>
              </w:rPr>
              <w:t xml:space="preserve"> be sent home, left in trays where they</w:t>
            </w:r>
            <w:r w:rsidR="00883299" w:rsidRPr="00883299">
              <w:rPr>
                <w:rFonts w:ascii="Verdana" w:eastAsia="Quicksand" w:hAnsi="Verdana" w:cs="Quicksand"/>
                <w:i/>
                <w:iCs/>
              </w:rPr>
              <w:t xml:space="preserve"> </w:t>
            </w:r>
            <w:r w:rsidRPr="00883299">
              <w:rPr>
                <w:rFonts w:ascii="Verdana" w:eastAsia="Quicksand" w:hAnsi="Verdana" w:cs="Quicksand"/>
                <w:i/>
                <w:iCs/>
              </w:rPr>
              <w:t>could be seen by family members or displayed publicly. Children should be able to access their Networks of Support</w:t>
            </w:r>
            <w:r w:rsidR="00883299">
              <w:rPr>
                <w:rFonts w:ascii="Verdana" w:eastAsia="Quicksand" w:hAnsi="Verdana" w:cs="Quicksand"/>
              </w:rPr>
              <w:t xml:space="preserve">). </w:t>
            </w:r>
          </w:p>
          <w:p w14:paraId="2EE17631" w14:textId="433D6928" w:rsidR="0034312C" w:rsidRPr="0034312C" w:rsidRDefault="00883299" w:rsidP="0034312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Understand what ‘</w:t>
            </w:r>
            <w:r w:rsidR="0034312C" w:rsidRPr="0034312C">
              <w:rPr>
                <w:rFonts w:ascii="Verdana" w:eastAsia="Quicksand" w:hAnsi="Verdana" w:cs="Quicksand"/>
              </w:rPr>
              <w:t>Safety Circles</w:t>
            </w:r>
            <w:r>
              <w:rPr>
                <w:rFonts w:ascii="Verdana" w:eastAsia="Quicksand" w:hAnsi="Verdana" w:cs="Quicksand"/>
              </w:rPr>
              <w:t xml:space="preserve">’ </w:t>
            </w:r>
            <w:proofErr w:type="gramStart"/>
            <w:r>
              <w:rPr>
                <w:rFonts w:ascii="Verdana" w:eastAsia="Quicksand" w:hAnsi="Verdana" w:cs="Quicksand"/>
              </w:rPr>
              <w:t>are</w:t>
            </w:r>
            <w:proofErr w:type="gramEnd"/>
          </w:p>
          <w:p w14:paraId="26AACA5D" w14:textId="77777777" w:rsidR="00883299" w:rsidRDefault="00883299" w:rsidP="0034312C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Able to create their own Safety Circle</w:t>
            </w:r>
          </w:p>
          <w:p w14:paraId="504B7FDA" w14:textId="77777777" w:rsidR="00883299" w:rsidRDefault="00883299" w:rsidP="0088329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="0034312C" w:rsidRPr="0034312C">
              <w:rPr>
                <w:rFonts w:ascii="Verdana" w:eastAsia="Quicksand" w:hAnsi="Verdana" w:cs="Quicksand"/>
              </w:rPr>
              <w:t>one or more pe</w:t>
            </w:r>
            <w:r>
              <w:rPr>
                <w:rFonts w:ascii="Verdana" w:eastAsia="Quicksand" w:hAnsi="Verdana" w:cs="Quicksand"/>
              </w:rPr>
              <w:t>rson</w:t>
            </w:r>
            <w:r w:rsidR="0034312C" w:rsidRPr="0034312C">
              <w:rPr>
                <w:rFonts w:ascii="Verdana" w:eastAsia="Quicksand" w:hAnsi="Verdana" w:cs="Quicksand"/>
              </w:rPr>
              <w:t xml:space="preserve"> they could talk to if they see or hear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4312C" w:rsidRPr="00883299">
              <w:rPr>
                <w:rFonts w:ascii="Verdana" w:eastAsia="Quicksand" w:hAnsi="Verdana" w:cs="Quicksand"/>
              </w:rPr>
              <w:t xml:space="preserve">something online which makes them feel uncomfortable. </w:t>
            </w:r>
          </w:p>
          <w:p w14:paraId="3B967A5E" w14:textId="322DC773" w:rsidR="0034312C" w:rsidRPr="00883299" w:rsidRDefault="00883299" w:rsidP="0088329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</w:t>
            </w:r>
            <w:r w:rsidR="0034312C" w:rsidRPr="0034312C">
              <w:rPr>
                <w:rFonts w:ascii="Verdana" w:eastAsia="Quicksand" w:hAnsi="Verdana" w:cs="Quicksand"/>
              </w:rPr>
              <w:t>that they could show whatever they have seen online to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34312C" w:rsidRPr="00883299">
              <w:rPr>
                <w:rFonts w:ascii="Verdana" w:eastAsia="Quicksand" w:hAnsi="Verdana" w:cs="Quicksand"/>
              </w:rPr>
              <w:t>this person/people</w:t>
            </w:r>
            <w:r>
              <w:rPr>
                <w:rFonts w:ascii="Verdana" w:eastAsia="Quicksand" w:hAnsi="Verdana" w:cs="Quicksand"/>
              </w:rPr>
              <w:t xml:space="preserve"> (from their network of support)</w:t>
            </w:r>
            <w:r w:rsidR="0034312C" w:rsidRPr="00883299">
              <w:rPr>
                <w:rFonts w:ascii="Verdana" w:eastAsia="Quicksand" w:hAnsi="Verdana" w:cs="Quicksand"/>
              </w:rPr>
              <w:t xml:space="preserve"> and then discuss what to do next.</w:t>
            </w:r>
          </w:p>
          <w:p w14:paraId="30766194" w14:textId="77777777" w:rsidR="00883299" w:rsidRDefault="00883299" w:rsidP="0071138A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Understand what ‘safety buttons’ online </w:t>
            </w:r>
            <w:proofErr w:type="gramStart"/>
            <w:r>
              <w:rPr>
                <w:rFonts w:ascii="Verdana" w:eastAsia="Quicksand" w:hAnsi="Verdana" w:cs="Quicksand"/>
              </w:rPr>
              <w:t>are</w:t>
            </w:r>
            <w:proofErr w:type="gramEnd"/>
          </w:p>
          <w:p w14:paraId="1EE161CC" w14:textId="77777777" w:rsidR="00883299" w:rsidRDefault="00883299" w:rsidP="0088329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what </w:t>
            </w:r>
            <w:r w:rsidR="0071138A" w:rsidRPr="0071138A">
              <w:rPr>
                <w:rFonts w:ascii="Verdana" w:eastAsia="Quicksand" w:hAnsi="Verdana" w:cs="Quicksand"/>
              </w:rPr>
              <w:t>various safety buttons which appear on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="0071138A" w:rsidRPr="00883299">
              <w:rPr>
                <w:rFonts w:ascii="Verdana" w:eastAsia="Quicksand" w:hAnsi="Verdana" w:cs="Quicksand"/>
              </w:rPr>
              <w:t>different websites</w:t>
            </w:r>
            <w:r>
              <w:rPr>
                <w:rFonts w:ascii="Verdana" w:eastAsia="Quicksand" w:hAnsi="Verdana" w:cs="Quicksand"/>
              </w:rPr>
              <w:t xml:space="preserve"> might look like</w:t>
            </w:r>
          </w:p>
          <w:p w14:paraId="576922A3" w14:textId="65EC6F1D" w:rsidR="0034312C" w:rsidRDefault="00883299" w:rsidP="00883299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Know how to use a safety button to report something they feel uncomfortable about when they are </w:t>
            </w:r>
            <w:proofErr w:type="gramStart"/>
            <w:r>
              <w:rPr>
                <w:rFonts w:ascii="Verdana" w:eastAsia="Quicksand" w:hAnsi="Verdana" w:cs="Quicksand"/>
              </w:rPr>
              <w:t>online</w:t>
            </w:r>
            <w:proofErr w:type="gramEnd"/>
          </w:p>
          <w:p w14:paraId="43104350" w14:textId="77777777" w:rsidR="00305018" w:rsidRPr="00883299" w:rsidRDefault="00305018" w:rsidP="00305018">
            <w:pPr>
              <w:spacing w:line="276" w:lineRule="auto"/>
              <w:rPr>
                <w:rFonts w:ascii="Verdana" w:eastAsia="Quicksand" w:hAnsi="Verdana" w:cs="Quicksand"/>
              </w:rPr>
            </w:pPr>
          </w:p>
          <w:p w14:paraId="51955503" w14:textId="77777777" w:rsidR="0071138A" w:rsidRDefault="0071138A" w:rsidP="0071138A">
            <w:p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>Steps to Success:</w:t>
            </w:r>
          </w:p>
          <w:p w14:paraId="4E64D4FC" w14:textId="18640446" w:rsidR="0071138A" w:rsidRPr="0071138A" w:rsidRDefault="0071138A" w:rsidP="0071138A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</w:t>
            </w:r>
            <w:r w:rsidRPr="0071138A">
              <w:rPr>
                <w:rFonts w:ascii="Verdana" w:eastAsia="Quicksand" w:hAnsi="Verdana" w:cs="Quicksand"/>
              </w:rPr>
              <w:t>give examples of things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1138A">
              <w:rPr>
                <w:rFonts w:ascii="Verdana" w:eastAsia="Quicksand" w:hAnsi="Verdana" w:cs="Quicksand"/>
              </w:rPr>
              <w:t xml:space="preserve">that make me feel </w:t>
            </w:r>
            <w:proofErr w:type="gramStart"/>
            <w:r w:rsidRPr="0071138A">
              <w:rPr>
                <w:rFonts w:ascii="Verdana" w:eastAsia="Quicksand" w:hAnsi="Verdana" w:cs="Quicksand"/>
              </w:rPr>
              <w:t>safe</w:t>
            </w:r>
            <w:proofErr w:type="gramEnd"/>
          </w:p>
          <w:p w14:paraId="47BDAA12" w14:textId="77777777" w:rsidR="0071138A" w:rsidRDefault="0071138A" w:rsidP="0071138A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Aware </w:t>
            </w:r>
            <w:r w:rsidRPr="0071138A">
              <w:rPr>
                <w:rFonts w:ascii="Verdana" w:eastAsia="Quicksand" w:hAnsi="Verdana" w:cs="Quicksand"/>
              </w:rPr>
              <w:t>of my sixth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1138A">
              <w:rPr>
                <w:rFonts w:ascii="Verdana" w:eastAsia="Quicksand" w:hAnsi="Verdana" w:cs="Quicksand"/>
              </w:rPr>
              <w:t>sense and know that I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1138A">
              <w:rPr>
                <w:rFonts w:ascii="Verdana" w:eastAsia="Quicksand" w:hAnsi="Verdana" w:cs="Quicksand"/>
              </w:rPr>
              <w:t xml:space="preserve">should trust </w:t>
            </w:r>
            <w:proofErr w:type="gramStart"/>
            <w:r w:rsidRPr="0071138A">
              <w:rPr>
                <w:rFonts w:ascii="Verdana" w:eastAsia="Quicksand" w:hAnsi="Verdana" w:cs="Quicksand"/>
              </w:rPr>
              <w:t>it</w:t>
            </w:r>
            <w:proofErr w:type="gramEnd"/>
          </w:p>
          <w:p w14:paraId="2244FAB8" w14:textId="5C734477" w:rsidR="0071138A" w:rsidRPr="0071138A" w:rsidRDefault="0071138A" w:rsidP="0071138A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Able to </w:t>
            </w:r>
            <w:r w:rsidRPr="0071138A">
              <w:rPr>
                <w:rFonts w:ascii="Verdana" w:eastAsia="Quicksand" w:hAnsi="Verdana" w:cs="Quicksand"/>
              </w:rPr>
              <w:t>suggest feelings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1138A">
              <w:rPr>
                <w:rFonts w:ascii="Verdana" w:eastAsia="Quicksand" w:hAnsi="Verdana" w:cs="Quicksand"/>
              </w:rPr>
              <w:t>someone might have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1138A">
              <w:rPr>
                <w:rFonts w:ascii="Verdana" w:eastAsia="Quicksand" w:hAnsi="Verdana" w:cs="Quicksand"/>
              </w:rPr>
              <w:t>when they see or hear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1138A">
              <w:rPr>
                <w:rFonts w:ascii="Verdana" w:eastAsia="Quicksand" w:hAnsi="Verdana" w:cs="Quicksand"/>
              </w:rPr>
              <w:t xml:space="preserve">something new </w:t>
            </w:r>
            <w:proofErr w:type="gramStart"/>
            <w:r w:rsidRPr="0071138A">
              <w:rPr>
                <w:rFonts w:ascii="Verdana" w:eastAsia="Quicksand" w:hAnsi="Verdana" w:cs="Quicksand"/>
              </w:rPr>
              <w:t>online</w:t>
            </w:r>
            <w:proofErr w:type="gramEnd"/>
          </w:p>
          <w:p w14:paraId="3CFCC357" w14:textId="4D3C8C94" w:rsidR="0071138A" w:rsidRPr="0071138A" w:rsidRDefault="0071138A" w:rsidP="0071138A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Identify </w:t>
            </w:r>
            <w:r w:rsidRPr="0071138A">
              <w:rPr>
                <w:rFonts w:ascii="Verdana" w:eastAsia="Quicksand" w:hAnsi="Verdana" w:cs="Quicksand"/>
              </w:rPr>
              <w:t>who is in my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1138A">
              <w:rPr>
                <w:rFonts w:ascii="Verdana" w:eastAsia="Quicksand" w:hAnsi="Verdana" w:cs="Quicksand"/>
              </w:rPr>
              <w:t>Safety Circle</w:t>
            </w:r>
          </w:p>
          <w:p w14:paraId="692937CA" w14:textId="0CCE2183" w:rsidR="0071138A" w:rsidRPr="0071138A" w:rsidRDefault="0071138A" w:rsidP="0071138A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lastRenderedPageBreak/>
              <w:t>K</w:t>
            </w:r>
            <w:r w:rsidRPr="0071138A">
              <w:rPr>
                <w:rFonts w:ascii="Verdana" w:eastAsia="Quicksand" w:hAnsi="Verdana" w:cs="Quicksand"/>
              </w:rPr>
              <w:t>now that I can talk to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1138A">
              <w:rPr>
                <w:rFonts w:ascii="Verdana" w:eastAsia="Quicksand" w:hAnsi="Verdana" w:cs="Quicksand"/>
              </w:rPr>
              <w:t>people in my Safety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1138A">
              <w:rPr>
                <w:rFonts w:ascii="Verdana" w:eastAsia="Quicksand" w:hAnsi="Verdana" w:cs="Quicksand"/>
              </w:rPr>
              <w:t>Circle if I see or hear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1138A">
              <w:rPr>
                <w:rFonts w:ascii="Verdana" w:eastAsia="Quicksand" w:hAnsi="Verdana" w:cs="Quicksand"/>
              </w:rPr>
              <w:t>something which makes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1138A">
              <w:rPr>
                <w:rFonts w:ascii="Verdana" w:eastAsia="Quicksand" w:hAnsi="Verdana" w:cs="Quicksand"/>
              </w:rPr>
              <w:t xml:space="preserve">me feel </w:t>
            </w:r>
            <w:proofErr w:type="gramStart"/>
            <w:r w:rsidRPr="0071138A">
              <w:rPr>
                <w:rFonts w:ascii="Verdana" w:eastAsia="Quicksand" w:hAnsi="Verdana" w:cs="Quicksand"/>
              </w:rPr>
              <w:t>uncomfortable</w:t>
            </w:r>
            <w:proofErr w:type="gramEnd"/>
          </w:p>
          <w:p w14:paraId="49A7C36B" w14:textId="77777777" w:rsidR="0071138A" w:rsidRDefault="0071138A" w:rsidP="00CB3EB2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ascii="Verdana" w:eastAsia="Quicksand" w:hAnsi="Verdana" w:cs="Quicksand"/>
              </w:rPr>
            </w:pPr>
            <w:r>
              <w:rPr>
                <w:rFonts w:ascii="Verdana" w:eastAsia="Quicksand" w:hAnsi="Verdana" w:cs="Quicksand"/>
              </w:rPr>
              <w:t xml:space="preserve">Recognise </w:t>
            </w:r>
            <w:r w:rsidRPr="0071138A">
              <w:rPr>
                <w:rFonts w:ascii="Verdana" w:eastAsia="Quicksand" w:hAnsi="Verdana" w:cs="Quicksand"/>
              </w:rPr>
              <w:t>tools such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1138A">
              <w:rPr>
                <w:rFonts w:ascii="Verdana" w:eastAsia="Quicksand" w:hAnsi="Verdana" w:cs="Quicksand"/>
              </w:rPr>
              <w:t>as safety buttons I can</w:t>
            </w:r>
            <w:r>
              <w:rPr>
                <w:rFonts w:ascii="Verdana" w:eastAsia="Quicksand" w:hAnsi="Verdana" w:cs="Quicksand"/>
              </w:rPr>
              <w:t xml:space="preserve"> </w:t>
            </w:r>
            <w:r w:rsidRPr="0071138A">
              <w:rPr>
                <w:rFonts w:ascii="Verdana" w:eastAsia="Quicksand" w:hAnsi="Verdana" w:cs="Quicksand"/>
              </w:rPr>
              <w:t>use to help keep safer</w:t>
            </w:r>
            <w:r>
              <w:rPr>
                <w:rFonts w:ascii="Verdana" w:eastAsia="Quicksand" w:hAnsi="Verdana" w:cs="Quicksand"/>
              </w:rPr>
              <w:t xml:space="preserve"> </w:t>
            </w:r>
            <w:proofErr w:type="gramStart"/>
            <w:r w:rsidRPr="0071138A">
              <w:rPr>
                <w:rFonts w:ascii="Verdana" w:eastAsia="Quicksand" w:hAnsi="Verdana" w:cs="Quicksand"/>
              </w:rPr>
              <w:t>online</w:t>
            </w:r>
            <w:proofErr w:type="gramEnd"/>
          </w:p>
          <w:p w14:paraId="2D1F11E0" w14:textId="203E2E75" w:rsidR="00305018" w:rsidRPr="00305018" w:rsidRDefault="00305018" w:rsidP="00305018">
            <w:pPr>
              <w:spacing w:line="276" w:lineRule="auto"/>
              <w:rPr>
                <w:rFonts w:ascii="Verdana" w:eastAsia="Quicksand" w:hAnsi="Verdana" w:cs="Quicksand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1BFD99A4" w14:textId="1795F30B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</w:rPr>
            </w:pPr>
          </w:p>
        </w:tc>
      </w:tr>
      <w:tr w:rsidR="00A26953" w:rsidRPr="00386C2D" w14:paraId="7E60D88C" w14:textId="77777777" w:rsidTr="007348B6">
        <w:trPr>
          <w:gridAfter w:val="1"/>
          <w:wAfter w:w="11" w:type="dxa"/>
          <w:trHeight w:val="176"/>
        </w:trPr>
        <w:tc>
          <w:tcPr>
            <w:tcW w:w="4248" w:type="dxa"/>
            <w:shd w:val="clear" w:color="auto" w:fill="DEEAF6" w:themeFill="accent5" w:themeFillTint="33"/>
          </w:tcPr>
          <w:p w14:paraId="49CA6A3D" w14:textId="741388FF" w:rsidR="00284EF0" w:rsidRDefault="00A26953" w:rsidP="003027BB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  <w:r w:rsidRPr="00386C2D">
              <w:rPr>
                <w:rFonts w:ascii="Verdana" w:eastAsia="Quicksand" w:hAnsi="Verdana" w:cs="Quicksand"/>
                <w:b/>
                <w:color w:val="FF0000"/>
              </w:rPr>
              <w:t>No Outsiders</w:t>
            </w:r>
          </w:p>
          <w:p w14:paraId="1B2DCB03" w14:textId="77777777" w:rsidR="003027BB" w:rsidRPr="00386C2D" w:rsidRDefault="003027BB" w:rsidP="003027BB">
            <w:pPr>
              <w:jc w:val="center"/>
              <w:rPr>
                <w:rFonts w:ascii="Verdana" w:eastAsia="Quicksand" w:hAnsi="Verdana" w:cs="Quicksand"/>
                <w:b/>
                <w:color w:val="FF0000"/>
              </w:rPr>
            </w:pPr>
          </w:p>
          <w:p w14:paraId="5C9486FB" w14:textId="7CFA9ACC" w:rsidR="00977D07" w:rsidRPr="00386C2D" w:rsidRDefault="00A26953" w:rsidP="003C251C">
            <w:pPr>
              <w:rPr>
                <w:rFonts w:ascii="Verdana" w:eastAsia="Quicksand" w:hAnsi="Verdana" w:cs="Quicksand"/>
              </w:rPr>
            </w:pPr>
            <w:r w:rsidRPr="00386C2D">
              <w:rPr>
                <w:rFonts w:ascii="Verdana" w:eastAsia="Quicksand" w:hAnsi="Verdana" w:cs="Quicksand"/>
                <w:color w:val="FF0000"/>
              </w:rPr>
              <w:t xml:space="preserve">5. </w:t>
            </w:r>
            <w:r w:rsidR="00792E4F">
              <w:rPr>
                <w:rFonts w:ascii="Verdana" w:eastAsia="Quicksand" w:hAnsi="Verdana" w:cs="Quicksand"/>
                <w:color w:val="FF0000"/>
              </w:rPr>
              <w:t xml:space="preserve">Additional Learning- </w:t>
            </w:r>
            <w:r w:rsidR="004A102D">
              <w:rPr>
                <w:rFonts w:ascii="Verdana" w:eastAsia="Quicksand" w:hAnsi="Verdana" w:cs="Quicksand"/>
                <w:color w:val="FF0000"/>
              </w:rPr>
              <w:t>Can I join your club?</w:t>
            </w:r>
          </w:p>
        </w:tc>
        <w:tc>
          <w:tcPr>
            <w:tcW w:w="10660" w:type="dxa"/>
            <w:gridSpan w:val="5"/>
            <w:shd w:val="clear" w:color="auto" w:fill="DEEAF6" w:themeFill="accent5" w:themeFillTint="33"/>
            <w:vAlign w:val="center"/>
          </w:tcPr>
          <w:p w14:paraId="1D7DE431" w14:textId="77777777" w:rsidR="00305018" w:rsidRDefault="00B363B6" w:rsidP="003027B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Know what different </w:t>
            </w:r>
            <w:proofErr w:type="gramStart"/>
            <w:r>
              <w:rPr>
                <w:rFonts w:ascii="Verdana" w:eastAsia="Quicksand" w:hAnsi="Verdana" w:cs="Quicksand"/>
                <w:color w:val="FF0000"/>
              </w:rPr>
              <w:t>means</w:t>
            </w:r>
            <w:proofErr w:type="gramEnd"/>
            <w:r w:rsidR="003027BB">
              <w:rPr>
                <w:rFonts w:ascii="Verdana" w:eastAsia="Quicksand" w:hAnsi="Verdana" w:cs="Quicksand"/>
                <w:color w:val="FF0000"/>
              </w:rPr>
              <w:t xml:space="preserve"> </w:t>
            </w:r>
          </w:p>
          <w:p w14:paraId="001D2ED9" w14:textId="01A7E74C" w:rsidR="00B363B6" w:rsidRPr="003027BB" w:rsidRDefault="00305018" w:rsidP="003027B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>U</w:t>
            </w:r>
            <w:r w:rsidR="00B363B6" w:rsidRPr="003027BB">
              <w:rPr>
                <w:rFonts w:ascii="Verdana" w:eastAsia="Quicksand" w:hAnsi="Verdana" w:cs="Quicksand"/>
                <w:color w:val="FF0000"/>
              </w:rPr>
              <w:t>nderstand that we are all different</w:t>
            </w:r>
          </w:p>
          <w:p w14:paraId="2EB57B27" w14:textId="77777777" w:rsidR="00B941C4" w:rsidRDefault="00B363B6" w:rsidP="00217D81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Able to name ways that we are </w:t>
            </w:r>
            <w:proofErr w:type="gramStart"/>
            <w:r>
              <w:rPr>
                <w:rFonts w:ascii="Verdana" w:eastAsia="Quicksand" w:hAnsi="Verdana" w:cs="Quicksand"/>
                <w:color w:val="FF0000"/>
              </w:rPr>
              <w:t>different</w:t>
            </w:r>
            <w:proofErr w:type="gramEnd"/>
          </w:p>
          <w:p w14:paraId="509447A1" w14:textId="77777777" w:rsidR="003027BB" w:rsidRDefault="00B363B6" w:rsidP="003027B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>
              <w:rPr>
                <w:rFonts w:ascii="Verdana" w:eastAsia="Quicksand" w:hAnsi="Verdana" w:cs="Quicksand"/>
                <w:color w:val="FF0000"/>
              </w:rPr>
              <w:t xml:space="preserve">Understand that we have friends that are </w:t>
            </w:r>
            <w:proofErr w:type="gramStart"/>
            <w:r>
              <w:rPr>
                <w:rFonts w:ascii="Verdana" w:eastAsia="Quicksand" w:hAnsi="Verdana" w:cs="Quicksand"/>
                <w:color w:val="FF0000"/>
              </w:rPr>
              <w:t>different</w:t>
            </w:r>
            <w:proofErr w:type="gramEnd"/>
          </w:p>
          <w:p w14:paraId="54A1D97C" w14:textId="77777777" w:rsidR="00B363B6" w:rsidRDefault="00B363B6" w:rsidP="003027BB">
            <w:pPr>
              <w:numPr>
                <w:ilvl w:val="0"/>
                <w:numId w:val="1"/>
              </w:num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  <w:r w:rsidRPr="003027BB">
              <w:rPr>
                <w:rFonts w:ascii="Verdana" w:eastAsia="Quicksand" w:hAnsi="Verdana" w:cs="Quicksand"/>
                <w:color w:val="FF0000"/>
              </w:rPr>
              <w:t xml:space="preserve">Know that we don’t leave people </w:t>
            </w:r>
            <w:proofErr w:type="gramStart"/>
            <w:r w:rsidRPr="003027BB">
              <w:rPr>
                <w:rFonts w:ascii="Verdana" w:eastAsia="Quicksand" w:hAnsi="Verdana" w:cs="Quicksand"/>
                <w:color w:val="FF0000"/>
              </w:rPr>
              <w:t>out</w:t>
            </w:r>
            <w:proofErr w:type="gramEnd"/>
          </w:p>
          <w:p w14:paraId="4AEBB09C" w14:textId="35117241" w:rsidR="00305018" w:rsidRPr="003027BB" w:rsidRDefault="00305018" w:rsidP="00305018">
            <w:pPr>
              <w:spacing w:line="276" w:lineRule="auto"/>
              <w:rPr>
                <w:rFonts w:ascii="Verdana" w:eastAsia="Quicksand" w:hAnsi="Verdana" w:cs="Quicksand"/>
                <w:color w:val="FF0000"/>
              </w:rPr>
            </w:pPr>
          </w:p>
        </w:tc>
        <w:tc>
          <w:tcPr>
            <w:tcW w:w="7626" w:type="dxa"/>
            <w:gridSpan w:val="2"/>
            <w:vMerge/>
            <w:shd w:val="clear" w:color="auto" w:fill="E2EFD9" w:themeFill="accent6" w:themeFillTint="33"/>
          </w:tcPr>
          <w:p w14:paraId="4EE33B25" w14:textId="3AE45D01" w:rsidR="00A26953" w:rsidRPr="00386C2D" w:rsidRDefault="00A26953" w:rsidP="0057690F">
            <w:pPr>
              <w:pStyle w:val="ListParagraph"/>
              <w:numPr>
                <w:ilvl w:val="0"/>
                <w:numId w:val="1"/>
              </w:numPr>
              <w:rPr>
                <w:rFonts w:ascii="Verdana" w:eastAsia="Quicksand" w:hAnsi="Verdana" w:cs="Quicksand"/>
                <w:color w:val="FF0000"/>
              </w:rPr>
            </w:pPr>
          </w:p>
        </w:tc>
      </w:tr>
    </w:tbl>
    <w:p w14:paraId="5905D400" w14:textId="77777777" w:rsidR="00812345" w:rsidRPr="00675278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675278" w:rsidSect="00B13155">
      <w:headerReference w:type="default" r:id="rId11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351FB" w14:textId="77777777" w:rsidR="003C73EA" w:rsidRDefault="003C73EA" w:rsidP="006312C2">
      <w:r>
        <w:separator/>
      </w:r>
    </w:p>
  </w:endnote>
  <w:endnote w:type="continuationSeparator" w:id="0">
    <w:p w14:paraId="52B6C9FC" w14:textId="77777777" w:rsidR="003C73EA" w:rsidRDefault="003C73EA" w:rsidP="0063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Quicksand">
    <w:altName w:val="Calibri"/>
    <w:charset w:val="00"/>
    <w:family w:val="auto"/>
    <w:pitch w:val="variable"/>
    <w:sig w:usb0="A00000FF" w:usb1="4000205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D9BFD" w14:textId="77777777" w:rsidR="003C73EA" w:rsidRDefault="003C73EA" w:rsidP="006312C2">
      <w:r>
        <w:separator/>
      </w:r>
    </w:p>
  </w:footnote>
  <w:footnote w:type="continuationSeparator" w:id="0">
    <w:p w14:paraId="02B64EF3" w14:textId="77777777" w:rsidR="003C73EA" w:rsidRDefault="003C73EA" w:rsidP="00631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268F"/>
    <w:multiLevelType w:val="hybridMultilevel"/>
    <w:tmpl w:val="011A8196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016F"/>
    <w:multiLevelType w:val="hybridMultilevel"/>
    <w:tmpl w:val="4198C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3ED3"/>
    <w:multiLevelType w:val="hybridMultilevel"/>
    <w:tmpl w:val="CC50A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67640"/>
    <w:multiLevelType w:val="hybridMultilevel"/>
    <w:tmpl w:val="C9707B1C"/>
    <w:lvl w:ilvl="0" w:tplc="88F8F648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1517C"/>
    <w:multiLevelType w:val="hybridMultilevel"/>
    <w:tmpl w:val="723495A4"/>
    <w:lvl w:ilvl="0" w:tplc="592EA814">
      <w:start w:val="1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40532"/>
    <w:multiLevelType w:val="hybridMultilevel"/>
    <w:tmpl w:val="18EA30B4"/>
    <w:lvl w:ilvl="0" w:tplc="068EE6AC">
      <w:start w:val="4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6685F"/>
    <w:multiLevelType w:val="hybridMultilevel"/>
    <w:tmpl w:val="BA8E5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FD0F21"/>
    <w:multiLevelType w:val="hybridMultilevel"/>
    <w:tmpl w:val="954E61AE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C6EE0"/>
    <w:multiLevelType w:val="hybridMultilevel"/>
    <w:tmpl w:val="B8B6B45C"/>
    <w:lvl w:ilvl="0" w:tplc="9552EF46">
      <w:start w:val="5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85A42"/>
    <w:multiLevelType w:val="hybridMultilevel"/>
    <w:tmpl w:val="6C30D012"/>
    <w:lvl w:ilvl="0" w:tplc="BA7CB94E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A6CB0"/>
    <w:multiLevelType w:val="hybridMultilevel"/>
    <w:tmpl w:val="4C526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A0F63"/>
    <w:multiLevelType w:val="hybridMultilevel"/>
    <w:tmpl w:val="AA7038DC"/>
    <w:lvl w:ilvl="0" w:tplc="9552EF46">
      <w:start w:val="5"/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E3485E"/>
    <w:multiLevelType w:val="hybridMultilevel"/>
    <w:tmpl w:val="13A4CFCC"/>
    <w:lvl w:ilvl="0" w:tplc="01F452A2">
      <w:numFmt w:val="bullet"/>
      <w:lvlText w:val="-"/>
      <w:lvlJc w:val="left"/>
      <w:pPr>
        <w:ind w:left="720" w:hanging="360"/>
      </w:pPr>
      <w:rPr>
        <w:rFonts w:ascii="Verdana" w:eastAsia="Quicksand" w:hAnsi="Verdana" w:cs="Quicksa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5B5CE1"/>
    <w:multiLevelType w:val="multilevel"/>
    <w:tmpl w:val="FC1A3738"/>
    <w:lvl w:ilvl="0">
      <w:start w:val="9"/>
      <w:numFmt w:val="decimal"/>
      <w:lvlText w:val="(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(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880" w:hanging="2880"/>
      </w:pPr>
      <w:rPr>
        <w:rFonts w:hint="default"/>
      </w:rPr>
    </w:lvl>
  </w:abstractNum>
  <w:abstractNum w:abstractNumId="15" w15:restartNumberingAfterBreak="0">
    <w:nsid w:val="61CF0034"/>
    <w:multiLevelType w:val="hybridMultilevel"/>
    <w:tmpl w:val="F74E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50A31"/>
    <w:multiLevelType w:val="hybridMultilevel"/>
    <w:tmpl w:val="F274FB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A9626C"/>
    <w:multiLevelType w:val="hybridMultilevel"/>
    <w:tmpl w:val="9F2A85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3940204">
    <w:abstractNumId w:val="16"/>
  </w:num>
  <w:num w:numId="2" w16cid:durableId="823933340">
    <w:abstractNumId w:val="12"/>
  </w:num>
  <w:num w:numId="3" w16cid:durableId="1103109662">
    <w:abstractNumId w:val="18"/>
  </w:num>
  <w:num w:numId="4" w16cid:durableId="1677419362">
    <w:abstractNumId w:val="6"/>
  </w:num>
  <w:num w:numId="5" w16cid:durableId="2027519204">
    <w:abstractNumId w:val="3"/>
  </w:num>
  <w:num w:numId="6" w16cid:durableId="1724215477">
    <w:abstractNumId w:val="15"/>
  </w:num>
  <w:num w:numId="7" w16cid:durableId="2065832261">
    <w:abstractNumId w:val="10"/>
  </w:num>
  <w:num w:numId="8" w16cid:durableId="1836726193">
    <w:abstractNumId w:val="17"/>
  </w:num>
  <w:num w:numId="9" w16cid:durableId="1595436323">
    <w:abstractNumId w:val="4"/>
  </w:num>
  <w:num w:numId="10" w16cid:durableId="1105423470">
    <w:abstractNumId w:val="7"/>
  </w:num>
  <w:num w:numId="11" w16cid:durableId="1667131471">
    <w:abstractNumId w:val="13"/>
  </w:num>
  <w:num w:numId="12" w16cid:durableId="1985117009">
    <w:abstractNumId w:val="14"/>
  </w:num>
  <w:num w:numId="13" w16cid:durableId="1940983734">
    <w:abstractNumId w:val="9"/>
  </w:num>
  <w:num w:numId="14" w16cid:durableId="101263305">
    <w:abstractNumId w:val="0"/>
  </w:num>
  <w:num w:numId="15" w16cid:durableId="1538813051">
    <w:abstractNumId w:val="5"/>
  </w:num>
  <w:num w:numId="16" w16cid:durableId="1937975982">
    <w:abstractNumId w:val="1"/>
  </w:num>
  <w:num w:numId="17" w16cid:durableId="1057431974">
    <w:abstractNumId w:val="2"/>
  </w:num>
  <w:num w:numId="18" w16cid:durableId="493106277">
    <w:abstractNumId w:val="11"/>
  </w:num>
  <w:num w:numId="19" w16cid:durableId="49121963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0445F"/>
    <w:rsid w:val="000055FA"/>
    <w:rsid w:val="0001673B"/>
    <w:rsid w:val="00021F38"/>
    <w:rsid w:val="00032CC9"/>
    <w:rsid w:val="0004397B"/>
    <w:rsid w:val="00045671"/>
    <w:rsid w:val="00045711"/>
    <w:rsid w:val="00047A7B"/>
    <w:rsid w:val="00062D26"/>
    <w:rsid w:val="00064C19"/>
    <w:rsid w:val="00064EBD"/>
    <w:rsid w:val="000668B7"/>
    <w:rsid w:val="00067103"/>
    <w:rsid w:val="000677C5"/>
    <w:rsid w:val="000732E6"/>
    <w:rsid w:val="00076F0E"/>
    <w:rsid w:val="00082835"/>
    <w:rsid w:val="00093159"/>
    <w:rsid w:val="000A039D"/>
    <w:rsid w:val="000A387B"/>
    <w:rsid w:val="000A7DB5"/>
    <w:rsid w:val="000B0022"/>
    <w:rsid w:val="000B1EF5"/>
    <w:rsid w:val="000B291D"/>
    <w:rsid w:val="000B2F8E"/>
    <w:rsid w:val="000B55B5"/>
    <w:rsid w:val="000B71AD"/>
    <w:rsid w:val="000C05B6"/>
    <w:rsid w:val="000D0421"/>
    <w:rsid w:val="000E3CA1"/>
    <w:rsid w:val="000E78F6"/>
    <w:rsid w:val="000F0920"/>
    <w:rsid w:val="000F16DA"/>
    <w:rsid w:val="000F4BA8"/>
    <w:rsid w:val="000F6E32"/>
    <w:rsid w:val="0010186C"/>
    <w:rsid w:val="00102049"/>
    <w:rsid w:val="001039A8"/>
    <w:rsid w:val="00104648"/>
    <w:rsid w:val="00123FBC"/>
    <w:rsid w:val="001251CE"/>
    <w:rsid w:val="00125E6A"/>
    <w:rsid w:val="00126FA5"/>
    <w:rsid w:val="00130C81"/>
    <w:rsid w:val="00136498"/>
    <w:rsid w:val="00140F5E"/>
    <w:rsid w:val="0014332A"/>
    <w:rsid w:val="001434C8"/>
    <w:rsid w:val="00144720"/>
    <w:rsid w:val="00154C74"/>
    <w:rsid w:val="00162CBB"/>
    <w:rsid w:val="00163EE8"/>
    <w:rsid w:val="00165260"/>
    <w:rsid w:val="00165846"/>
    <w:rsid w:val="00165FF2"/>
    <w:rsid w:val="00166F7B"/>
    <w:rsid w:val="001704CC"/>
    <w:rsid w:val="00172F49"/>
    <w:rsid w:val="00180200"/>
    <w:rsid w:val="0018076F"/>
    <w:rsid w:val="0018433F"/>
    <w:rsid w:val="00185039"/>
    <w:rsid w:val="001A3DF9"/>
    <w:rsid w:val="001A5AA3"/>
    <w:rsid w:val="001A5D44"/>
    <w:rsid w:val="001B4F81"/>
    <w:rsid w:val="001B5001"/>
    <w:rsid w:val="001C18A4"/>
    <w:rsid w:val="001C338F"/>
    <w:rsid w:val="001C3653"/>
    <w:rsid w:val="001C4DFE"/>
    <w:rsid w:val="001C628A"/>
    <w:rsid w:val="001D39A2"/>
    <w:rsid w:val="001D4934"/>
    <w:rsid w:val="001E3190"/>
    <w:rsid w:val="001F23C1"/>
    <w:rsid w:val="001F4AF9"/>
    <w:rsid w:val="001F5ADB"/>
    <w:rsid w:val="001F74C6"/>
    <w:rsid w:val="00201378"/>
    <w:rsid w:val="00213E5F"/>
    <w:rsid w:val="0021591D"/>
    <w:rsid w:val="00217D81"/>
    <w:rsid w:val="00221910"/>
    <w:rsid w:val="0022557B"/>
    <w:rsid w:val="00230650"/>
    <w:rsid w:val="00231E5D"/>
    <w:rsid w:val="00235D26"/>
    <w:rsid w:val="002364BC"/>
    <w:rsid w:val="00242721"/>
    <w:rsid w:val="002434DC"/>
    <w:rsid w:val="0024651D"/>
    <w:rsid w:val="00247F9A"/>
    <w:rsid w:val="0025212F"/>
    <w:rsid w:val="00267D0B"/>
    <w:rsid w:val="002754C6"/>
    <w:rsid w:val="0027668E"/>
    <w:rsid w:val="00282469"/>
    <w:rsid w:val="002824E6"/>
    <w:rsid w:val="00284C9D"/>
    <w:rsid w:val="00284EF0"/>
    <w:rsid w:val="00296816"/>
    <w:rsid w:val="00297025"/>
    <w:rsid w:val="002A11DC"/>
    <w:rsid w:val="002A5011"/>
    <w:rsid w:val="002B0E22"/>
    <w:rsid w:val="002B0F17"/>
    <w:rsid w:val="002B24A8"/>
    <w:rsid w:val="002C4CA8"/>
    <w:rsid w:val="002C6733"/>
    <w:rsid w:val="002D10FB"/>
    <w:rsid w:val="002D35F9"/>
    <w:rsid w:val="002D3ED0"/>
    <w:rsid w:val="002D4DA4"/>
    <w:rsid w:val="002E54F7"/>
    <w:rsid w:val="002E5788"/>
    <w:rsid w:val="002F1DFC"/>
    <w:rsid w:val="002F21F9"/>
    <w:rsid w:val="002F5D6F"/>
    <w:rsid w:val="003015BA"/>
    <w:rsid w:val="003027BB"/>
    <w:rsid w:val="00305018"/>
    <w:rsid w:val="00305357"/>
    <w:rsid w:val="00327A55"/>
    <w:rsid w:val="0033476E"/>
    <w:rsid w:val="00342307"/>
    <w:rsid w:val="0034312C"/>
    <w:rsid w:val="003459C0"/>
    <w:rsid w:val="00357EC8"/>
    <w:rsid w:val="00362943"/>
    <w:rsid w:val="003664AD"/>
    <w:rsid w:val="003778BB"/>
    <w:rsid w:val="003838C1"/>
    <w:rsid w:val="00386C2D"/>
    <w:rsid w:val="00386F8F"/>
    <w:rsid w:val="00392A29"/>
    <w:rsid w:val="003936E7"/>
    <w:rsid w:val="00396F80"/>
    <w:rsid w:val="003A3F35"/>
    <w:rsid w:val="003A681D"/>
    <w:rsid w:val="003B20C9"/>
    <w:rsid w:val="003B258F"/>
    <w:rsid w:val="003B43BD"/>
    <w:rsid w:val="003B4889"/>
    <w:rsid w:val="003B7DC3"/>
    <w:rsid w:val="003C093F"/>
    <w:rsid w:val="003C251C"/>
    <w:rsid w:val="003C4D09"/>
    <w:rsid w:val="003C73EA"/>
    <w:rsid w:val="003D22B7"/>
    <w:rsid w:val="003D2AB7"/>
    <w:rsid w:val="003D35DB"/>
    <w:rsid w:val="003E0AF3"/>
    <w:rsid w:val="003F0632"/>
    <w:rsid w:val="003F1C89"/>
    <w:rsid w:val="003F37AC"/>
    <w:rsid w:val="003F3C9B"/>
    <w:rsid w:val="003F6387"/>
    <w:rsid w:val="003F6413"/>
    <w:rsid w:val="004006A8"/>
    <w:rsid w:val="00402524"/>
    <w:rsid w:val="0040348A"/>
    <w:rsid w:val="00404685"/>
    <w:rsid w:val="00405323"/>
    <w:rsid w:val="00417E1F"/>
    <w:rsid w:val="00417F37"/>
    <w:rsid w:val="004211D6"/>
    <w:rsid w:val="004219B1"/>
    <w:rsid w:val="00427AB5"/>
    <w:rsid w:val="00430A0E"/>
    <w:rsid w:val="00430AA2"/>
    <w:rsid w:val="0044065B"/>
    <w:rsid w:val="00442552"/>
    <w:rsid w:val="00444784"/>
    <w:rsid w:val="00446F73"/>
    <w:rsid w:val="0045139C"/>
    <w:rsid w:val="004549B0"/>
    <w:rsid w:val="004566AB"/>
    <w:rsid w:val="00460C41"/>
    <w:rsid w:val="00461521"/>
    <w:rsid w:val="00466FAD"/>
    <w:rsid w:val="00467220"/>
    <w:rsid w:val="004756A3"/>
    <w:rsid w:val="004805BD"/>
    <w:rsid w:val="00480FAC"/>
    <w:rsid w:val="00487E27"/>
    <w:rsid w:val="004A102D"/>
    <w:rsid w:val="004A2E70"/>
    <w:rsid w:val="004A60C4"/>
    <w:rsid w:val="004A6C82"/>
    <w:rsid w:val="004B12FE"/>
    <w:rsid w:val="004B2DC3"/>
    <w:rsid w:val="004B39FA"/>
    <w:rsid w:val="004C2A1E"/>
    <w:rsid w:val="004C417C"/>
    <w:rsid w:val="004C436C"/>
    <w:rsid w:val="004C4E9A"/>
    <w:rsid w:val="004D5456"/>
    <w:rsid w:val="004D6649"/>
    <w:rsid w:val="004D6DBC"/>
    <w:rsid w:val="004E4859"/>
    <w:rsid w:val="004E5593"/>
    <w:rsid w:val="004E6345"/>
    <w:rsid w:val="004E7A47"/>
    <w:rsid w:val="004F51D3"/>
    <w:rsid w:val="004F76DB"/>
    <w:rsid w:val="004F78E9"/>
    <w:rsid w:val="00501925"/>
    <w:rsid w:val="005066E1"/>
    <w:rsid w:val="005075BD"/>
    <w:rsid w:val="00516E60"/>
    <w:rsid w:val="00522EDD"/>
    <w:rsid w:val="00525AE8"/>
    <w:rsid w:val="00526EC3"/>
    <w:rsid w:val="00530E36"/>
    <w:rsid w:val="005323F3"/>
    <w:rsid w:val="00542227"/>
    <w:rsid w:val="00543A97"/>
    <w:rsid w:val="005457F9"/>
    <w:rsid w:val="00552504"/>
    <w:rsid w:val="00557AFD"/>
    <w:rsid w:val="0056479C"/>
    <w:rsid w:val="00564903"/>
    <w:rsid w:val="0056797E"/>
    <w:rsid w:val="005720A1"/>
    <w:rsid w:val="005727E7"/>
    <w:rsid w:val="005728FD"/>
    <w:rsid w:val="005751B6"/>
    <w:rsid w:val="0057690F"/>
    <w:rsid w:val="00576BEC"/>
    <w:rsid w:val="005770C9"/>
    <w:rsid w:val="0058032B"/>
    <w:rsid w:val="00582EA9"/>
    <w:rsid w:val="0058649A"/>
    <w:rsid w:val="00590228"/>
    <w:rsid w:val="005907D8"/>
    <w:rsid w:val="005909D4"/>
    <w:rsid w:val="0059122E"/>
    <w:rsid w:val="00595DB7"/>
    <w:rsid w:val="00597943"/>
    <w:rsid w:val="005A26C9"/>
    <w:rsid w:val="005A3B4B"/>
    <w:rsid w:val="005A4B69"/>
    <w:rsid w:val="005A4D36"/>
    <w:rsid w:val="005A7D93"/>
    <w:rsid w:val="005B4BC9"/>
    <w:rsid w:val="005B4D3D"/>
    <w:rsid w:val="005C4F29"/>
    <w:rsid w:val="005D01ED"/>
    <w:rsid w:val="005D1536"/>
    <w:rsid w:val="005D277F"/>
    <w:rsid w:val="005D437A"/>
    <w:rsid w:val="005E2886"/>
    <w:rsid w:val="005E4F7B"/>
    <w:rsid w:val="005F2609"/>
    <w:rsid w:val="005F4E4D"/>
    <w:rsid w:val="005F6020"/>
    <w:rsid w:val="005F6736"/>
    <w:rsid w:val="005F79CC"/>
    <w:rsid w:val="006037F0"/>
    <w:rsid w:val="00603B45"/>
    <w:rsid w:val="006060EE"/>
    <w:rsid w:val="00623AF4"/>
    <w:rsid w:val="006253AB"/>
    <w:rsid w:val="00625724"/>
    <w:rsid w:val="00627D2D"/>
    <w:rsid w:val="006312C2"/>
    <w:rsid w:val="00633A3E"/>
    <w:rsid w:val="006347AE"/>
    <w:rsid w:val="00637865"/>
    <w:rsid w:val="006418D9"/>
    <w:rsid w:val="00645E17"/>
    <w:rsid w:val="00645F23"/>
    <w:rsid w:val="006477E6"/>
    <w:rsid w:val="00656A37"/>
    <w:rsid w:val="00661746"/>
    <w:rsid w:val="00662F88"/>
    <w:rsid w:val="00664F8B"/>
    <w:rsid w:val="00665EDA"/>
    <w:rsid w:val="00675278"/>
    <w:rsid w:val="00675881"/>
    <w:rsid w:val="00675B4F"/>
    <w:rsid w:val="006905B2"/>
    <w:rsid w:val="00694330"/>
    <w:rsid w:val="00694BDB"/>
    <w:rsid w:val="006A1843"/>
    <w:rsid w:val="006A1873"/>
    <w:rsid w:val="006A50AF"/>
    <w:rsid w:val="006A6885"/>
    <w:rsid w:val="006B063F"/>
    <w:rsid w:val="006B2547"/>
    <w:rsid w:val="006B7635"/>
    <w:rsid w:val="006C3B89"/>
    <w:rsid w:val="006C735F"/>
    <w:rsid w:val="006D103B"/>
    <w:rsid w:val="006E0504"/>
    <w:rsid w:val="00700A37"/>
    <w:rsid w:val="0071138A"/>
    <w:rsid w:val="00713467"/>
    <w:rsid w:val="007248AC"/>
    <w:rsid w:val="00725FA9"/>
    <w:rsid w:val="007277B2"/>
    <w:rsid w:val="00731F43"/>
    <w:rsid w:val="00733894"/>
    <w:rsid w:val="007348B6"/>
    <w:rsid w:val="0073626F"/>
    <w:rsid w:val="0074427C"/>
    <w:rsid w:val="00745A6D"/>
    <w:rsid w:val="00745E7D"/>
    <w:rsid w:val="00754A25"/>
    <w:rsid w:val="00757BD7"/>
    <w:rsid w:val="00762DD5"/>
    <w:rsid w:val="0076588A"/>
    <w:rsid w:val="00783A5F"/>
    <w:rsid w:val="00792388"/>
    <w:rsid w:val="00792B2C"/>
    <w:rsid w:val="00792E4F"/>
    <w:rsid w:val="007957A0"/>
    <w:rsid w:val="00796D1D"/>
    <w:rsid w:val="00796DDB"/>
    <w:rsid w:val="007A4E8C"/>
    <w:rsid w:val="007A5920"/>
    <w:rsid w:val="007A5A70"/>
    <w:rsid w:val="007A5E58"/>
    <w:rsid w:val="007A5FCD"/>
    <w:rsid w:val="007A6F30"/>
    <w:rsid w:val="007B2802"/>
    <w:rsid w:val="007B3319"/>
    <w:rsid w:val="007B6353"/>
    <w:rsid w:val="007B6F7B"/>
    <w:rsid w:val="007C1979"/>
    <w:rsid w:val="007C1D9A"/>
    <w:rsid w:val="007C3693"/>
    <w:rsid w:val="007C4119"/>
    <w:rsid w:val="007C4850"/>
    <w:rsid w:val="007C5A42"/>
    <w:rsid w:val="007D66FF"/>
    <w:rsid w:val="007E3424"/>
    <w:rsid w:val="007E47A7"/>
    <w:rsid w:val="007E5189"/>
    <w:rsid w:val="007E6C1A"/>
    <w:rsid w:val="007F4AF2"/>
    <w:rsid w:val="007F7C04"/>
    <w:rsid w:val="008025F9"/>
    <w:rsid w:val="008077CB"/>
    <w:rsid w:val="00812345"/>
    <w:rsid w:val="0081527C"/>
    <w:rsid w:val="00816101"/>
    <w:rsid w:val="0082274B"/>
    <w:rsid w:val="00822A85"/>
    <w:rsid w:val="00826A6B"/>
    <w:rsid w:val="008278A0"/>
    <w:rsid w:val="00830206"/>
    <w:rsid w:val="008311FA"/>
    <w:rsid w:val="00832C57"/>
    <w:rsid w:val="00835273"/>
    <w:rsid w:val="00835AD7"/>
    <w:rsid w:val="00846C67"/>
    <w:rsid w:val="008536C0"/>
    <w:rsid w:val="0086157D"/>
    <w:rsid w:val="0086229C"/>
    <w:rsid w:val="00865A2F"/>
    <w:rsid w:val="0086758B"/>
    <w:rsid w:val="00875AD0"/>
    <w:rsid w:val="0088308D"/>
    <w:rsid w:val="00883299"/>
    <w:rsid w:val="00884EC0"/>
    <w:rsid w:val="00887CEE"/>
    <w:rsid w:val="008918B6"/>
    <w:rsid w:val="00893D01"/>
    <w:rsid w:val="008A1EF0"/>
    <w:rsid w:val="008A2C63"/>
    <w:rsid w:val="008A3F17"/>
    <w:rsid w:val="008A45A7"/>
    <w:rsid w:val="008A5BFB"/>
    <w:rsid w:val="008B1524"/>
    <w:rsid w:val="008B1BA1"/>
    <w:rsid w:val="008B2891"/>
    <w:rsid w:val="008B51C9"/>
    <w:rsid w:val="008C079D"/>
    <w:rsid w:val="008C5B34"/>
    <w:rsid w:val="008C66B1"/>
    <w:rsid w:val="008C7CA6"/>
    <w:rsid w:val="008E2DAF"/>
    <w:rsid w:val="008E422D"/>
    <w:rsid w:val="008E525F"/>
    <w:rsid w:val="008E55A4"/>
    <w:rsid w:val="008F0EF6"/>
    <w:rsid w:val="008F1958"/>
    <w:rsid w:val="008F44E5"/>
    <w:rsid w:val="00903570"/>
    <w:rsid w:val="00906D52"/>
    <w:rsid w:val="00906D74"/>
    <w:rsid w:val="00907EC5"/>
    <w:rsid w:val="00911C6C"/>
    <w:rsid w:val="00914C57"/>
    <w:rsid w:val="0091608D"/>
    <w:rsid w:val="009168C8"/>
    <w:rsid w:val="00926F05"/>
    <w:rsid w:val="00933986"/>
    <w:rsid w:val="00935417"/>
    <w:rsid w:val="009355D3"/>
    <w:rsid w:val="00940384"/>
    <w:rsid w:val="00957DD6"/>
    <w:rsid w:val="00960013"/>
    <w:rsid w:val="009628A3"/>
    <w:rsid w:val="009665F6"/>
    <w:rsid w:val="0096677D"/>
    <w:rsid w:val="00967834"/>
    <w:rsid w:val="00970E97"/>
    <w:rsid w:val="009757B8"/>
    <w:rsid w:val="00976482"/>
    <w:rsid w:val="00977D07"/>
    <w:rsid w:val="00986591"/>
    <w:rsid w:val="009870BB"/>
    <w:rsid w:val="00995916"/>
    <w:rsid w:val="009960E0"/>
    <w:rsid w:val="009A02A8"/>
    <w:rsid w:val="009A2C3A"/>
    <w:rsid w:val="009A6EF4"/>
    <w:rsid w:val="009A7ADA"/>
    <w:rsid w:val="009B099B"/>
    <w:rsid w:val="009B0BAF"/>
    <w:rsid w:val="009C2C1B"/>
    <w:rsid w:val="009C57E3"/>
    <w:rsid w:val="009C701C"/>
    <w:rsid w:val="009D2322"/>
    <w:rsid w:val="009D4B87"/>
    <w:rsid w:val="009D5FE8"/>
    <w:rsid w:val="009E17DC"/>
    <w:rsid w:val="009F0FB1"/>
    <w:rsid w:val="009F3204"/>
    <w:rsid w:val="00A06085"/>
    <w:rsid w:val="00A06742"/>
    <w:rsid w:val="00A1387D"/>
    <w:rsid w:val="00A24E11"/>
    <w:rsid w:val="00A26005"/>
    <w:rsid w:val="00A26953"/>
    <w:rsid w:val="00A276CF"/>
    <w:rsid w:val="00A3052F"/>
    <w:rsid w:val="00A341E7"/>
    <w:rsid w:val="00A3757D"/>
    <w:rsid w:val="00A40933"/>
    <w:rsid w:val="00A44E36"/>
    <w:rsid w:val="00A555BB"/>
    <w:rsid w:val="00A60545"/>
    <w:rsid w:val="00A60945"/>
    <w:rsid w:val="00A60A26"/>
    <w:rsid w:val="00A71479"/>
    <w:rsid w:val="00A72B8F"/>
    <w:rsid w:val="00A77864"/>
    <w:rsid w:val="00A810FA"/>
    <w:rsid w:val="00A857F8"/>
    <w:rsid w:val="00A860CB"/>
    <w:rsid w:val="00A9301F"/>
    <w:rsid w:val="00A979F2"/>
    <w:rsid w:val="00AA1E16"/>
    <w:rsid w:val="00AA3940"/>
    <w:rsid w:val="00AA6540"/>
    <w:rsid w:val="00AB3871"/>
    <w:rsid w:val="00AB3ABE"/>
    <w:rsid w:val="00AB70C0"/>
    <w:rsid w:val="00AC56FA"/>
    <w:rsid w:val="00AC76F8"/>
    <w:rsid w:val="00AD4A17"/>
    <w:rsid w:val="00AD507D"/>
    <w:rsid w:val="00AE291C"/>
    <w:rsid w:val="00AF57BA"/>
    <w:rsid w:val="00AF7661"/>
    <w:rsid w:val="00AF77DB"/>
    <w:rsid w:val="00AF7EB9"/>
    <w:rsid w:val="00B03A2B"/>
    <w:rsid w:val="00B05F08"/>
    <w:rsid w:val="00B10D10"/>
    <w:rsid w:val="00B12B82"/>
    <w:rsid w:val="00B13155"/>
    <w:rsid w:val="00B13606"/>
    <w:rsid w:val="00B148A4"/>
    <w:rsid w:val="00B16E68"/>
    <w:rsid w:val="00B23E87"/>
    <w:rsid w:val="00B318DF"/>
    <w:rsid w:val="00B3317E"/>
    <w:rsid w:val="00B363B6"/>
    <w:rsid w:val="00B47E23"/>
    <w:rsid w:val="00B61995"/>
    <w:rsid w:val="00B647ED"/>
    <w:rsid w:val="00B70B29"/>
    <w:rsid w:val="00B75493"/>
    <w:rsid w:val="00B75EF5"/>
    <w:rsid w:val="00B81DC9"/>
    <w:rsid w:val="00B82323"/>
    <w:rsid w:val="00B82CA0"/>
    <w:rsid w:val="00B854BE"/>
    <w:rsid w:val="00B8573A"/>
    <w:rsid w:val="00B93D8C"/>
    <w:rsid w:val="00B941C4"/>
    <w:rsid w:val="00B9641A"/>
    <w:rsid w:val="00B9787D"/>
    <w:rsid w:val="00BA449A"/>
    <w:rsid w:val="00BA495F"/>
    <w:rsid w:val="00BB07F0"/>
    <w:rsid w:val="00BB1FCD"/>
    <w:rsid w:val="00BB20B2"/>
    <w:rsid w:val="00BB7A0C"/>
    <w:rsid w:val="00BC4382"/>
    <w:rsid w:val="00BC49BA"/>
    <w:rsid w:val="00BD67CB"/>
    <w:rsid w:val="00BE295D"/>
    <w:rsid w:val="00BE308E"/>
    <w:rsid w:val="00BE3A21"/>
    <w:rsid w:val="00BE3F44"/>
    <w:rsid w:val="00BE44B3"/>
    <w:rsid w:val="00BF3124"/>
    <w:rsid w:val="00BF3368"/>
    <w:rsid w:val="00BF543F"/>
    <w:rsid w:val="00C0298B"/>
    <w:rsid w:val="00C07679"/>
    <w:rsid w:val="00C10DF8"/>
    <w:rsid w:val="00C1138E"/>
    <w:rsid w:val="00C12410"/>
    <w:rsid w:val="00C15064"/>
    <w:rsid w:val="00C17301"/>
    <w:rsid w:val="00C202B0"/>
    <w:rsid w:val="00C2247D"/>
    <w:rsid w:val="00C32686"/>
    <w:rsid w:val="00C34E57"/>
    <w:rsid w:val="00C35B1A"/>
    <w:rsid w:val="00C370D6"/>
    <w:rsid w:val="00C40838"/>
    <w:rsid w:val="00C4493C"/>
    <w:rsid w:val="00C45C68"/>
    <w:rsid w:val="00C5219E"/>
    <w:rsid w:val="00C52DE4"/>
    <w:rsid w:val="00C605B7"/>
    <w:rsid w:val="00C606B2"/>
    <w:rsid w:val="00C64FE9"/>
    <w:rsid w:val="00C6529A"/>
    <w:rsid w:val="00C752BA"/>
    <w:rsid w:val="00C8635C"/>
    <w:rsid w:val="00C90155"/>
    <w:rsid w:val="00C90BF9"/>
    <w:rsid w:val="00C9305D"/>
    <w:rsid w:val="00CA5A7A"/>
    <w:rsid w:val="00CA6871"/>
    <w:rsid w:val="00CB31CC"/>
    <w:rsid w:val="00CB3EB2"/>
    <w:rsid w:val="00CB5A01"/>
    <w:rsid w:val="00CC78E9"/>
    <w:rsid w:val="00CD30D7"/>
    <w:rsid w:val="00CE0216"/>
    <w:rsid w:val="00CE278F"/>
    <w:rsid w:val="00CE4FAD"/>
    <w:rsid w:val="00CF6343"/>
    <w:rsid w:val="00CF7D25"/>
    <w:rsid w:val="00CF7E06"/>
    <w:rsid w:val="00D032B4"/>
    <w:rsid w:val="00D04195"/>
    <w:rsid w:val="00D11CE9"/>
    <w:rsid w:val="00D12515"/>
    <w:rsid w:val="00D157D3"/>
    <w:rsid w:val="00D17652"/>
    <w:rsid w:val="00D17653"/>
    <w:rsid w:val="00D2454D"/>
    <w:rsid w:val="00D25099"/>
    <w:rsid w:val="00D304B3"/>
    <w:rsid w:val="00D35156"/>
    <w:rsid w:val="00D35253"/>
    <w:rsid w:val="00D404D4"/>
    <w:rsid w:val="00D41D16"/>
    <w:rsid w:val="00D4271E"/>
    <w:rsid w:val="00D51453"/>
    <w:rsid w:val="00D52CBA"/>
    <w:rsid w:val="00D54DF7"/>
    <w:rsid w:val="00D706EB"/>
    <w:rsid w:val="00D765E0"/>
    <w:rsid w:val="00D7745F"/>
    <w:rsid w:val="00D83F20"/>
    <w:rsid w:val="00D87C05"/>
    <w:rsid w:val="00D87DD8"/>
    <w:rsid w:val="00D97AFC"/>
    <w:rsid w:val="00DA4797"/>
    <w:rsid w:val="00DA4D5D"/>
    <w:rsid w:val="00DB6442"/>
    <w:rsid w:val="00DB706C"/>
    <w:rsid w:val="00DC3608"/>
    <w:rsid w:val="00DC3A5C"/>
    <w:rsid w:val="00DC4FBE"/>
    <w:rsid w:val="00DC6E85"/>
    <w:rsid w:val="00DD06B8"/>
    <w:rsid w:val="00DD1DE4"/>
    <w:rsid w:val="00DE1EEA"/>
    <w:rsid w:val="00DE2444"/>
    <w:rsid w:val="00DE2521"/>
    <w:rsid w:val="00DE3A7E"/>
    <w:rsid w:val="00DE5A59"/>
    <w:rsid w:val="00DF3A0B"/>
    <w:rsid w:val="00DF41E2"/>
    <w:rsid w:val="00DF4487"/>
    <w:rsid w:val="00DF7E8A"/>
    <w:rsid w:val="00E02A9B"/>
    <w:rsid w:val="00E0476B"/>
    <w:rsid w:val="00E077F3"/>
    <w:rsid w:val="00E10931"/>
    <w:rsid w:val="00E17BFA"/>
    <w:rsid w:val="00E20AB7"/>
    <w:rsid w:val="00E2223C"/>
    <w:rsid w:val="00E255C0"/>
    <w:rsid w:val="00E32057"/>
    <w:rsid w:val="00E332D5"/>
    <w:rsid w:val="00E33E0C"/>
    <w:rsid w:val="00E35FF1"/>
    <w:rsid w:val="00E3679F"/>
    <w:rsid w:val="00E37647"/>
    <w:rsid w:val="00E409A0"/>
    <w:rsid w:val="00E409E3"/>
    <w:rsid w:val="00E434F4"/>
    <w:rsid w:val="00E43CE7"/>
    <w:rsid w:val="00E4586A"/>
    <w:rsid w:val="00E464FD"/>
    <w:rsid w:val="00E502EF"/>
    <w:rsid w:val="00E50CEA"/>
    <w:rsid w:val="00E510BF"/>
    <w:rsid w:val="00E51ED8"/>
    <w:rsid w:val="00E526DA"/>
    <w:rsid w:val="00E62E8E"/>
    <w:rsid w:val="00E65A2D"/>
    <w:rsid w:val="00E6609E"/>
    <w:rsid w:val="00E67E8A"/>
    <w:rsid w:val="00E714F4"/>
    <w:rsid w:val="00E728B0"/>
    <w:rsid w:val="00E83198"/>
    <w:rsid w:val="00E87DAD"/>
    <w:rsid w:val="00E92EE7"/>
    <w:rsid w:val="00E953F6"/>
    <w:rsid w:val="00E95C2F"/>
    <w:rsid w:val="00E965AC"/>
    <w:rsid w:val="00EA0242"/>
    <w:rsid w:val="00EB28CA"/>
    <w:rsid w:val="00EB5394"/>
    <w:rsid w:val="00EB79FB"/>
    <w:rsid w:val="00ED2642"/>
    <w:rsid w:val="00ED311B"/>
    <w:rsid w:val="00ED4C0F"/>
    <w:rsid w:val="00EE0902"/>
    <w:rsid w:val="00EE13A8"/>
    <w:rsid w:val="00EE182A"/>
    <w:rsid w:val="00EE1A9F"/>
    <w:rsid w:val="00EE34FB"/>
    <w:rsid w:val="00EE37DE"/>
    <w:rsid w:val="00EF3E2B"/>
    <w:rsid w:val="00F03171"/>
    <w:rsid w:val="00F036CF"/>
    <w:rsid w:val="00F038EA"/>
    <w:rsid w:val="00F05A62"/>
    <w:rsid w:val="00F12493"/>
    <w:rsid w:val="00F1305A"/>
    <w:rsid w:val="00F15022"/>
    <w:rsid w:val="00F216F9"/>
    <w:rsid w:val="00F2602C"/>
    <w:rsid w:val="00F26F83"/>
    <w:rsid w:val="00F30D22"/>
    <w:rsid w:val="00F3196F"/>
    <w:rsid w:val="00F41467"/>
    <w:rsid w:val="00F445C1"/>
    <w:rsid w:val="00F5142D"/>
    <w:rsid w:val="00F532AC"/>
    <w:rsid w:val="00F546CD"/>
    <w:rsid w:val="00F57575"/>
    <w:rsid w:val="00F60115"/>
    <w:rsid w:val="00F609B6"/>
    <w:rsid w:val="00F61E2C"/>
    <w:rsid w:val="00F673EC"/>
    <w:rsid w:val="00F715B5"/>
    <w:rsid w:val="00F740D0"/>
    <w:rsid w:val="00F752E0"/>
    <w:rsid w:val="00F77CD9"/>
    <w:rsid w:val="00F8109F"/>
    <w:rsid w:val="00F87C4E"/>
    <w:rsid w:val="00F92926"/>
    <w:rsid w:val="00F93226"/>
    <w:rsid w:val="00F94B4B"/>
    <w:rsid w:val="00FA0A5A"/>
    <w:rsid w:val="00FA2F45"/>
    <w:rsid w:val="00FB07AC"/>
    <w:rsid w:val="00FB0A3D"/>
    <w:rsid w:val="00FB3D22"/>
    <w:rsid w:val="00FB7D0F"/>
    <w:rsid w:val="00FD5438"/>
    <w:rsid w:val="00FE07D7"/>
    <w:rsid w:val="00FE3C8A"/>
    <w:rsid w:val="00FF1B80"/>
    <w:rsid w:val="00FF2C1E"/>
    <w:rsid w:val="00FF3035"/>
    <w:rsid w:val="00FF574E"/>
    <w:rsid w:val="00FF7C48"/>
    <w:rsid w:val="27A4E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549B0"/>
    <w:pPr>
      <w:keepNext/>
      <w:keepLines/>
      <w:spacing w:line="276" w:lineRule="auto"/>
      <w:ind w:left="1440" w:hanging="360"/>
    </w:pPr>
    <w:rPr>
      <w:rFonts w:ascii="Quicksand" w:eastAsia="Quicksand" w:hAnsi="Quicksand" w:cs="Quicksand"/>
      <w:b/>
      <w:color w:val="5B5BA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549B0"/>
    <w:rPr>
      <w:rFonts w:ascii="Quicksand" w:eastAsia="Quicksand" w:hAnsi="Quicksand" w:cs="Quicksand"/>
      <w:b/>
      <w:color w:val="5B5BA5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2274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370D6"/>
    <w:rPr>
      <w:b/>
      <w:bCs/>
    </w:rPr>
  </w:style>
  <w:style w:type="character" w:styleId="UnresolvedMention">
    <w:name w:val="Unresolved Mention"/>
    <w:basedOn w:val="DefaultParagraphFont"/>
    <w:uiPriority w:val="99"/>
    <w:rsid w:val="00E5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5BDB6-1430-4DD8-8E6A-61C641ED235C}"/>
</file>

<file path=customXml/itemProps2.xml><?xml version="1.0" encoding="utf-8"?>
<ds:datastoreItem xmlns:ds="http://schemas.openxmlformats.org/officeDocument/2006/customXml" ds:itemID="{49558B22-1226-47D6-BF24-BF93F124A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5AA3ED-2207-450D-989B-D500069B12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4.xml><?xml version="1.0" encoding="utf-8"?>
<ds:datastoreItem xmlns:ds="http://schemas.openxmlformats.org/officeDocument/2006/customXml" ds:itemID="{4A256EBC-0253-4AC6-9740-7AC1287F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5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Sally Wright</cp:lastModifiedBy>
  <cp:revision>10</cp:revision>
  <cp:lastPrinted>2021-11-23T15:59:00Z</cp:lastPrinted>
  <dcterms:created xsi:type="dcterms:W3CDTF">2024-05-26T12:37:00Z</dcterms:created>
  <dcterms:modified xsi:type="dcterms:W3CDTF">2024-05-27T21:44:00Z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